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038D" w:rsidRDefault="00DB038D" w:rsidP="00766DA4">
      <w:pPr>
        <w:spacing w:line="240" w:lineRule="auto"/>
        <w:jc w:val="center"/>
        <w:rPr>
          <w:rFonts w:ascii="Times New Roman" w:hAnsi="Times New Roman"/>
          <w:b/>
          <w:sz w:val="24"/>
          <w:szCs w:val="24"/>
          <w:lang w:val="az-Latn-AZ"/>
        </w:rPr>
      </w:pPr>
    </w:p>
    <w:p w:rsidR="00DB038D" w:rsidRDefault="00DB038D" w:rsidP="00766DA4">
      <w:pPr>
        <w:spacing w:line="240" w:lineRule="auto"/>
        <w:jc w:val="center"/>
        <w:rPr>
          <w:rFonts w:ascii="Times New Roman" w:hAnsi="Times New Roman"/>
          <w:b/>
          <w:sz w:val="24"/>
          <w:szCs w:val="24"/>
          <w:lang w:val="az-Latn-AZ"/>
        </w:rPr>
      </w:pPr>
    </w:p>
    <w:p w:rsidR="00DB038D" w:rsidRPr="001A54AB" w:rsidRDefault="001A54AB" w:rsidP="00FE01CE">
      <w:pPr>
        <w:jc w:val="center"/>
        <w:rPr>
          <w:rFonts w:ascii="Times New Roman" w:hAnsi="Times New Roman"/>
          <w:b/>
          <w:sz w:val="24"/>
          <w:szCs w:val="24"/>
          <w:lang w:val="az-Latn-AZ"/>
        </w:rPr>
      </w:pPr>
      <w:r w:rsidRPr="001A54AB">
        <w:rPr>
          <w:rFonts w:ascii="Times New Roman" w:hAnsi="Times New Roman"/>
          <w:b/>
          <w:sz w:val="24"/>
          <w:szCs w:val="24"/>
          <w:lang w:val="az-Latn-AZ"/>
        </w:rPr>
        <w:t>AZƏRBAYCAN RESPUBLİKASI</w:t>
      </w:r>
    </w:p>
    <w:p w:rsidR="008C67AC" w:rsidRPr="00A709AD" w:rsidRDefault="008C67AC" w:rsidP="00766DA4">
      <w:pPr>
        <w:spacing w:line="240" w:lineRule="auto"/>
        <w:jc w:val="center"/>
        <w:rPr>
          <w:rFonts w:ascii="Times New Roman" w:hAnsi="Times New Roman"/>
          <w:sz w:val="24"/>
          <w:szCs w:val="24"/>
          <w:lang w:val="az-Latn-AZ"/>
        </w:rPr>
      </w:pPr>
    </w:p>
    <w:p w:rsidR="008C67AC" w:rsidRPr="00A709AD" w:rsidRDefault="008C67AC" w:rsidP="00766DA4">
      <w:pPr>
        <w:spacing w:line="240" w:lineRule="auto"/>
        <w:jc w:val="right"/>
        <w:rPr>
          <w:rFonts w:ascii="Times New Roman" w:hAnsi="Times New Roman"/>
          <w:b/>
          <w:i/>
          <w:sz w:val="24"/>
          <w:szCs w:val="24"/>
          <w:lang w:val="az-Latn-AZ"/>
        </w:rPr>
      </w:pPr>
    </w:p>
    <w:p w:rsidR="008C67AC" w:rsidRPr="00A709AD" w:rsidRDefault="008C67AC" w:rsidP="00766DA4">
      <w:pPr>
        <w:spacing w:line="240" w:lineRule="auto"/>
        <w:jc w:val="right"/>
        <w:rPr>
          <w:rFonts w:ascii="Times New Roman" w:hAnsi="Times New Roman"/>
          <w:b/>
          <w:i/>
          <w:sz w:val="24"/>
          <w:szCs w:val="24"/>
          <w:lang w:val="az-Latn-AZ"/>
        </w:rPr>
      </w:pPr>
      <w:r w:rsidRPr="00A709AD">
        <w:rPr>
          <w:rFonts w:ascii="Times New Roman" w:hAnsi="Times New Roman"/>
          <w:i/>
          <w:sz w:val="24"/>
          <w:szCs w:val="24"/>
          <w:lang w:val="az-Latn-AZ"/>
        </w:rPr>
        <w:t>Əlyazma hüququnda</w:t>
      </w:r>
    </w:p>
    <w:p w:rsidR="008C67AC" w:rsidRPr="00A709AD" w:rsidRDefault="008C67AC" w:rsidP="00766DA4">
      <w:pPr>
        <w:spacing w:line="240" w:lineRule="auto"/>
        <w:jc w:val="center"/>
        <w:rPr>
          <w:rFonts w:ascii="Times New Roman" w:hAnsi="Times New Roman"/>
          <w:b/>
          <w:sz w:val="24"/>
          <w:szCs w:val="24"/>
          <w:lang w:val="az-Latn-AZ"/>
        </w:rPr>
      </w:pPr>
    </w:p>
    <w:p w:rsidR="008C67AC" w:rsidRPr="00A709AD" w:rsidRDefault="008C67AC" w:rsidP="00766DA4">
      <w:pPr>
        <w:spacing w:line="240" w:lineRule="auto"/>
        <w:jc w:val="center"/>
        <w:rPr>
          <w:rFonts w:ascii="Times New Roman" w:hAnsi="Times New Roman"/>
          <w:b/>
          <w:sz w:val="24"/>
          <w:szCs w:val="24"/>
          <w:lang w:val="az-Latn-AZ"/>
        </w:rPr>
      </w:pPr>
    </w:p>
    <w:p w:rsidR="008C67AC" w:rsidRPr="00A709AD" w:rsidRDefault="008C67AC" w:rsidP="00766DA4">
      <w:pPr>
        <w:spacing w:line="240" w:lineRule="auto"/>
        <w:jc w:val="center"/>
        <w:rPr>
          <w:rFonts w:ascii="Times New Roman" w:hAnsi="Times New Roman"/>
          <w:b/>
          <w:sz w:val="24"/>
          <w:szCs w:val="24"/>
          <w:lang w:val="az-Latn-AZ"/>
        </w:rPr>
      </w:pPr>
    </w:p>
    <w:p w:rsidR="001A54AB" w:rsidRPr="001A54AB" w:rsidRDefault="001A54AB" w:rsidP="001A54AB">
      <w:pPr>
        <w:spacing w:line="240" w:lineRule="auto"/>
        <w:contextualSpacing/>
        <w:jc w:val="both"/>
        <w:rPr>
          <w:rFonts w:ascii="Times New Roman" w:hAnsi="Times New Roman"/>
          <w:b/>
          <w:color w:val="000000"/>
          <w:sz w:val="24"/>
          <w:szCs w:val="24"/>
          <w:lang w:val="az-Latn-AZ"/>
        </w:rPr>
      </w:pPr>
      <w:r w:rsidRPr="001A54AB">
        <w:rPr>
          <w:rFonts w:ascii="Times New Roman" w:hAnsi="Times New Roman"/>
          <w:b/>
          <w:i/>
          <w:color w:val="000000"/>
          <w:sz w:val="24"/>
          <w:szCs w:val="24"/>
          <w:lang w:val="az-Latn-AZ"/>
        </w:rPr>
        <w:t>MAGNOLİACEAE</w:t>
      </w:r>
      <w:r w:rsidRPr="001A54AB">
        <w:rPr>
          <w:rFonts w:ascii="Times New Roman" w:hAnsi="Times New Roman"/>
          <w:b/>
          <w:color w:val="000000"/>
          <w:sz w:val="24"/>
          <w:szCs w:val="24"/>
          <w:lang w:val="az-Latn-AZ"/>
        </w:rPr>
        <w:t xml:space="preserve"> JUSS. FƏSİLƏSİNDƏN </w:t>
      </w:r>
      <w:r w:rsidRPr="001A54AB">
        <w:rPr>
          <w:rFonts w:ascii="Times New Roman" w:eastAsia="Times New Roman" w:hAnsi="Times New Roman"/>
          <w:b/>
          <w:i/>
          <w:color w:val="000000"/>
          <w:sz w:val="24"/>
          <w:szCs w:val="24"/>
          <w:lang w:val="az-Latn-AZ"/>
        </w:rPr>
        <w:t>MAGNOLİA</w:t>
      </w:r>
      <w:r w:rsidRPr="001A54AB">
        <w:rPr>
          <w:rFonts w:ascii="Times New Roman" w:eastAsia="Times New Roman" w:hAnsi="Times New Roman"/>
          <w:b/>
          <w:color w:val="000000"/>
          <w:sz w:val="24"/>
          <w:szCs w:val="24"/>
          <w:lang w:val="az-Latn-AZ"/>
        </w:rPr>
        <w:t xml:space="preserve"> L. VƏ </w:t>
      </w:r>
      <w:r w:rsidRPr="001A54AB">
        <w:rPr>
          <w:rFonts w:ascii="Times New Roman" w:eastAsia="Times New Roman" w:hAnsi="Times New Roman"/>
          <w:b/>
          <w:i/>
          <w:color w:val="000000"/>
          <w:sz w:val="24"/>
          <w:szCs w:val="24"/>
          <w:lang w:val="az-Latn-AZ"/>
        </w:rPr>
        <w:t>LİRİODENDRON</w:t>
      </w:r>
      <w:r w:rsidRPr="001A54AB">
        <w:rPr>
          <w:rFonts w:ascii="Times New Roman" w:eastAsia="Times New Roman" w:hAnsi="Times New Roman"/>
          <w:b/>
          <w:color w:val="000000"/>
          <w:sz w:val="24"/>
          <w:szCs w:val="24"/>
          <w:lang w:val="az-Latn-AZ"/>
        </w:rPr>
        <w:t xml:space="preserve"> L. CİNSİNƏ AİD BƏZİ NÖVLƏRİN  ABŞERON ŞƏRAİTİNDƏ </w:t>
      </w:r>
      <w:r w:rsidRPr="001A54AB">
        <w:rPr>
          <w:rFonts w:ascii="Times New Roman" w:hAnsi="Times New Roman"/>
          <w:b/>
          <w:color w:val="000000"/>
          <w:sz w:val="24"/>
          <w:szCs w:val="24"/>
          <w:lang w:val="az-Latn-AZ"/>
        </w:rPr>
        <w:t>İNTRODUK</w:t>
      </w:r>
      <w:r w:rsidRPr="001A54AB">
        <w:rPr>
          <w:rFonts w:ascii="Times New Roman" w:hAnsi="Times New Roman"/>
          <w:b/>
          <w:color w:val="000000"/>
          <w:sz w:val="24"/>
          <w:szCs w:val="24"/>
          <w:lang w:val="az-Latn-AZ"/>
        </w:rPr>
        <w:softHyphen/>
        <w:t>SİYASI VƏ İQLİMLƏŞDİRİLMƏSİ</w:t>
      </w:r>
    </w:p>
    <w:p w:rsidR="008C67AC" w:rsidRPr="00A709AD" w:rsidRDefault="008C67AC" w:rsidP="001A54AB">
      <w:pPr>
        <w:spacing w:line="240" w:lineRule="auto"/>
        <w:jc w:val="both"/>
        <w:rPr>
          <w:rFonts w:ascii="Times New Roman" w:hAnsi="Times New Roman"/>
          <w:b/>
          <w:sz w:val="24"/>
          <w:szCs w:val="24"/>
          <w:lang w:val="az-Latn-AZ"/>
        </w:rPr>
      </w:pPr>
    </w:p>
    <w:p w:rsidR="008C67AC" w:rsidRPr="00A709AD" w:rsidRDefault="008C67AC" w:rsidP="00692E0A">
      <w:pPr>
        <w:spacing w:line="240" w:lineRule="auto"/>
        <w:jc w:val="center"/>
        <w:rPr>
          <w:rFonts w:ascii="Times New Roman" w:hAnsi="Times New Roman"/>
          <w:b/>
          <w:sz w:val="24"/>
          <w:szCs w:val="24"/>
          <w:lang w:val="az-Latn-AZ"/>
        </w:rPr>
      </w:pPr>
    </w:p>
    <w:p w:rsidR="008C67AC" w:rsidRPr="001A54AB" w:rsidRDefault="008C67AC" w:rsidP="00692E0A">
      <w:pPr>
        <w:spacing w:line="240" w:lineRule="auto"/>
        <w:jc w:val="center"/>
        <w:rPr>
          <w:rFonts w:ascii="Times New Roman" w:hAnsi="Times New Roman"/>
          <w:sz w:val="24"/>
          <w:szCs w:val="24"/>
          <w:lang w:val="az-Latn-AZ"/>
        </w:rPr>
      </w:pPr>
      <w:r w:rsidRPr="001A54AB">
        <w:rPr>
          <w:rFonts w:ascii="Times New Roman" w:hAnsi="Times New Roman"/>
          <w:b/>
          <w:sz w:val="24"/>
          <w:szCs w:val="24"/>
          <w:lang w:val="az-Latn-AZ"/>
        </w:rPr>
        <w:t>İxtisas</w:t>
      </w:r>
      <w:r w:rsidRPr="001A54AB">
        <w:rPr>
          <w:rFonts w:ascii="Times New Roman" w:hAnsi="Times New Roman"/>
          <w:sz w:val="24"/>
          <w:szCs w:val="24"/>
          <w:lang w:val="az-Latn-AZ"/>
        </w:rPr>
        <w:t xml:space="preserve">: </w:t>
      </w:r>
      <w:r w:rsidR="001A54AB" w:rsidRPr="001A54AB">
        <w:rPr>
          <w:rFonts w:ascii="Times New Roman" w:hAnsi="Times New Roman"/>
          <w:sz w:val="24"/>
          <w:szCs w:val="24"/>
          <w:lang w:val="az-Latn-AZ"/>
        </w:rPr>
        <w:t xml:space="preserve"> 2417.01 – «Botanika»</w:t>
      </w:r>
    </w:p>
    <w:p w:rsidR="00606757" w:rsidRDefault="00606757" w:rsidP="00692E0A">
      <w:pPr>
        <w:spacing w:line="240" w:lineRule="auto"/>
        <w:jc w:val="center"/>
        <w:rPr>
          <w:rFonts w:ascii="Times New Roman" w:hAnsi="Times New Roman"/>
          <w:b/>
          <w:sz w:val="24"/>
          <w:szCs w:val="24"/>
          <w:lang w:val="az-Latn-AZ"/>
        </w:rPr>
      </w:pPr>
    </w:p>
    <w:p w:rsidR="008C67AC" w:rsidRPr="001A54AB" w:rsidRDefault="008C67AC" w:rsidP="00692E0A">
      <w:pPr>
        <w:spacing w:line="240" w:lineRule="auto"/>
        <w:jc w:val="center"/>
        <w:rPr>
          <w:rFonts w:ascii="Times New Roman" w:hAnsi="Times New Roman"/>
          <w:sz w:val="24"/>
          <w:szCs w:val="24"/>
          <w:lang w:val="az-Latn-AZ"/>
        </w:rPr>
      </w:pPr>
      <w:r w:rsidRPr="001A54AB">
        <w:rPr>
          <w:rFonts w:ascii="Times New Roman" w:hAnsi="Times New Roman"/>
          <w:b/>
          <w:sz w:val="24"/>
          <w:szCs w:val="24"/>
          <w:lang w:val="az-Latn-AZ"/>
        </w:rPr>
        <w:t>Elm sahəsi</w:t>
      </w:r>
      <w:r w:rsidRPr="001A54AB">
        <w:rPr>
          <w:rFonts w:ascii="Times New Roman" w:hAnsi="Times New Roman"/>
          <w:sz w:val="24"/>
          <w:szCs w:val="24"/>
          <w:lang w:val="az-Latn-AZ"/>
        </w:rPr>
        <w:t xml:space="preserve">: </w:t>
      </w:r>
      <w:r w:rsidR="007A0E58" w:rsidRPr="001A54AB">
        <w:rPr>
          <w:rFonts w:ascii="Times New Roman" w:hAnsi="Times New Roman"/>
          <w:sz w:val="24"/>
          <w:szCs w:val="24"/>
          <w:lang w:val="az-Latn-AZ"/>
        </w:rPr>
        <w:t>Biologiya</w:t>
      </w:r>
    </w:p>
    <w:p w:rsidR="001A54AB" w:rsidRDefault="001A54AB" w:rsidP="00692E0A">
      <w:pPr>
        <w:tabs>
          <w:tab w:val="left" w:pos="9355"/>
        </w:tabs>
        <w:spacing w:line="240" w:lineRule="auto"/>
        <w:ind w:right="-1"/>
        <w:jc w:val="center"/>
        <w:rPr>
          <w:rFonts w:ascii="Times New Roman" w:hAnsi="Times New Roman"/>
          <w:sz w:val="24"/>
          <w:szCs w:val="24"/>
          <w:lang w:val="az-Latn-AZ"/>
        </w:rPr>
      </w:pPr>
    </w:p>
    <w:p w:rsidR="008C67AC" w:rsidRPr="00A709AD" w:rsidRDefault="008C67AC" w:rsidP="00692E0A">
      <w:pPr>
        <w:tabs>
          <w:tab w:val="left" w:pos="9355"/>
        </w:tabs>
        <w:spacing w:line="240" w:lineRule="auto"/>
        <w:ind w:right="-1"/>
        <w:jc w:val="center"/>
        <w:rPr>
          <w:rFonts w:ascii="Times New Roman" w:hAnsi="Times New Roman"/>
          <w:b/>
          <w:sz w:val="24"/>
          <w:szCs w:val="24"/>
          <w:lang w:val="az-Latn-AZ"/>
        </w:rPr>
      </w:pPr>
      <w:r w:rsidRPr="00A709AD">
        <w:rPr>
          <w:rFonts w:ascii="Times New Roman" w:hAnsi="Times New Roman"/>
          <w:b/>
          <w:sz w:val="24"/>
          <w:szCs w:val="24"/>
          <w:lang w:val="az-Latn-AZ"/>
        </w:rPr>
        <w:t>İddiaçı</w:t>
      </w:r>
      <w:r w:rsidRPr="00A709AD">
        <w:rPr>
          <w:rFonts w:ascii="Times New Roman" w:hAnsi="Times New Roman"/>
          <w:sz w:val="24"/>
          <w:szCs w:val="24"/>
          <w:lang w:val="az-Latn-AZ"/>
        </w:rPr>
        <w:t xml:space="preserve">: </w:t>
      </w:r>
      <w:r w:rsidR="001A54AB" w:rsidRPr="001A54AB">
        <w:rPr>
          <w:rFonts w:ascii="Times New Roman" w:hAnsi="Times New Roman"/>
          <w:b/>
          <w:bCs/>
          <w:sz w:val="24"/>
          <w:szCs w:val="24"/>
          <w:lang w:val="az-Latn-AZ"/>
        </w:rPr>
        <w:t xml:space="preserve">Pərvin Səfər qızı </w:t>
      </w:r>
      <w:r w:rsidR="00670DB9">
        <w:rPr>
          <w:rFonts w:ascii="Times New Roman" w:hAnsi="Times New Roman"/>
          <w:b/>
          <w:bCs/>
          <w:sz w:val="24"/>
          <w:szCs w:val="24"/>
          <w:lang w:val="az-Latn-AZ"/>
        </w:rPr>
        <w:t>Əsgəro</w:t>
      </w:r>
      <w:r w:rsidR="001A54AB" w:rsidRPr="001A54AB">
        <w:rPr>
          <w:rFonts w:ascii="Times New Roman" w:hAnsi="Times New Roman"/>
          <w:b/>
          <w:bCs/>
          <w:sz w:val="24"/>
          <w:szCs w:val="24"/>
          <w:lang w:val="az-Latn-AZ"/>
        </w:rPr>
        <w:t>va</w:t>
      </w:r>
    </w:p>
    <w:p w:rsidR="008C67AC" w:rsidRPr="00A709AD" w:rsidRDefault="008C67AC" w:rsidP="00766DA4">
      <w:pPr>
        <w:spacing w:line="240" w:lineRule="auto"/>
        <w:jc w:val="center"/>
        <w:rPr>
          <w:rFonts w:ascii="Times New Roman" w:hAnsi="Times New Roman"/>
          <w:sz w:val="24"/>
          <w:szCs w:val="24"/>
          <w:lang w:val="az-Latn-AZ"/>
        </w:rPr>
      </w:pPr>
    </w:p>
    <w:p w:rsidR="008C67AC" w:rsidRPr="00A709AD" w:rsidRDefault="008C67AC" w:rsidP="00766DA4">
      <w:pPr>
        <w:spacing w:line="240" w:lineRule="auto"/>
        <w:jc w:val="center"/>
        <w:rPr>
          <w:rFonts w:ascii="Times New Roman" w:hAnsi="Times New Roman"/>
          <w:b/>
          <w:sz w:val="24"/>
          <w:szCs w:val="24"/>
          <w:lang w:val="az-Latn-AZ"/>
        </w:rPr>
      </w:pPr>
    </w:p>
    <w:p w:rsidR="008C67AC" w:rsidRPr="00A709AD" w:rsidRDefault="008C67AC" w:rsidP="00766DA4">
      <w:pPr>
        <w:jc w:val="center"/>
        <w:rPr>
          <w:rFonts w:ascii="Times New Roman" w:hAnsi="Times New Roman"/>
          <w:sz w:val="24"/>
          <w:szCs w:val="24"/>
          <w:lang w:val="az-Latn-AZ"/>
        </w:rPr>
      </w:pPr>
      <w:r w:rsidRPr="00A709AD">
        <w:rPr>
          <w:rFonts w:ascii="Times New Roman" w:hAnsi="Times New Roman"/>
          <w:sz w:val="24"/>
          <w:szCs w:val="24"/>
          <w:lang w:val="az-Latn-AZ"/>
        </w:rPr>
        <w:t>Fəlsəfə doktoru elmi dərəcəsi</w:t>
      </w:r>
    </w:p>
    <w:p w:rsidR="008C67AC" w:rsidRPr="00A709AD" w:rsidRDefault="008C67AC" w:rsidP="00766DA4">
      <w:pPr>
        <w:jc w:val="center"/>
        <w:rPr>
          <w:rFonts w:ascii="Times New Roman" w:hAnsi="Times New Roman"/>
          <w:sz w:val="24"/>
          <w:szCs w:val="24"/>
          <w:lang w:val="az-Latn-AZ"/>
        </w:rPr>
      </w:pPr>
      <w:r w:rsidRPr="00A709AD">
        <w:rPr>
          <w:rFonts w:ascii="Times New Roman" w:hAnsi="Times New Roman"/>
          <w:sz w:val="24"/>
          <w:szCs w:val="24"/>
          <w:lang w:val="az-Latn-AZ"/>
        </w:rPr>
        <w:t xml:space="preserve"> almaq üçün təqdim  edilmiş dissertasiyanın</w:t>
      </w:r>
    </w:p>
    <w:p w:rsidR="008C67AC" w:rsidRPr="00A709AD" w:rsidRDefault="008C67AC" w:rsidP="00766DA4">
      <w:pPr>
        <w:spacing w:line="360" w:lineRule="auto"/>
        <w:rPr>
          <w:rFonts w:ascii="Times New Roman" w:hAnsi="Times New Roman"/>
          <w:b/>
          <w:sz w:val="24"/>
          <w:szCs w:val="24"/>
          <w:lang w:val="az-Latn-AZ"/>
        </w:rPr>
      </w:pPr>
    </w:p>
    <w:p w:rsidR="008C67AC" w:rsidRPr="00A709AD" w:rsidRDefault="008C67AC" w:rsidP="00766DA4">
      <w:pPr>
        <w:spacing w:line="360" w:lineRule="auto"/>
        <w:jc w:val="center"/>
        <w:rPr>
          <w:rFonts w:ascii="Times New Roman" w:hAnsi="Times New Roman"/>
          <w:b/>
          <w:sz w:val="24"/>
          <w:szCs w:val="24"/>
          <w:lang w:val="az-Latn-AZ"/>
        </w:rPr>
      </w:pPr>
      <w:r w:rsidRPr="00A709AD">
        <w:rPr>
          <w:rFonts w:ascii="Times New Roman" w:hAnsi="Times New Roman"/>
          <w:b/>
          <w:sz w:val="24"/>
          <w:szCs w:val="24"/>
          <w:lang w:val="az-Latn-AZ"/>
        </w:rPr>
        <w:t>AVTOREFERATI</w:t>
      </w:r>
    </w:p>
    <w:p w:rsidR="008C67AC" w:rsidRPr="00A709AD" w:rsidRDefault="008C67AC" w:rsidP="00766DA4">
      <w:pPr>
        <w:spacing w:line="240" w:lineRule="auto"/>
        <w:jc w:val="center"/>
        <w:rPr>
          <w:rFonts w:ascii="Times New Roman" w:hAnsi="Times New Roman"/>
          <w:b/>
          <w:sz w:val="24"/>
          <w:szCs w:val="24"/>
          <w:lang w:val="az-Latn-AZ"/>
        </w:rPr>
      </w:pPr>
    </w:p>
    <w:p w:rsidR="008C67AC" w:rsidRPr="00A709AD" w:rsidRDefault="008C67AC" w:rsidP="00766DA4">
      <w:pPr>
        <w:spacing w:line="240" w:lineRule="auto"/>
        <w:jc w:val="right"/>
        <w:rPr>
          <w:rFonts w:ascii="Times New Roman" w:hAnsi="Times New Roman"/>
          <w:b/>
          <w:sz w:val="24"/>
          <w:szCs w:val="24"/>
          <w:lang w:val="az-Latn-AZ"/>
        </w:rPr>
      </w:pPr>
    </w:p>
    <w:p w:rsidR="008C67AC" w:rsidRPr="0083743A" w:rsidRDefault="001A54AB" w:rsidP="00766DA4">
      <w:pPr>
        <w:spacing w:line="240" w:lineRule="auto"/>
        <w:jc w:val="center"/>
        <w:rPr>
          <w:rFonts w:ascii="Times New Roman" w:hAnsi="Times New Roman"/>
          <w:b/>
          <w:sz w:val="24"/>
          <w:szCs w:val="24"/>
          <w:lang w:val="az-Latn-AZ"/>
        </w:rPr>
      </w:pPr>
      <w:r>
        <w:rPr>
          <w:rFonts w:ascii="Times New Roman" w:hAnsi="Times New Roman"/>
          <w:b/>
          <w:sz w:val="24"/>
          <w:szCs w:val="24"/>
          <w:lang w:val="az-Latn-AZ"/>
        </w:rPr>
        <w:t>BAKI -202</w:t>
      </w:r>
      <w:r w:rsidR="00692E0A" w:rsidRPr="0083743A">
        <w:rPr>
          <w:rFonts w:ascii="Times New Roman" w:hAnsi="Times New Roman"/>
          <w:b/>
          <w:sz w:val="24"/>
          <w:szCs w:val="24"/>
          <w:lang w:val="az-Latn-AZ"/>
        </w:rPr>
        <w:t>4</w:t>
      </w:r>
    </w:p>
    <w:p w:rsidR="00DB038D" w:rsidRDefault="00DB038D" w:rsidP="002252C0">
      <w:pPr>
        <w:autoSpaceDE w:val="0"/>
        <w:autoSpaceDN w:val="0"/>
        <w:adjustRightInd w:val="0"/>
        <w:spacing w:line="240" w:lineRule="auto"/>
        <w:jc w:val="both"/>
        <w:rPr>
          <w:rFonts w:ascii="Times New Roman" w:hAnsi="Times New Roman"/>
          <w:sz w:val="24"/>
          <w:szCs w:val="24"/>
          <w:lang w:val="az-Latn-AZ" w:eastAsia="ru-RU"/>
        </w:rPr>
      </w:pPr>
    </w:p>
    <w:p w:rsidR="00DB038D" w:rsidRDefault="00DB038D" w:rsidP="002252C0">
      <w:pPr>
        <w:autoSpaceDE w:val="0"/>
        <w:autoSpaceDN w:val="0"/>
        <w:adjustRightInd w:val="0"/>
        <w:spacing w:line="240" w:lineRule="auto"/>
        <w:jc w:val="both"/>
        <w:rPr>
          <w:rFonts w:ascii="Times New Roman" w:hAnsi="Times New Roman"/>
          <w:sz w:val="24"/>
          <w:szCs w:val="24"/>
          <w:lang w:val="az-Latn-AZ" w:eastAsia="ru-RU"/>
        </w:rPr>
      </w:pPr>
    </w:p>
    <w:p w:rsidR="00DB038D" w:rsidRDefault="00DB038D" w:rsidP="002252C0">
      <w:pPr>
        <w:autoSpaceDE w:val="0"/>
        <w:autoSpaceDN w:val="0"/>
        <w:adjustRightInd w:val="0"/>
        <w:spacing w:line="240" w:lineRule="auto"/>
        <w:jc w:val="both"/>
        <w:rPr>
          <w:rFonts w:ascii="Times New Roman" w:hAnsi="Times New Roman"/>
          <w:sz w:val="24"/>
          <w:szCs w:val="24"/>
          <w:lang w:val="az-Latn-AZ" w:eastAsia="ru-RU"/>
        </w:rPr>
      </w:pPr>
    </w:p>
    <w:p w:rsidR="00DB038D" w:rsidRDefault="00DB038D" w:rsidP="002252C0">
      <w:pPr>
        <w:autoSpaceDE w:val="0"/>
        <w:autoSpaceDN w:val="0"/>
        <w:adjustRightInd w:val="0"/>
        <w:spacing w:line="240" w:lineRule="auto"/>
        <w:jc w:val="both"/>
        <w:rPr>
          <w:rFonts w:ascii="Times New Roman" w:hAnsi="Times New Roman"/>
          <w:sz w:val="24"/>
          <w:szCs w:val="24"/>
          <w:lang w:val="az-Latn-AZ" w:eastAsia="ru-RU"/>
        </w:rPr>
      </w:pPr>
    </w:p>
    <w:p w:rsidR="00DB038D" w:rsidRDefault="00DB038D" w:rsidP="002252C0">
      <w:pPr>
        <w:autoSpaceDE w:val="0"/>
        <w:autoSpaceDN w:val="0"/>
        <w:adjustRightInd w:val="0"/>
        <w:spacing w:line="240" w:lineRule="auto"/>
        <w:jc w:val="both"/>
        <w:rPr>
          <w:rFonts w:ascii="Times New Roman" w:hAnsi="Times New Roman"/>
          <w:sz w:val="24"/>
          <w:szCs w:val="24"/>
          <w:lang w:val="az-Latn-AZ" w:eastAsia="ru-RU"/>
        </w:rPr>
      </w:pPr>
    </w:p>
    <w:p w:rsidR="00DB038D" w:rsidRDefault="00DB038D" w:rsidP="002252C0">
      <w:pPr>
        <w:autoSpaceDE w:val="0"/>
        <w:autoSpaceDN w:val="0"/>
        <w:adjustRightInd w:val="0"/>
        <w:spacing w:line="240" w:lineRule="auto"/>
        <w:jc w:val="both"/>
        <w:rPr>
          <w:rFonts w:ascii="Times New Roman" w:hAnsi="Times New Roman"/>
          <w:sz w:val="24"/>
          <w:szCs w:val="24"/>
          <w:lang w:val="az-Latn-AZ" w:eastAsia="ru-RU"/>
        </w:rPr>
      </w:pPr>
    </w:p>
    <w:p w:rsidR="00DB038D" w:rsidRDefault="00DB038D" w:rsidP="002252C0">
      <w:pPr>
        <w:autoSpaceDE w:val="0"/>
        <w:autoSpaceDN w:val="0"/>
        <w:adjustRightInd w:val="0"/>
        <w:spacing w:line="240" w:lineRule="auto"/>
        <w:jc w:val="both"/>
        <w:rPr>
          <w:rFonts w:ascii="Times New Roman" w:hAnsi="Times New Roman"/>
          <w:sz w:val="24"/>
          <w:szCs w:val="24"/>
          <w:lang w:val="az-Latn-AZ" w:eastAsia="ru-RU"/>
        </w:rPr>
      </w:pPr>
    </w:p>
    <w:p w:rsidR="002252C0" w:rsidRPr="00A709AD" w:rsidRDefault="002252C0" w:rsidP="002252C0">
      <w:pPr>
        <w:autoSpaceDE w:val="0"/>
        <w:autoSpaceDN w:val="0"/>
        <w:adjustRightInd w:val="0"/>
        <w:spacing w:line="240" w:lineRule="auto"/>
        <w:jc w:val="both"/>
        <w:rPr>
          <w:rFonts w:ascii="Times New Roman" w:hAnsi="Times New Roman"/>
          <w:sz w:val="24"/>
          <w:szCs w:val="24"/>
          <w:lang w:val="az-Latn-AZ" w:eastAsia="ru-RU"/>
        </w:rPr>
      </w:pPr>
      <w:r w:rsidRPr="00A709AD">
        <w:rPr>
          <w:rFonts w:ascii="Times New Roman" w:hAnsi="Times New Roman"/>
          <w:sz w:val="24"/>
          <w:szCs w:val="24"/>
          <w:lang w:val="az-Latn-AZ" w:eastAsia="ru-RU"/>
        </w:rPr>
        <w:t xml:space="preserve">Dissertasiya işi </w:t>
      </w:r>
      <w:r w:rsidR="00145CC6" w:rsidRPr="00A709AD">
        <w:rPr>
          <w:rFonts w:ascii="Times New Roman" w:hAnsi="Times New Roman"/>
          <w:sz w:val="24"/>
          <w:szCs w:val="24"/>
          <w:lang w:val="az-Latn-AZ"/>
        </w:rPr>
        <w:t>Azərbaycan Respublikas</w:t>
      </w:r>
      <w:r w:rsidR="00145CC6">
        <w:rPr>
          <w:rFonts w:ascii="Times New Roman" w:hAnsi="Times New Roman"/>
          <w:sz w:val="24"/>
          <w:szCs w:val="24"/>
          <w:lang w:val="az-Latn-AZ"/>
        </w:rPr>
        <w:t>ı Elm və Təhsil nazirliyinin Dendrologiya institutunda yerinə yetirilmişdir</w:t>
      </w:r>
    </w:p>
    <w:p w:rsidR="008C67AC" w:rsidRPr="00A709AD" w:rsidRDefault="00692E0A" w:rsidP="00766DA4">
      <w:pPr>
        <w:spacing w:line="240" w:lineRule="auto"/>
        <w:ind w:firstLine="540"/>
        <w:jc w:val="both"/>
        <w:rPr>
          <w:rFonts w:ascii="Times New Roman" w:hAnsi="Times New Roman"/>
          <w:b/>
          <w:sz w:val="24"/>
          <w:szCs w:val="24"/>
          <w:lang w:val="az-Latn-AZ"/>
        </w:rPr>
      </w:pPr>
      <w:r>
        <w:rPr>
          <w:rFonts w:ascii="Times New Roman" w:hAnsi="Times New Roman"/>
          <w:b/>
          <w:sz w:val="24"/>
          <w:szCs w:val="24"/>
          <w:lang w:val="az-Latn-AZ"/>
        </w:rPr>
        <w:t xml:space="preserve">      </w:t>
      </w:r>
    </w:p>
    <w:p w:rsidR="00692E0A" w:rsidRDefault="00692E0A" w:rsidP="00692E0A">
      <w:pPr>
        <w:ind w:left="0"/>
        <w:jc w:val="both"/>
        <w:rPr>
          <w:rFonts w:ascii="Times New Roman" w:hAnsi="Times New Roman"/>
          <w:sz w:val="24"/>
          <w:szCs w:val="24"/>
          <w:lang w:val="az-Latn-AZ"/>
        </w:rPr>
      </w:pPr>
      <w:r>
        <w:rPr>
          <w:rFonts w:ascii="Times New Roman" w:hAnsi="Times New Roman"/>
          <w:sz w:val="24"/>
          <w:szCs w:val="24"/>
          <w:lang w:val="az-Latn-AZ"/>
        </w:rPr>
        <w:t>Elmi rəhbər:                          Biologiya elmləri doktoru, professor</w:t>
      </w:r>
    </w:p>
    <w:p w:rsidR="00924BE2" w:rsidRDefault="00692E0A" w:rsidP="00692E0A">
      <w:pPr>
        <w:ind w:left="0"/>
        <w:jc w:val="both"/>
        <w:rPr>
          <w:rFonts w:ascii="Times New Roman" w:hAnsi="Times New Roman"/>
          <w:sz w:val="24"/>
          <w:szCs w:val="24"/>
          <w:lang w:val="az-Latn-AZ"/>
        </w:rPr>
      </w:pPr>
      <w:r>
        <w:rPr>
          <w:rFonts w:ascii="Times New Roman" w:hAnsi="Times New Roman"/>
          <w:sz w:val="24"/>
          <w:szCs w:val="24"/>
          <w:lang w:val="az-Latn-AZ"/>
        </w:rPr>
        <w:t xml:space="preserve">                                              Elman Osman oğlu İskəndər</w:t>
      </w:r>
    </w:p>
    <w:p w:rsidR="00924BE2" w:rsidRDefault="00924BE2" w:rsidP="00692E0A">
      <w:pPr>
        <w:ind w:left="0"/>
        <w:jc w:val="both"/>
        <w:rPr>
          <w:rFonts w:ascii="Times New Roman" w:hAnsi="Times New Roman"/>
          <w:sz w:val="24"/>
          <w:szCs w:val="24"/>
          <w:lang w:val="az-Latn-AZ"/>
        </w:rPr>
      </w:pPr>
      <w:r>
        <w:rPr>
          <w:rFonts w:ascii="Times New Roman" w:hAnsi="Times New Roman"/>
          <w:sz w:val="24"/>
          <w:szCs w:val="24"/>
          <w:lang w:val="az-Latn-AZ"/>
        </w:rPr>
        <w:t>Rəsmi opponentlər :</w:t>
      </w:r>
    </w:p>
    <w:p w:rsidR="008C67AC" w:rsidRPr="00A709AD" w:rsidRDefault="00924BE2" w:rsidP="00692E0A">
      <w:pPr>
        <w:ind w:left="0"/>
        <w:jc w:val="both"/>
        <w:rPr>
          <w:rFonts w:ascii="Times New Roman" w:hAnsi="Times New Roman"/>
          <w:sz w:val="24"/>
          <w:szCs w:val="24"/>
          <w:lang w:val="az-Latn-AZ"/>
        </w:rPr>
      </w:pPr>
      <w:r>
        <w:rPr>
          <w:rFonts w:ascii="Times New Roman" w:hAnsi="Times New Roman"/>
          <w:sz w:val="24"/>
          <w:szCs w:val="24"/>
          <w:lang w:val="az-Latn-AZ"/>
        </w:rPr>
        <w:t xml:space="preserve">            </w:t>
      </w:r>
      <w:r w:rsidR="001A54AB">
        <w:rPr>
          <w:rFonts w:ascii="Times New Roman" w:hAnsi="Times New Roman"/>
          <w:sz w:val="24"/>
          <w:szCs w:val="24"/>
          <w:lang w:val="az-Latn-AZ"/>
        </w:rPr>
        <w:br w:type="textWrapping" w:clear="all"/>
      </w:r>
      <w:r w:rsidR="008C67AC" w:rsidRPr="00A709AD">
        <w:rPr>
          <w:rFonts w:ascii="Times New Roman" w:hAnsi="Times New Roman"/>
          <w:sz w:val="24"/>
          <w:szCs w:val="24"/>
          <w:lang w:val="az-Latn-AZ"/>
        </w:rPr>
        <w:t xml:space="preserve">Azərbaycan Respublikasının Prezidenti yanında Ali Attestasiya Komissiyasının </w:t>
      </w:r>
      <w:r>
        <w:rPr>
          <w:rFonts w:ascii="Times New Roman" w:hAnsi="Times New Roman"/>
          <w:sz w:val="24"/>
          <w:szCs w:val="24"/>
          <w:lang w:val="az-Latn-AZ"/>
        </w:rPr>
        <w:t>AR ETN Botanika İnstitutunun</w:t>
      </w:r>
      <w:r w:rsidR="008C67AC" w:rsidRPr="00A709AD">
        <w:rPr>
          <w:rFonts w:ascii="Times New Roman" w:hAnsi="Times New Roman"/>
          <w:sz w:val="24"/>
          <w:szCs w:val="24"/>
          <w:lang w:val="az-Latn-AZ"/>
        </w:rPr>
        <w:t xml:space="preserve"> nəzdində fəaliyyət göstərən </w:t>
      </w:r>
      <w:r>
        <w:rPr>
          <w:rFonts w:ascii="Times New Roman" w:hAnsi="Times New Roman"/>
          <w:sz w:val="24"/>
          <w:szCs w:val="24"/>
          <w:lang w:val="az-Latn-AZ"/>
        </w:rPr>
        <w:t>E</w:t>
      </w:r>
      <w:r w:rsidR="008C67AC" w:rsidRPr="00A709AD">
        <w:rPr>
          <w:rFonts w:ascii="Times New Roman" w:hAnsi="Times New Roman"/>
          <w:sz w:val="24"/>
          <w:szCs w:val="24"/>
          <w:lang w:val="az-Latn-AZ"/>
        </w:rPr>
        <w:t>D 1.</w:t>
      </w:r>
      <w:r>
        <w:rPr>
          <w:rFonts w:ascii="Times New Roman" w:hAnsi="Times New Roman"/>
          <w:sz w:val="24"/>
          <w:szCs w:val="24"/>
          <w:lang w:val="az-Latn-AZ"/>
        </w:rPr>
        <w:t>26</w:t>
      </w:r>
      <w:r w:rsidR="008C67AC" w:rsidRPr="00A709AD">
        <w:rPr>
          <w:rFonts w:ascii="Times New Roman" w:hAnsi="Times New Roman"/>
          <w:sz w:val="24"/>
          <w:szCs w:val="24"/>
          <w:lang w:val="az-Latn-AZ"/>
        </w:rPr>
        <w:t xml:space="preserve"> Dissertasiya  şurası.  </w:t>
      </w:r>
    </w:p>
    <w:p w:rsidR="008C67AC" w:rsidRPr="00A709AD" w:rsidRDefault="008C67AC" w:rsidP="00F259D5">
      <w:pPr>
        <w:spacing w:line="360" w:lineRule="auto"/>
        <w:jc w:val="both"/>
        <w:rPr>
          <w:rFonts w:ascii="Times New Roman" w:hAnsi="Times New Roman"/>
          <w:b/>
          <w:sz w:val="24"/>
          <w:szCs w:val="24"/>
          <w:lang w:val="az-Latn-AZ"/>
        </w:rPr>
      </w:pPr>
    </w:p>
    <w:p w:rsidR="008C67AC" w:rsidRPr="00A709AD" w:rsidRDefault="008C67AC" w:rsidP="00F259D5">
      <w:pPr>
        <w:spacing w:line="360" w:lineRule="auto"/>
        <w:jc w:val="both"/>
        <w:rPr>
          <w:rFonts w:ascii="Times New Roman" w:hAnsi="Times New Roman"/>
          <w:b/>
          <w:sz w:val="24"/>
          <w:szCs w:val="24"/>
          <w:lang w:val="az-Latn-AZ"/>
        </w:rPr>
      </w:pPr>
    </w:p>
    <w:p w:rsidR="008C67AC" w:rsidRPr="00A709AD" w:rsidRDefault="008C67AC" w:rsidP="00F259D5">
      <w:pPr>
        <w:spacing w:line="360" w:lineRule="auto"/>
        <w:jc w:val="both"/>
        <w:rPr>
          <w:rFonts w:ascii="Times New Roman" w:hAnsi="Times New Roman"/>
          <w:b/>
          <w:sz w:val="24"/>
          <w:szCs w:val="24"/>
          <w:lang w:val="az-Latn-AZ"/>
        </w:rPr>
      </w:pPr>
    </w:p>
    <w:p w:rsidR="00924BE2" w:rsidRDefault="008C67AC" w:rsidP="00D96965">
      <w:pPr>
        <w:spacing w:line="360" w:lineRule="auto"/>
        <w:rPr>
          <w:rFonts w:ascii="Times New Roman" w:hAnsi="Times New Roman"/>
          <w:sz w:val="24"/>
          <w:szCs w:val="24"/>
          <w:lang w:val="az-Latn-AZ"/>
        </w:rPr>
      </w:pPr>
      <w:r w:rsidRPr="00A709AD">
        <w:rPr>
          <w:rFonts w:ascii="Times New Roman" w:hAnsi="Times New Roman"/>
          <w:b/>
          <w:sz w:val="24"/>
          <w:szCs w:val="24"/>
          <w:lang w:val="az-Latn-AZ"/>
        </w:rPr>
        <w:t>Dissertasiya şurasının sədri</w:t>
      </w:r>
      <w:r w:rsidR="00D96965">
        <w:rPr>
          <w:rFonts w:ascii="Times New Roman" w:hAnsi="Times New Roman"/>
          <w:sz w:val="24"/>
          <w:szCs w:val="24"/>
          <w:lang w:val="az-Latn-AZ"/>
        </w:rPr>
        <w:t>:  b</w:t>
      </w:r>
      <w:r w:rsidR="00924BE2">
        <w:rPr>
          <w:rFonts w:ascii="Times New Roman" w:hAnsi="Times New Roman"/>
          <w:sz w:val="24"/>
          <w:szCs w:val="24"/>
          <w:lang w:val="az-Latn-AZ"/>
        </w:rPr>
        <w:t>iologiya elmləri doktoru</w:t>
      </w:r>
      <w:r w:rsidR="00D96965">
        <w:rPr>
          <w:rFonts w:ascii="Times New Roman" w:hAnsi="Times New Roman"/>
          <w:sz w:val="24"/>
          <w:szCs w:val="24"/>
          <w:lang w:val="az-Latn-AZ"/>
        </w:rPr>
        <w:t>,</w:t>
      </w:r>
    </w:p>
    <w:p w:rsidR="00924BE2" w:rsidRDefault="00924BE2" w:rsidP="00D96965">
      <w:pPr>
        <w:spacing w:line="360" w:lineRule="auto"/>
        <w:rPr>
          <w:rFonts w:ascii="Times New Roman" w:hAnsi="Times New Roman"/>
          <w:b/>
          <w:sz w:val="24"/>
          <w:szCs w:val="24"/>
          <w:lang w:val="az-Latn-AZ"/>
        </w:rPr>
      </w:pPr>
      <w:r>
        <w:rPr>
          <w:rFonts w:ascii="Times New Roman" w:hAnsi="Times New Roman"/>
          <w:sz w:val="24"/>
          <w:szCs w:val="24"/>
          <w:lang w:val="az-Latn-AZ"/>
        </w:rPr>
        <w:t xml:space="preserve">                                                   p</w:t>
      </w:r>
      <w:r w:rsidR="008C67AC" w:rsidRPr="00A709AD">
        <w:rPr>
          <w:rFonts w:ascii="Times New Roman" w:hAnsi="Times New Roman"/>
          <w:sz w:val="24"/>
          <w:szCs w:val="24"/>
          <w:lang w:val="az-Latn-AZ"/>
        </w:rPr>
        <w:t>rof</w:t>
      </w:r>
      <w:r>
        <w:rPr>
          <w:rFonts w:ascii="Times New Roman" w:hAnsi="Times New Roman"/>
          <w:sz w:val="24"/>
          <w:szCs w:val="24"/>
          <w:lang w:val="az-Latn-AZ"/>
        </w:rPr>
        <w:t>essor</w:t>
      </w:r>
      <w:r w:rsidR="00D96965">
        <w:rPr>
          <w:rFonts w:ascii="Times New Roman" w:hAnsi="Times New Roman"/>
          <w:b/>
          <w:sz w:val="24"/>
          <w:szCs w:val="24"/>
          <w:lang w:val="az-Latn-AZ"/>
        </w:rPr>
        <w:t xml:space="preserve"> </w:t>
      </w:r>
    </w:p>
    <w:p w:rsidR="008C67AC" w:rsidRPr="00D96965" w:rsidRDefault="00924BE2" w:rsidP="00D96965">
      <w:pPr>
        <w:spacing w:line="360" w:lineRule="auto"/>
        <w:rPr>
          <w:rFonts w:ascii="Times New Roman" w:hAnsi="Times New Roman"/>
          <w:sz w:val="24"/>
          <w:szCs w:val="24"/>
          <w:lang w:val="az-Latn-AZ"/>
        </w:rPr>
      </w:pPr>
      <w:r>
        <w:rPr>
          <w:rFonts w:ascii="Times New Roman" w:hAnsi="Times New Roman"/>
          <w:b/>
          <w:sz w:val="24"/>
          <w:szCs w:val="24"/>
          <w:lang w:val="az-Latn-AZ"/>
        </w:rPr>
        <w:t xml:space="preserve">                  _________________</w:t>
      </w:r>
      <w:r w:rsidR="00D96965">
        <w:rPr>
          <w:rFonts w:ascii="Times New Roman" w:hAnsi="Times New Roman"/>
          <w:b/>
          <w:sz w:val="24"/>
          <w:szCs w:val="24"/>
          <w:lang w:val="az-Latn-AZ"/>
        </w:rPr>
        <w:t>S</w:t>
      </w:r>
      <w:r>
        <w:rPr>
          <w:rFonts w:ascii="Times New Roman" w:hAnsi="Times New Roman"/>
          <w:b/>
          <w:sz w:val="24"/>
          <w:szCs w:val="24"/>
          <w:lang w:val="az-Latn-AZ"/>
        </w:rPr>
        <w:t xml:space="preserve">əyyarə </w:t>
      </w:r>
      <w:r w:rsidR="00D96965">
        <w:rPr>
          <w:rFonts w:ascii="Times New Roman" w:hAnsi="Times New Roman"/>
          <w:b/>
          <w:sz w:val="24"/>
          <w:szCs w:val="24"/>
          <w:lang w:val="az-Latn-AZ"/>
        </w:rPr>
        <w:t>C</w:t>
      </w:r>
      <w:r>
        <w:rPr>
          <w:rFonts w:ascii="Times New Roman" w:hAnsi="Times New Roman"/>
          <w:b/>
          <w:sz w:val="24"/>
          <w:szCs w:val="24"/>
          <w:lang w:val="az-Latn-AZ"/>
        </w:rPr>
        <w:t xml:space="preserve">əmşid qızı </w:t>
      </w:r>
      <w:r w:rsidR="00D96965">
        <w:rPr>
          <w:rFonts w:ascii="Times New Roman" w:hAnsi="Times New Roman"/>
          <w:b/>
          <w:sz w:val="24"/>
          <w:szCs w:val="24"/>
          <w:lang w:val="az-Latn-AZ"/>
        </w:rPr>
        <w:t xml:space="preserve">İbadullayeva </w:t>
      </w:r>
    </w:p>
    <w:p w:rsidR="00924BE2" w:rsidRDefault="008C67AC" w:rsidP="00924BE2">
      <w:pPr>
        <w:spacing w:line="360" w:lineRule="auto"/>
        <w:rPr>
          <w:rFonts w:ascii="Times New Roman" w:hAnsi="Times New Roman"/>
          <w:sz w:val="24"/>
          <w:szCs w:val="24"/>
          <w:lang w:val="az-Latn-AZ"/>
        </w:rPr>
      </w:pPr>
      <w:r w:rsidRPr="00A709AD">
        <w:rPr>
          <w:rFonts w:ascii="Times New Roman" w:hAnsi="Times New Roman"/>
          <w:b/>
          <w:sz w:val="24"/>
          <w:szCs w:val="24"/>
          <w:lang w:val="az-Latn-AZ"/>
        </w:rPr>
        <w:t>Dissertasiya şurasının elmi katibi</w:t>
      </w:r>
      <w:r w:rsidR="00924BE2" w:rsidRPr="00924BE2">
        <w:rPr>
          <w:rFonts w:ascii="Times New Roman" w:hAnsi="Times New Roman"/>
          <w:sz w:val="24"/>
          <w:szCs w:val="24"/>
          <w:lang w:val="az-Latn-AZ"/>
        </w:rPr>
        <w:t xml:space="preserve"> </w:t>
      </w:r>
      <w:r w:rsidR="00924BE2">
        <w:rPr>
          <w:rFonts w:ascii="Times New Roman" w:hAnsi="Times New Roman"/>
          <w:sz w:val="24"/>
          <w:szCs w:val="24"/>
          <w:lang w:val="az-Latn-AZ"/>
        </w:rPr>
        <w:t>biologiya üzrə fəlsəfə doktoru</w:t>
      </w:r>
    </w:p>
    <w:p w:rsidR="008C67AC" w:rsidRPr="00A709AD" w:rsidRDefault="008C67AC" w:rsidP="00D96965">
      <w:pPr>
        <w:spacing w:line="360" w:lineRule="auto"/>
        <w:jc w:val="both"/>
        <w:rPr>
          <w:rFonts w:ascii="Times New Roman" w:hAnsi="Times New Roman"/>
          <w:b/>
          <w:sz w:val="24"/>
          <w:szCs w:val="24"/>
          <w:lang w:val="az-Latn-AZ"/>
        </w:rPr>
      </w:pPr>
      <w:r w:rsidRPr="00A709AD">
        <w:rPr>
          <w:rFonts w:ascii="Times New Roman" w:hAnsi="Times New Roman"/>
          <w:sz w:val="24"/>
          <w:szCs w:val="24"/>
          <w:lang w:val="az-Latn-AZ"/>
        </w:rPr>
        <w:t>.</w:t>
      </w:r>
      <w:r w:rsidR="00924BE2">
        <w:rPr>
          <w:rFonts w:ascii="Times New Roman" w:hAnsi="Times New Roman"/>
          <w:sz w:val="24"/>
          <w:szCs w:val="24"/>
          <w:lang w:val="az-Latn-AZ"/>
        </w:rPr>
        <w:t xml:space="preserve">                 _________________</w:t>
      </w:r>
      <w:r w:rsidR="00924BE2">
        <w:rPr>
          <w:rFonts w:ascii="Times New Roman" w:hAnsi="Times New Roman"/>
          <w:b/>
          <w:sz w:val="24"/>
          <w:szCs w:val="24"/>
          <w:lang w:val="az-Latn-AZ"/>
        </w:rPr>
        <w:t>Nuri Vaqif qızı Mövsümova</w:t>
      </w:r>
      <w:r w:rsidRPr="00A709AD">
        <w:rPr>
          <w:rFonts w:ascii="Times New Roman" w:hAnsi="Times New Roman"/>
          <w:b/>
          <w:sz w:val="24"/>
          <w:szCs w:val="24"/>
          <w:lang w:val="az-Latn-AZ"/>
        </w:rPr>
        <w:t xml:space="preserve">                   </w:t>
      </w:r>
    </w:p>
    <w:p w:rsidR="00924BE2" w:rsidRDefault="008C67AC" w:rsidP="006E05B9">
      <w:pPr>
        <w:spacing w:line="360" w:lineRule="auto"/>
        <w:jc w:val="both"/>
        <w:rPr>
          <w:rFonts w:ascii="Times New Roman" w:hAnsi="Times New Roman"/>
          <w:sz w:val="24"/>
          <w:szCs w:val="24"/>
          <w:lang w:val="az-Latn-AZ"/>
        </w:rPr>
      </w:pPr>
      <w:r w:rsidRPr="00A709AD">
        <w:rPr>
          <w:rFonts w:ascii="Times New Roman" w:hAnsi="Times New Roman"/>
          <w:b/>
          <w:sz w:val="24"/>
          <w:szCs w:val="24"/>
          <w:lang w:val="az-Latn-AZ"/>
        </w:rPr>
        <w:t xml:space="preserve">Elmi seminarın sədri: </w:t>
      </w:r>
      <w:r w:rsidR="00D96965">
        <w:rPr>
          <w:rFonts w:ascii="Times New Roman" w:hAnsi="Times New Roman"/>
          <w:sz w:val="24"/>
          <w:szCs w:val="24"/>
          <w:lang w:val="az-Latn-AZ"/>
        </w:rPr>
        <w:t>b</w:t>
      </w:r>
      <w:r w:rsidR="00386EAC">
        <w:rPr>
          <w:rFonts w:ascii="Times New Roman" w:hAnsi="Times New Roman"/>
          <w:sz w:val="24"/>
          <w:szCs w:val="24"/>
          <w:lang w:val="az-Latn-AZ"/>
        </w:rPr>
        <w:t>iologiya elmləri doktoru</w:t>
      </w:r>
      <w:r w:rsidRPr="00A709AD">
        <w:rPr>
          <w:rFonts w:ascii="Times New Roman" w:hAnsi="Times New Roman"/>
          <w:sz w:val="24"/>
          <w:szCs w:val="24"/>
          <w:lang w:val="az-Latn-AZ"/>
        </w:rPr>
        <w:t>,</w:t>
      </w:r>
      <w:r w:rsidR="00386EAC">
        <w:rPr>
          <w:rFonts w:ascii="Times New Roman" w:hAnsi="Times New Roman"/>
          <w:sz w:val="24"/>
          <w:szCs w:val="24"/>
          <w:lang w:val="az-Latn-AZ"/>
        </w:rPr>
        <w:t xml:space="preserve"> </w:t>
      </w:r>
      <w:r w:rsidRPr="00A709AD">
        <w:rPr>
          <w:rFonts w:ascii="Times New Roman" w:hAnsi="Times New Roman"/>
          <w:sz w:val="24"/>
          <w:szCs w:val="24"/>
          <w:lang w:val="az-Latn-AZ"/>
        </w:rPr>
        <w:t>dosent</w:t>
      </w:r>
    </w:p>
    <w:p w:rsidR="006E05B9" w:rsidRPr="00924BE2" w:rsidRDefault="00924BE2" w:rsidP="006E05B9">
      <w:pPr>
        <w:spacing w:line="360" w:lineRule="auto"/>
        <w:jc w:val="both"/>
        <w:rPr>
          <w:rFonts w:ascii="Times New Roman" w:hAnsi="Times New Roman"/>
          <w:b/>
          <w:sz w:val="24"/>
          <w:szCs w:val="24"/>
          <w:lang w:val="az-Latn-AZ"/>
        </w:rPr>
      </w:pPr>
      <w:r>
        <w:rPr>
          <w:rFonts w:ascii="Times New Roman" w:hAnsi="Times New Roman"/>
          <w:b/>
          <w:sz w:val="24"/>
          <w:szCs w:val="24"/>
          <w:lang w:val="az-Latn-AZ"/>
        </w:rPr>
        <w:t xml:space="preserve">                  </w:t>
      </w:r>
      <w:r w:rsidR="008C67AC" w:rsidRPr="00A709AD">
        <w:rPr>
          <w:rFonts w:ascii="Times New Roman" w:hAnsi="Times New Roman"/>
          <w:b/>
          <w:sz w:val="24"/>
          <w:szCs w:val="24"/>
          <w:lang w:val="az-Latn-AZ"/>
        </w:rPr>
        <w:t xml:space="preserve"> _________</w:t>
      </w:r>
      <w:r w:rsidR="00386EAC">
        <w:rPr>
          <w:rFonts w:ascii="Times New Roman" w:hAnsi="Times New Roman"/>
          <w:b/>
          <w:sz w:val="24"/>
          <w:szCs w:val="24"/>
          <w:lang w:val="az-Latn-AZ"/>
        </w:rPr>
        <w:t>_______</w:t>
      </w:r>
      <w:r w:rsidR="008C67AC" w:rsidRPr="00A709AD">
        <w:rPr>
          <w:rFonts w:ascii="Times New Roman" w:hAnsi="Times New Roman"/>
          <w:b/>
          <w:sz w:val="24"/>
          <w:szCs w:val="24"/>
          <w:lang w:val="az-Latn-AZ"/>
        </w:rPr>
        <w:t>_</w:t>
      </w:r>
      <w:r w:rsidR="008C67AC" w:rsidRPr="00924BE2">
        <w:rPr>
          <w:rFonts w:ascii="Times New Roman" w:hAnsi="Times New Roman"/>
          <w:b/>
          <w:sz w:val="24"/>
          <w:szCs w:val="24"/>
          <w:lang w:val="az-Latn-AZ"/>
        </w:rPr>
        <w:t xml:space="preserve"> </w:t>
      </w:r>
      <w:r w:rsidRPr="00924BE2">
        <w:rPr>
          <w:rFonts w:ascii="Times New Roman" w:hAnsi="Times New Roman"/>
          <w:b/>
          <w:sz w:val="24"/>
          <w:szCs w:val="24"/>
          <w:lang w:val="az-Latn-AZ"/>
        </w:rPr>
        <w:t>N</w:t>
      </w:r>
      <w:r>
        <w:rPr>
          <w:rFonts w:ascii="Times New Roman" w:hAnsi="Times New Roman"/>
          <w:b/>
          <w:sz w:val="24"/>
          <w:szCs w:val="24"/>
          <w:lang w:val="az-Latn-AZ"/>
        </w:rPr>
        <w:t xml:space="preserve">aibə </w:t>
      </w:r>
      <w:r w:rsidR="00386EAC">
        <w:rPr>
          <w:rFonts w:ascii="Times New Roman" w:hAnsi="Times New Roman"/>
          <w:b/>
          <w:sz w:val="24"/>
          <w:szCs w:val="24"/>
          <w:lang w:val="az-Latn-AZ"/>
        </w:rPr>
        <w:t xml:space="preserve">Pirverdi qızı </w:t>
      </w:r>
      <w:r w:rsidRPr="00924BE2">
        <w:rPr>
          <w:rFonts w:ascii="Times New Roman" w:hAnsi="Times New Roman"/>
          <w:b/>
          <w:sz w:val="24"/>
          <w:szCs w:val="24"/>
          <w:lang w:val="az-Latn-AZ"/>
        </w:rPr>
        <w:t>Mehdiyeva</w:t>
      </w:r>
    </w:p>
    <w:p w:rsidR="006E05B9" w:rsidRPr="006E05B9" w:rsidRDefault="006E05B9" w:rsidP="006E05B9">
      <w:pPr>
        <w:spacing w:line="360" w:lineRule="auto"/>
        <w:jc w:val="center"/>
        <w:rPr>
          <w:rFonts w:ascii="Times New Roman" w:hAnsi="Times New Roman"/>
          <w:b/>
          <w:color w:val="FF0000"/>
          <w:sz w:val="24"/>
          <w:szCs w:val="24"/>
          <w:lang w:val="az-Latn-AZ"/>
        </w:rPr>
      </w:pPr>
    </w:p>
    <w:p w:rsidR="00D96965" w:rsidRDefault="00D96965" w:rsidP="006E05B9">
      <w:pPr>
        <w:spacing w:line="360" w:lineRule="auto"/>
        <w:jc w:val="center"/>
        <w:rPr>
          <w:rFonts w:ascii="Times New Roman" w:hAnsi="Times New Roman"/>
          <w:b/>
          <w:bCs/>
          <w:sz w:val="24"/>
          <w:szCs w:val="24"/>
          <w:lang w:val="az-Latn-AZ"/>
        </w:rPr>
      </w:pPr>
    </w:p>
    <w:p w:rsidR="00D96965" w:rsidRDefault="00D96965" w:rsidP="006E05B9">
      <w:pPr>
        <w:spacing w:line="360" w:lineRule="auto"/>
        <w:jc w:val="center"/>
        <w:rPr>
          <w:rFonts w:ascii="Times New Roman" w:hAnsi="Times New Roman"/>
          <w:b/>
          <w:bCs/>
          <w:sz w:val="24"/>
          <w:szCs w:val="24"/>
          <w:lang w:val="az-Latn-AZ"/>
        </w:rPr>
      </w:pPr>
    </w:p>
    <w:p w:rsidR="00D96965" w:rsidRDefault="00D96965" w:rsidP="006E05B9">
      <w:pPr>
        <w:spacing w:line="360" w:lineRule="auto"/>
        <w:jc w:val="center"/>
        <w:rPr>
          <w:rFonts w:ascii="Times New Roman" w:hAnsi="Times New Roman"/>
          <w:b/>
          <w:bCs/>
          <w:sz w:val="24"/>
          <w:szCs w:val="24"/>
          <w:lang w:val="az-Latn-AZ"/>
        </w:rPr>
      </w:pPr>
      <w:r>
        <w:rPr>
          <w:rFonts w:ascii="Times New Roman" w:hAnsi="Times New Roman"/>
          <w:b/>
          <w:bCs/>
          <w:sz w:val="24"/>
          <w:szCs w:val="24"/>
          <w:lang w:val="az-Latn-AZ"/>
        </w:rPr>
        <w:t xml:space="preserve">  </w:t>
      </w:r>
    </w:p>
    <w:p w:rsidR="00D96965" w:rsidRDefault="00D96965" w:rsidP="006E05B9">
      <w:pPr>
        <w:spacing w:line="360" w:lineRule="auto"/>
        <w:jc w:val="center"/>
        <w:rPr>
          <w:rFonts w:ascii="Times New Roman" w:hAnsi="Times New Roman"/>
          <w:b/>
          <w:bCs/>
          <w:sz w:val="24"/>
          <w:szCs w:val="24"/>
          <w:lang w:val="az-Latn-AZ"/>
        </w:rPr>
      </w:pPr>
    </w:p>
    <w:p w:rsidR="005565AE" w:rsidRPr="00101A03" w:rsidRDefault="005565AE" w:rsidP="00101A03">
      <w:pPr>
        <w:spacing w:line="360" w:lineRule="auto"/>
        <w:ind w:firstLine="709"/>
        <w:jc w:val="both"/>
        <w:rPr>
          <w:rFonts w:ascii="Times New Roman" w:hAnsi="Times New Roman"/>
          <w:color w:val="FF0000"/>
          <w:sz w:val="24"/>
          <w:szCs w:val="24"/>
          <w:lang w:val="az-Latn-AZ"/>
        </w:rPr>
      </w:pPr>
      <w:r>
        <w:rPr>
          <w:rFonts w:ascii="Times New Roman" w:hAnsi="Times New Roman"/>
          <w:b/>
          <w:sz w:val="28"/>
          <w:szCs w:val="28"/>
          <w:lang w:val="az-Latn-AZ"/>
        </w:rPr>
        <w:lastRenderedPageBreak/>
        <w:t xml:space="preserve"> </w:t>
      </w:r>
    </w:p>
    <w:p w:rsidR="008C67AC" w:rsidRPr="006E05B9" w:rsidRDefault="008C67AC" w:rsidP="006E05B9">
      <w:pPr>
        <w:spacing w:line="360" w:lineRule="auto"/>
        <w:jc w:val="center"/>
        <w:rPr>
          <w:rFonts w:ascii="Times New Roman" w:hAnsi="Times New Roman"/>
          <w:b/>
          <w:color w:val="FF0000"/>
          <w:sz w:val="24"/>
          <w:szCs w:val="24"/>
          <w:lang w:val="az-Latn-AZ"/>
        </w:rPr>
      </w:pPr>
      <w:r w:rsidRPr="006E05B9">
        <w:rPr>
          <w:rFonts w:ascii="Times New Roman" w:hAnsi="Times New Roman"/>
          <w:b/>
          <w:bCs/>
          <w:sz w:val="24"/>
          <w:szCs w:val="24"/>
          <w:lang w:val="az-Latn-AZ"/>
        </w:rPr>
        <w:t>GİRİŞ</w:t>
      </w:r>
    </w:p>
    <w:p w:rsidR="00890F6A" w:rsidRPr="00890F6A" w:rsidRDefault="008C67AC" w:rsidP="00E47AD0">
      <w:pPr>
        <w:spacing w:line="240" w:lineRule="auto"/>
        <w:ind w:firstLine="709"/>
        <w:jc w:val="both"/>
        <w:rPr>
          <w:rFonts w:ascii="Times New Roman" w:hAnsi="Times New Roman"/>
          <w:sz w:val="24"/>
          <w:szCs w:val="24"/>
          <w:lang w:val="az-Latn-AZ"/>
        </w:rPr>
      </w:pPr>
      <w:r w:rsidRPr="00A709AD">
        <w:rPr>
          <w:rFonts w:ascii="Times New Roman" w:hAnsi="Times New Roman"/>
          <w:b/>
          <w:sz w:val="24"/>
          <w:szCs w:val="24"/>
          <w:lang w:val="az-Latn-AZ"/>
        </w:rPr>
        <w:t>Mövzunun aktuallığı və işlənmə dərəcəsi.</w:t>
      </w:r>
      <w:r w:rsidR="00890F6A" w:rsidRPr="00890F6A">
        <w:rPr>
          <w:rFonts w:ascii="Times New Roman" w:hAnsi="Times New Roman"/>
          <w:sz w:val="28"/>
          <w:szCs w:val="28"/>
          <w:lang w:val="az-Latn-AZ"/>
        </w:rPr>
        <w:t xml:space="preserve"> </w:t>
      </w:r>
      <w:r w:rsidR="00890F6A" w:rsidRPr="00890F6A">
        <w:rPr>
          <w:rFonts w:ascii="Times New Roman" w:hAnsi="Times New Roman"/>
          <w:sz w:val="24"/>
          <w:szCs w:val="24"/>
          <w:lang w:val="az-Latn-AZ"/>
        </w:rPr>
        <w:t xml:space="preserve">Ətraf mühit və onun sərvətlərinin qorunması və onlardan səmərəli istifadə edilməsi müasir dövrün ən mühüm problemlərindən biri olmaqla, həll edilməsi  vacib olan aktual məsələlərdən biridir. </w:t>
      </w:r>
    </w:p>
    <w:p w:rsidR="00890F6A" w:rsidRPr="00890F6A" w:rsidRDefault="00FE01CE" w:rsidP="00E47AD0">
      <w:pPr>
        <w:pStyle w:val="a4"/>
        <w:shd w:val="clear" w:color="auto" w:fill="FFFFFF"/>
        <w:spacing w:before="0" w:beforeAutospacing="0" w:after="0" w:afterAutospacing="0"/>
        <w:ind w:firstLine="709"/>
        <w:jc w:val="both"/>
        <w:rPr>
          <w:lang w:val="az-Latn-AZ"/>
        </w:rPr>
      </w:pPr>
      <w:r>
        <w:rPr>
          <w:lang w:val="az-Latn-AZ"/>
        </w:rPr>
        <w:t>Məhz buna görə</w:t>
      </w:r>
      <w:r w:rsidR="00890F6A" w:rsidRPr="00890F6A">
        <w:rPr>
          <w:lang w:val="az-Latn-AZ"/>
        </w:rPr>
        <w:t xml:space="preserve"> “Azərbaycan Respublikasında bioloji müxtəlifliyin qorunmasına və davamlı istifadəsinə dair 2017-2020-ci illər üçün Milli Strategiya” nın həyata keçirilməsi üzrə Fəaliyyət Planına uyğun olaraq  biomüxtəlifliyin qorunması, yazıl ərazilərin bərpası, mövcud resursların səmərəli mühafizəsi və istifadəsi, ağac-kol bitkilərinin növ müxtəlifliyinin artırılması, qlobal iqlim dəyişikliyi fonunda ətraf mühitin əlverişsiz amillərinə qarşı davamlı olan bitki növ və sortlarının istifadəsinin genişləndirilməsi istiqamətində zəruri tədbirlər davam etdirilir.</w:t>
      </w:r>
    </w:p>
    <w:p w:rsidR="00890F6A" w:rsidRPr="00890F6A" w:rsidRDefault="00890F6A" w:rsidP="00A347B5">
      <w:pPr>
        <w:pStyle w:val="a4"/>
        <w:shd w:val="clear" w:color="auto" w:fill="FFFFFF"/>
        <w:spacing w:before="0" w:beforeAutospacing="0" w:after="0" w:afterAutospacing="0"/>
        <w:ind w:firstLine="708"/>
        <w:jc w:val="both"/>
        <w:rPr>
          <w:lang w:val="az-Latn-AZ"/>
        </w:rPr>
      </w:pPr>
      <w:r w:rsidRPr="00890F6A">
        <w:rPr>
          <w:lang w:val="az-Latn-AZ"/>
        </w:rPr>
        <w:t>Son dövrlər Abşeron yarımadası, o cümldən Bakı şəhərinin ətraf mühitinin sağlamlaşdırılması, ölkə vətəndaşlarının sağlam mühitdə yaşamasının təmin edilməsi,eyni zamanda ölkəmizdə turizmin inkişafı üçün</w:t>
      </w:r>
      <w:r w:rsidR="00D178E3" w:rsidRPr="00D178E3">
        <w:rPr>
          <w:lang w:val="az-Latn-AZ"/>
        </w:rPr>
        <w:t xml:space="preserve"> </w:t>
      </w:r>
      <w:r w:rsidRPr="00890F6A">
        <w:rPr>
          <w:lang w:val="az-Latn-AZ"/>
        </w:rPr>
        <w:t>əlverişli şəraitin yaradılması məqsədi ilə yaşıllıqların genişləndirilməsi və rəngarəngliyi istiqamətində geniş işlər həyata keçirilir.</w:t>
      </w:r>
    </w:p>
    <w:p w:rsidR="00890F6A" w:rsidRPr="00890F6A" w:rsidRDefault="00890F6A" w:rsidP="00E47AD0">
      <w:pPr>
        <w:spacing w:line="240" w:lineRule="auto"/>
        <w:ind w:firstLine="480"/>
        <w:jc w:val="both"/>
        <w:rPr>
          <w:rFonts w:ascii="Times New Roman" w:hAnsi="Times New Roman"/>
          <w:color w:val="222222"/>
          <w:sz w:val="24"/>
          <w:szCs w:val="24"/>
          <w:lang w:val="az-Latn-AZ"/>
        </w:rPr>
      </w:pPr>
      <w:r w:rsidRPr="00890F6A">
        <w:rPr>
          <w:rFonts w:ascii="Times New Roman" w:hAnsi="Times New Roman"/>
          <w:sz w:val="24"/>
          <w:szCs w:val="24"/>
          <w:lang w:val="az-Latn-AZ"/>
        </w:rPr>
        <w:t xml:space="preserve">Bu bitkilər arasında, </w:t>
      </w:r>
      <w:r w:rsidRPr="00890F6A">
        <w:rPr>
          <w:rFonts w:ascii="Times New Roman" w:eastAsia="Times New Roman" w:hAnsi="Times New Roman"/>
          <w:i/>
          <w:color w:val="000000"/>
          <w:sz w:val="24"/>
          <w:szCs w:val="24"/>
          <w:lang w:val="az-Latn-AZ"/>
        </w:rPr>
        <w:t>Magnolia</w:t>
      </w:r>
      <w:r w:rsidRPr="00890F6A">
        <w:rPr>
          <w:rFonts w:ascii="Times New Roman" w:eastAsia="Times New Roman" w:hAnsi="Times New Roman"/>
          <w:color w:val="000000"/>
          <w:sz w:val="24"/>
          <w:szCs w:val="24"/>
          <w:lang w:val="az-Latn-AZ"/>
        </w:rPr>
        <w:t xml:space="preserve"> L. və </w:t>
      </w:r>
      <w:r w:rsidRPr="00890F6A">
        <w:rPr>
          <w:rFonts w:ascii="Times New Roman" w:eastAsia="Times New Roman" w:hAnsi="Times New Roman"/>
          <w:i/>
          <w:color w:val="000000"/>
          <w:sz w:val="24"/>
          <w:szCs w:val="24"/>
          <w:lang w:val="az-Latn-AZ"/>
        </w:rPr>
        <w:t>Liriodendron</w:t>
      </w:r>
      <w:r w:rsidRPr="00890F6A">
        <w:rPr>
          <w:rFonts w:ascii="Times New Roman" w:eastAsia="Times New Roman" w:hAnsi="Times New Roman"/>
          <w:color w:val="000000"/>
          <w:sz w:val="24"/>
          <w:szCs w:val="24"/>
          <w:lang w:val="az-Latn-AZ"/>
        </w:rPr>
        <w:t xml:space="preserve"> L.</w:t>
      </w:r>
      <w:r w:rsidRPr="00890F6A">
        <w:rPr>
          <w:rFonts w:ascii="Times New Roman" w:hAnsi="Times New Roman"/>
          <w:sz w:val="24"/>
          <w:szCs w:val="24"/>
          <w:lang w:val="az-Latn-AZ"/>
        </w:rPr>
        <w:t xml:space="preserve"> cinsinə aid dekorativ və ekzotik növlər xüsusi yer tutur.Magnoliya çox dekorativ subtropik, parksalmada və landşaft memerlığında geniş istifadə edilə bilən, </w:t>
      </w:r>
      <w:r w:rsidRPr="00890F6A">
        <w:rPr>
          <w:rFonts w:ascii="Times New Roman" w:hAnsi="Times New Roman"/>
          <w:color w:val="222222"/>
          <w:sz w:val="24"/>
          <w:szCs w:val="24"/>
          <w:lang w:val="az-Latn-AZ"/>
        </w:rPr>
        <w:t>normal  böyüyüb inkişaf edən bir bitkidir</w:t>
      </w:r>
      <w:r w:rsidR="00A347B5">
        <w:rPr>
          <w:rFonts w:ascii="Times New Roman" w:hAnsi="Times New Roman"/>
          <w:color w:val="222222"/>
          <w:sz w:val="24"/>
          <w:szCs w:val="24"/>
          <w:lang w:val="az-Latn-AZ"/>
        </w:rPr>
        <w:t>.Ölkmizdə tədqiqat materialına aid olan cinslər yetərincə öyrənilməmişdir.Bu baxımdan tədqiqat işi üçün bu mövzu götrülmüşdür.</w:t>
      </w:r>
      <w:r w:rsidRPr="00890F6A">
        <w:rPr>
          <w:rFonts w:ascii="Times New Roman" w:hAnsi="Times New Roman"/>
          <w:sz w:val="24"/>
          <w:szCs w:val="24"/>
          <w:lang w:val="az-Latn-AZ"/>
        </w:rPr>
        <w:t xml:space="preserve"> </w:t>
      </w:r>
    </w:p>
    <w:p w:rsidR="00890F6A" w:rsidRPr="00F07CC7" w:rsidRDefault="00890F6A" w:rsidP="005076C0">
      <w:pPr>
        <w:pStyle w:val="afc"/>
        <w:numPr>
          <w:ilvl w:val="0"/>
          <w:numId w:val="46"/>
        </w:numPr>
        <w:ind w:firstLine="567"/>
        <w:jc w:val="both"/>
        <w:rPr>
          <w:rFonts w:ascii="Times New Roman" w:eastAsia="Times New Roman" w:hAnsi="Times New Roman" w:cs="Times New Roman"/>
          <w:color w:val="000000"/>
          <w:sz w:val="24"/>
          <w:szCs w:val="24"/>
          <w:lang w:val="az-Latn-AZ"/>
        </w:rPr>
      </w:pPr>
      <w:r w:rsidRPr="00F07CC7">
        <w:rPr>
          <w:rFonts w:ascii="Times New Roman" w:hAnsi="Times New Roman" w:cs="Times New Roman"/>
          <w:sz w:val="24"/>
          <w:szCs w:val="24"/>
          <w:lang w:val="az-Latn-AZ"/>
        </w:rPr>
        <w:t xml:space="preserve">Son dövrlər Respublikamızın müxtəlif bölgələrində (Bakı, Şəki, Zaqatala, Lənkəran-Astara və s.) yaşıllaşdırmada çəhrayı rəngli iri çiçəkləri ilə diqqəti cəlb edən </w:t>
      </w:r>
      <w:r w:rsidRPr="00F07CC7">
        <w:rPr>
          <w:rFonts w:ascii="Times New Roman" w:hAnsi="Times New Roman" w:cs="Times New Roman"/>
          <w:i/>
          <w:sz w:val="24"/>
          <w:szCs w:val="24"/>
          <w:lang w:val="az-Latn-AZ"/>
        </w:rPr>
        <w:t>Magnolia kobus</w:t>
      </w:r>
      <w:r w:rsidRPr="00F07CC7">
        <w:rPr>
          <w:rFonts w:ascii="Times New Roman" w:hAnsi="Times New Roman" w:cs="Times New Roman"/>
          <w:sz w:val="24"/>
          <w:szCs w:val="24"/>
          <w:lang w:val="az-Latn-AZ"/>
        </w:rPr>
        <w:t xml:space="preserve">, </w:t>
      </w:r>
      <w:r w:rsidRPr="00F07CC7">
        <w:rPr>
          <w:rFonts w:ascii="Times New Roman" w:hAnsi="Times New Roman" w:cs="Times New Roman"/>
          <w:i/>
          <w:sz w:val="24"/>
          <w:szCs w:val="24"/>
          <w:lang w:val="az-Latn-AZ"/>
        </w:rPr>
        <w:t>M.liliiflora</w:t>
      </w:r>
      <w:r w:rsidRPr="00F07CC7">
        <w:rPr>
          <w:rFonts w:ascii="Times New Roman" w:hAnsi="Times New Roman" w:cs="Times New Roman"/>
          <w:sz w:val="24"/>
          <w:szCs w:val="24"/>
          <w:lang w:val="az-Latn-AZ"/>
        </w:rPr>
        <w:t xml:space="preserve">, parlaq, tund yaşıl yarpaqları və ağ çiçəkləri olan </w:t>
      </w:r>
      <w:r w:rsidRPr="00F07CC7">
        <w:rPr>
          <w:rFonts w:ascii="Times New Roman" w:hAnsi="Times New Roman" w:cs="Times New Roman"/>
          <w:i/>
          <w:sz w:val="24"/>
          <w:szCs w:val="24"/>
          <w:lang w:val="az-Latn-AZ"/>
        </w:rPr>
        <w:t>M.grandiflora</w:t>
      </w:r>
      <w:r w:rsidRPr="00F07CC7">
        <w:rPr>
          <w:rFonts w:ascii="Times New Roman" w:hAnsi="Times New Roman" w:cs="Times New Roman"/>
          <w:sz w:val="24"/>
          <w:szCs w:val="24"/>
          <w:lang w:val="az-Latn-AZ"/>
        </w:rPr>
        <w:t>, v</w:t>
      </w:r>
      <w:r w:rsidRPr="00F07CC7">
        <w:rPr>
          <w:rFonts w:ascii="Times New Roman" w:eastAsia="Times New Roman" w:hAnsi="Times New Roman" w:cs="Times New Roman"/>
          <w:sz w:val="24"/>
          <w:szCs w:val="24"/>
          <w:lang w:val="az-Latn-AZ"/>
        </w:rPr>
        <w:t xml:space="preserve">ətənində “sarı qovaq” adlandırılan </w:t>
      </w:r>
      <w:r w:rsidRPr="00F07CC7">
        <w:rPr>
          <w:rFonts w:ascii="Times New Roman" w:hAnsi="Times New Roman" w:cs="Times New Roman"/>
          <w:i/>
          <w:sz w:val="24"/>
          <w:szCs w:val="24"/>
          <w:lang w:val="az-Latn-AZ"/>
        </w:rPr>
        <w:t>Liriodendron tulipifera</w:t>
      </w:r>
      <w:r w:rsidRPr="00F07CC7">
        <w:rPr>
          <w:rFonts w:ascii="Times New Roman" w:hAnsi="Times New Roman" w:cs="Times New Roman"/>
          <w:sz w:val="24"/>
          <w:szCs w:val="24"/>
          <w:lang w:val="az-Latn-AZ"/>
        </w:rPr>
        <w:t xml:space="preserve"> L. növlərindən tək-tək istifadə edilir.Belə ki, Maqnoliya və Liriodendron </w:t>
      </w:r>
      <w:r w:rsidRPr="00F07CC7">
        <w:rPr>
          <w:rFonts w:ascii="Times New Roman" w:hAnsi="Times New Roman" w:cs="Times New Roman"/>
          <w:sz w:val="24"/>
          <w:szCs w:val="24"/>
          <w:lang w:val="az-Latn-AZ"/>
        </w:rPr>
        <w:lastRenderedPageBreak/>
        <w:t xml:space="preserve">cinslərinə  aid növlərin bioloji xüsusiyyətlərinin, ekoloji mühit amillərinə davamlılığının az öyrənilməşi onun geniş tətbiqinə imkan vermir. Buna görə də, quru-subtropik iqlimə malik Abşeron yarımadasında </w:t>
      </w:r>
      <w:r w:rsidRPr="00F07CC7">
        <w:rPr>
          <w:rFonts w:ascii="Times New Roman" w:eastAsia="Times New Roman" w:hAnsi="Times New Roman" w:cs="Times New Roman"/>
          <w:i/>
          <w:color w:val="000000"/>
          <w:sz w:val="24"/>
          <w:szCs w:val="24"/>
          <w:lang w:val="az-Latn-AZ"/>
        </w:rPr>
        <w:t>Magnolia</w:t>
      </w:r>
      <w:r w:rsidRPr="00F07CC7">
        <w:rPr>
          <w:rFonts w:ascii="Times New Roman" w:eastAsia="Times New Roman" w:hAnsi="Times New Roman" w:cs="Times New Roman"/>
          <w:color w:val="000000"/>
          <w:sz w:val="24"/>
          <w:szCs w:val="24"/>
          <w:lang w:val="az-Latn-AZ"/>
        </w:rPr>
        <w:t xml:space="preserve"> L. və </w:t>
      </w:r>
      <w:r w:rsidRPr="00F07CC7">
        <w:rPr>
          <w:rFonts w:ascii="Times New Roman" w:eastAsia="Times New Roman" w:hAnsi="Times New Roman" w:cs="Times New Roman"/>
          <w:i/>
          <w:color w:val="000000"/>
          <w:sz w:val="24"/>
          <w:szCs w:val="24"/>
          <w:lang w:val="az-Latn-AZ"/>
        </w:rPr>
        <w:t>Liriodendron</w:t>
      </w:r>
      <w:r w:rsidRPr="00F07CC7">
        <w:rPr>
          <w:rFonts w:ascii="Times New Roman" w:eastAsia="Times New Roman" w:hAnsi="Times New Roman" w:cs="Times New Roman"/>
          <w:color w:val="000000"/>
          <w:sz w:val="24"/>
          <w:szCs w:val="24"/>
          <w:lang w:val="az-Latn-AZ"/>
        </w:rPr>
        <w:t xml:space="preserve"> L. cinsinə aid bəzi növlərin introduksiya və iqlimləşdirilmə imkanlarının, bioekoloji və dekorativlik  xüsusiyyətlərinin öyrənilməsi,</w:t>
      </w:r>
      <w:r w:rsidR="00F07CC7">
        <w:rPr>
          <w:rFonts w:ascii="Times New Roman" w:eastAsia="Times New Roman" w:hAnsi="Times New Roman" w:cs="Times New Roman"/>
          <w:color w:val="000000"/>
          <w:sz w:val="24"/>
          <w:szCs w:val="24"/>
          <w:lang w:val="az-Latn-AZ"/>
        </w:rPr>
        <w:t xml:space="preserve"> </w:t>
      </w:r>
      <w:bookmarkStart w:id="0" w:name="_Hlk165385040"/>
      <w:r w:rsidRPr="00F07CC7">
        <w:rPr>
          <w:rFonts w:ascii="Times New Roman" w:eastAsia="Times New Roman" w:hAnsi="Times New Roman" w:cs="Times New Roman"/>
          <w:color w:val="000000"/>
          <w:sz w:val="24"/>
          <w:szCs w:val="24"/>
          <w:lang w:val="az-Latn-AZ"/>
        </w:rPr>
        <w:t>tətbiq</w:t>
      </w:r>
      <w:r w:rsidR="00F07CC7">
        <w:rPr>
          <w:rFonts w:ascii="Times New Roman" w:eastAsia="Times New Roman" w:hAnsi="Times New Roman" w:cs="Times New Roman"/>
          <w:color w:val="000000"/>
          <w:sz w:val="24"/>
          <w:szCs w:val="24"/>
          <w:lang w:val="az-Latn-AZ"/>
        </w:rPr>
        <w:t xml:space="preserve"> </w:t>
      </w:r>
      <w:r w:rsidRPr="00F07CC7">
        <w:rPr>
          <w:rFonts w:ascii="Times New Roman" w:eastAsia="Times New Roman" w:hAnsi="Times New Roman" w:cs="Times New Roman"/>
          <w:color w:val="000000"/>
          <w:sz w:val="24"/>
          <w:szCs w:val="24"/>
          <w:lang w:val="az-Latn-AZ"/>
        </w:rPr>
        <w:t>sahələrinin</w:t>
      </w:r>
      <w:r w:rsidR="00F07CC7">
        <w:rPr>
          <w:rFonts w:ascii="Times New Roman" w:eastAsia="Times New Roman" w:hAnsi="Times New Roman" w:cs="Times New Roman"/>
          <w:color w:val="000000"/>
          <w:sz w:val="24"/>
          <w:szCs w:val="24"/>
          <w:lang w:val="az-Latn-AZ"/>
        </w:rPr>
        <w:t xml:space="preserve"> </w:t>
      </w:r>
      <w:r w:rsidRPr="00386EAC">
        <w:rPr>
          <w:rFonts w:ascii="Times New Roman" w:eastAsia="Times New Roman" w:hAnsi="Times New Roman" w:cs="Times New Roman"/>
          <w:sz w:val="24"/>
          <w:szCs w:val="24"/>
          <w:lang w:val="az-Latn-AZ"/>
        </w:rPr>
        <w:t xml:space="preserve">və istifadə imkanlarının </w:t>
      </w:r>
      <w:r w:rsidR="00B220B9" w:rsidRPr="00386EAC">
        <w:rPr>
          <w:rFonts w:ascii="Times New Roman" w:eastAsia="Times New Roman" w:hAnsi="Times New Roman" w:cs="Times New Roman"/>
          <w:sz w:val="24"/>
          <w:szCs w:val="24"/>
          <w:lang w:val="az-Latn-AZ"/>
        </w:rPr>
        <w:t>(</w:t>
      </w:r>
      <w:r w:rsidR="00B220B9" w:rsidRPr="00386EAC">
        <w:rPr>
          <w:rFonts w:eastAsia="Times New Roman"/>
          <w:lang w:val="az-Latn-AZ"/>
        </w:rPr>
        <w:t xml:space="preserve">dərman preparatların hazırlanması, </w:t>
      </w:r>
      <w:r w:rsidR="00B220B9" w:rsidRPr="00386EAC">
        <w:rPr>
          <w:rFonts w:ascii="Times New Roman" w:eastAsia="Times New Roman" w:hAnsi="Times New Roman"/>
          <w:sz w:val="24"/>
          <w:szCs w:val="24"/>
          <w:lang w:val="az-Latn-AZ"/>
        </w:rPr>
        <w:t>kosmetalogiya və ətriyyat senayesi)</w:t>
      </w:r>
      <w:r w:rsidR="00B220B9" w:rsidRPr="00386EAC">
        <w:rPr>
          <w:rFonts w:ascii="Times New Roman" w:eastAsia="Times New Roman" w:hAnsi="Times New Roman" w:cs="Times New Roman"/>
          <w:sz w:val="24"/>
          <w:szCs w:val="24"/>
          <w:lang w:val="az-Latn-AZ"/>
        </w:rPr>
        <w:t xml:space="preserve"> </w:t>
      </w:r>
      <w:r w:rsidRPr="00386EAC">
        <w:rPr>
          <w:rFonts w:ascii="Times New Roman" w:eastAsia="Times New Roman" w:hAnsi="Times New Roman" w:cs="Times New Roman"/>
          <w:sz w:val="24"/>
          <w:szCs w:val="24"/>
          <w:lang w:val="az-Latn-AZ"/>
        </w:rPr>
        <w:t>müəyyənləşdirilməsi</w:t>
      </w:r>
      <w:r w:rsidRPr="00F07CC7">
        <w:rPr>
          <w:rFonts w:ascii="Times New Roman" w:eastAsia="Times New Roman" w:hAnsi="Times New Roman" w:cs="Times New Roman"/>
          <w:color w:val="000000"/>
          <w:sz w:val="24"/>
          <w:szCs w:val="24"/>
          <w:lang w:val="az-Latn-AZ"/>
        </w:rPr>
        <w:t xml:space="preserve">  aktual bir məsələyə aid olub,  vacibdir .</w:t>
      </w:r>
    </w:p>
    <w:bookmarkEnd w:id="0"/>
    <w:p w:rsidR="00095E68" w:rsidRPr="00890F6A" w:rsidRDefault="00095E68" w:rsidP="00E47AD0">
      <w:pPr>
        <w:pStyle w:val="afc"/>
        <w:ind w:firstLine="567"/>
        <w:jc w:val="both"/>
        <w:rPr>
          <w:rFonts w:ascii="Times New Roman" w:eastAsia="Times New Roman" w:hAnsi="Times New Roman" w:cs="Times New Roman"/>
          <w:color w:val="000000"/>
          <w:sz w:val="24"/>
          <w:szCs w:val="24"/>
          <w:lang w:val="az-Latn-AZ"/>
        </w:rPr>
      </w:pPr>
      <w:r w:rsidRPr="00095E68">
        <w:rPr>
          <w:rFonts w:ascii="Times New Roman" w:eastAsia="Times New Roman" w:hAnsi="Times New Roman" w:cs="Times New Roman"/>
          <w:b/>
          <w:color w:val="000000"/>
          <w:sz w:val="24"/>
          <w:szCs w:val="24"/>
          <w:lang w:val="az-Latn-AZ"/>
        </w:rPr>
        <w:t>Tədqiqatın obyekti və</w:t>
      </w:r>
      <w:r w:rsidR="00F43483">
        <w:rPr>
          <w:rFonts w:ascii="Times New Roman" w:eastAsia="Times New Roman" w:hAnsi="Times New Roman" w:cs="Times New Roman"/>
          <w:b/>
          <w:color w:val="000000"/>
          <w:sz w:val="24"/>
          <w:szCs w:val="24"/>
          <w:lang w:val="az-Latn-AZ"/>
        </w:rPr>
        <w:t xml:space="preserve"> </w:t>
      </w:r>
      <w:r w:rsidRPr="00095E68">
        <w:rPr>
          <w:rFonts w:ascii="Times New Roman" w:eastAsia="Times New Roman" w:hAnsi="Times New Roman" w:cs="Times New Roman"/>
          <w:b/>
          <w:color w:val="000000"/>
          <w:sz w:val="24"/>
          <w:szCs w:val="24"/>
          <w:lang w:val="az-Latn-AZ"/>
        </w:rPr>
        <w:t>predmeti</w:t>
      </w:r>
    </w:p>
    <w:p w:rsidR="00890F6A" w:rsidRPr="00F43483" w:rsidRDefault="00865FCA" w:rsidP="00F43483">
      <w:pPr>
        <w:widowControl w:val="0"/>
        <w:spacing w:line="221" w:lineRule="auto"/>
        <w:ind w:left="0"/>
        <w:jc w:val="both"/>
        <w:rPr>
          <w:rFonts w:ascii="Times New Roman" w:hAnsi="Times New Roman"/>
          <w:b/>
          <w:sz w:val="24"/>
          <w:szCs w:val="24"/>
          <w:lang w:val="az-Latn-AZ"/>
        </w:rPr>
      </w:pPr>
      <w:r w:rsidRPr="00F43483">
        <w:rPr>
          <w:rFonts w:ascii="Times New Roman" w:hAnsi="Times New Roman"/>
          <w:sz w:val="24"/>
          <w:szCs w:val="24"/>
          <w:lang w:val="az-Latn-AZ"/>
        </w:rPr>
        <w:t>Tədqiqat işinin obyektini</w:t>
      </w:r>
      <w:r w:rsidRPr="00F43483">
        <w:rPr>
          <w:rFonts w:ascii="Times New Roman" w:hAnsi="Times New Roman"/>
          <w:b/>
          <w:sz w:val="24"/>
          <w:szCs w:val="24"/>
          <w:lang w:val="az-Latn-AZ"/>
        </w:rPr>
        <w:t xml:space="preserve"> </w:t>
      </w:r>
      <w:r w:rsidRPr="00F43483">
        <w:rPr>
          <w:rFonts w:ascii="Times New Roman" w:hAnsi="Times New Roman"/>
          <w:i/>
          <w:sz w:val="24"/>
          <w:szCs w:val="24"/>
          <w:lang w:val="az-Latn-AZ"/>
        </w:rPr>
        <w:t xml:space="preserve">Mаgnоliаcеае </w:t>
      </w:r>
      <w:r w:rsidRPr="00F43483">
        <w:rPr>
          <w:rFonts w:ascii="Times New Roman" w:hAnsi="Times New Roman"/>
          <w:sz w:val="24"/>
          <w:szCs w:val="24"/>
          <w:lang w:val="az-Latn-AZ"/>
        </w:rPr>
        <w:t>Ju</w:t>
      </w:r>
      <w:r w:rsidRPr="00F43483">
        <w:rPr>
          <w:rFonts w:ascii="Times New Roman" w:hAnsi="Times New Roman"/>
          <w:i/>
          <w:sz w:val="24"/>
          <w:szCs w:val="24"/>
          <w:lang w:val="az-Latn-AZ"/>
        </w:rPr>
        <w:t>ss.</w:t>
      </w:r>
      <w:r w:rsidRPr="00F43483">
        <w:rPr>
          <w:rFonts w:ascii="Times New Roman" w:hAnsi="Times New Roman"/>
          <w:sz w:val="24"/>
          <w:szCs w:val="24"/>
          <w:lang w:val="az-Latn-AZ"/>
        </w:rPr>
        <w:t xml:space="preserve"> fəsiləsindən olan </w:t>
      </w:r>
      <w:r w:rsidRPr="00F43483">
        <w:rPr>
          <w:rFonts w:ascii="Times New Roman" w:hAnsi="Times New Roman"/>
          <w:i/>
          <w:sz w:val="24"/>
          <w:szCs w:val="24"/>
          <w:lang w:val="az-Latn-AZ"/>
        </w:rPr>
        <w:t xml:space="preserve">Magnolia </w:t>
      </w:r>
      <w:r w:rsidRPr="00F43483">
        <w:rPr>
          <w:rFonts w:ascii="Times New Roman" w:hAnsi="Times New Roman"/>
          <w:sz w:val="24"/>
          <w:szCs w:val="24"/>
          <w:lang w:val="az-Latn-AZ"/>
        </w:rPr>
        <w:t>L. cinsinə aid (</w:t>
      </w:r>
      <w:r w:rsidRPr="00F43483">
        <w:rPr>
          <w:rFonts w:ascii="Times New Roman" w:hAnsi="Times New Roman"/>
          <w:i/>
          <w:iCs/>
          <w:sz w:val="24"/>
          <w:szCs w:val="24"/>
          <w:lang w:val="az-Latn-AZ"/>
        </w:rPr>
        <w:t xml:space="preserve">Magnolia grandiflora </w:t>
      </w:r>
      <w:r w:rsidRPr="00F43483">
        <w:rPr>
          <w:rFonts w:ascii="Times New Roman" w:hAnsi="Times New Roman"/>
          <w:iCs/>
          <w:sz w:val="24"/>
          <w:szCs w:val="24"/>
          <w:lang w:val="az-Latn-AZ"/>
        </w:rPr>
        <w:t>L</w:t>
      </w:r>
      <w:r w:rsidRPr="00F43483">
        <w:rPr>
          <w:rFonts w:ascii="Times New Roman" w:hAnsi="Times New Roman"/>
          <w:i/>
          <w:iCs/>
          <w:sz w:val="24"/>
          <w:szCs w:val="24"/>
          <w:lang w:val="az-Latn-AZ"/>
        </w:rPr>
        <w:t>.-</w:t>
      </w:r>
      <w:r w:rsidRPr="00F43483">
        <w:rPr>
          <w:rFonts w:ascii="Times New Roman" w:hAnsi="Times New Roman"/>
          <w:sz w:val="24"/>
          <w:szCs w:val="24"/>
          <w:lang w:val="az-Latn-AZ"/>
        </w:rPr>
        <w:t xml:space="preserve"> İriçiçək maqnoliya; </w:t>
      </w:r>
      <w:r w:rsidRPr="00F43483">
        <w:rPr>
          <w:rFonts w:ascii="Times New Roman" w:hAnsi="Times New Roman"/>
          <w:i/>
          <w:iCs/>
          <w:sz w:val="24"/>
          <w:szCs w:val="24"/>
          <w:lang w:val="az-Latn-AZ"/>
        </w:rPr>
        <w:t xml:space="preserve">Magnolia kobus </w:t>
      </w:r>
      <w:r w:rsidRPr="00F43483">
        <w:rPr>
          <w:rFonts w:ascii="Times New Roman" w:hAnsi="Times New Roman"/>
          <w:iCs/>
          <w:sz w:val="24"/>
          <w:szCs w:val="24"/>
          <w:lang w:val="az-Latn-AZ"/>
        </w:rPr>
        <w:t>DC</w:t>
      </w:r>
      <w:r w:rsidRPr="00F43483">
        <w:rPr>
          <w:rFonts w:ascii="Times New Roman" w:hAnsi="Times New Roman"/>
          <w:i/>
          <w:iCs/>
          <w:sz w:val="24"/>
          <w:szCs w:val="24"/>
          <w:lang w:val="az-Latn-AZ"/>
        </w:rPr>
        <w:t xml:space="preserve">. - </w:t>
      </w:r>
      <w:r w:rsidRPr="00F43483">
        <w:rPr>
          <w:rFonts w:ascii="Times New Roman" w:hAnsi="Times New Roman"/>
          <w:sz w:val="24"/>
          <w:szCs w:val="24"/>
          <w:lang w:val="az-Latn-AZ"/>
        </w:rPr>
        <w:t xml:space="preserve"> Kобус maqnoliya; </w:t>
      </w:r>
      <w:r w:rsidRPr="00F43483">
        <w:rPr>
          <w:rFonts w:ascii="Times New Roman" w:hAnsi="Times New Roman"/>
          <w:i/>
          <w:iCs/>
          <w:sz w:val="24"/>
          <w:szCs w:val="24"/>
          <w:lang w:val="az-Latn-AZ"/>
        </w:rPr>
        <w:t xml:space="preserve"> Magnolia liliiflora </w:t>
      </w:r>
      <w:r w:rsidRPr="00F43483">
        <w:rPr>
          <w:rFonts w:ascii="Times New Roman" w:hAnsi="Times New Roman"/>
          <w:iCs/>
          <w:sz w:val="24"/>
          <w:szCs w:val="24"/>
          <w:lang w:val="az-Latn-AZ"/>
        </w:rPr>
        <w:t>Desr</w:t>
      </w:r>
      <w:r w:rsidRPr="00F43483">
        <w:rPr>
          <w:rFonts w:ascii="Times New Roman" w:hAnsi="Times New Roman"/>
          <w:i/>
          <w:iCs/>
          <w:sz w:val="24"/>
          <w:szCs w:val="24"/>
          <w:lang w:val="az-Latn-AZ"/>
        </w:rPr>
        <w:t>. –</w:t>
      </w:r>
      <w:r w:rsidRPr="00F43483">
        <w:rPr>
          <w:rFonts w:ascii="Times New Roman" w:hAnsi="Times New Roman"/>
          <w:sz w:val="24"/>
          <w:szCs w:val="24"/>
          <w:lang w:val="az-Latn-AZ"/>
        </w:rPr>
        <w:t xml:space="preserve"> zambaqçiçək maqnoliya) və </w:t>
      </w:r>
      <w:r w:rsidRPr="00F43483">
        <w:rPr>
          <w:rFonts w:ascii="Times New Roman" w:hAnsi="Times New Roman"/>
          <w:i/>
          <w:sz w:val="24"/>
          <w:szCs w:val="24"/>
          <w:lang w:val="az-Latn-AZ"/>
        </w:rPr>
        <w:t>Liriodendron</w:t>
      </w:r>
      <w:r w:rsidRPr="00F43483">
        <w:rPr>
          <w:rFonts w:ascii="Times New Roman" w:hAnsi="Times New Roman"/>
          <w:sz w:val="24"/>
          <w:szCs w:val="24"/>
          <w:lang w:val="az-Latn-AZ"/>
        </w:rPr>
        <w:t xml:space="preserve"> L. cinsinə aid (</w:t>
      </w:r>
      <w:r w:rsidRPr="00F43483">
        <w:rPr>
          <w:rFonts w:ascii="Times New Roman" w:hAnsi="Times New Roman"/>
          <w:i/>
          <w:sz w:val="24"/>
          <w:szCs w:val="24"/>
          <w:lang w:val="az-Latn-AZ"/>
        </w:rPr>
        <w:t>Liriodendron tulipifera</w:t>
      </w:r>
      <w:r w:rsidRPr="00F43483">
        <w:rPr>
          <w:rFonts w:ascii="Times New Roman" w:hAnsi="Times New Roman"/>
          <w:sz w:val="24"/>
          <w:szCs w:val="24"/>
          <w:lang w:val="az-Latn-AZ"/>
        </w:rPr>
        <w:t xml:space="preserve"> L.) növlə</w:t>
      </w:r>
      <w:r w:rsidR="003E7E8E" w:rsidRPr="00F43483">
        <w:rPr>
          <w:rFonts w:ascii="Times New Roman" w:hAnsi="Times New Roman"/>
          <w:sz w:val="24"/>
          <w:szCs w:val="24"/>
          <w:lang w:val="az-Latn-AZ"/>
        </w:rPr>
        <w:t>ri</w:t>
      </w:r>
      <w:r w:rsidR="00F43483" w:rsidRPr="00F43483">
        <w:rPr>
          <w:rFonts w:ascii="Times New Roman" w:hAnsi="Times New Roman"/>
          <w:sz w:val="24"/>
          <w:szCs w:val="24"/>
          <w:lang w:val="az-Latn-AZ"/>
        </w:rPr>
        <w:t>,</w:t>
      </w:r>
      <w:r w:rsidR="003E7E8E" w:rsidRPr="00F43483">
        <w:rPr>
          <w:rFonts w:ascii="Times New Roman" w:hAnsi="Times New Roman"/>
          <w:sz w:val="24"/>
          <w:szCs w:val="24"/>
          <w:lang w:val="az-Latn-AZ"/>
        </w:rPr>
        <w:t xml:space="preserve"> </w:t>
      </w:r>
      <w:r w:rsidR="00F43483" w:rsidRPr="00F43483">
        <w:rPr>
          <w:rFonts w:ascii="Times New Roman" w:hAnsi="Times New Roman"/>
          <w:sz w:val="24"/>
          <w:szCs w:val="24"/>
          <w:lang w:val="az-Latn-AZ"/>
        </w:rPr>
        <w:t>t</w:t>
      </w:r>
      <w:r w:rsidR="003E7E8E" w:rsidRPr="00F43483">
        <w:rPr>
          <w:rFonts w:ascii="Times New Roman" w:hAnsi="Times New Roman"/>
          <w:sz w:val="24"/>
          <w:szCs w:val="24"/>
          <w:lang w:val="az-Latn-AZ"/>
        </w:rPr>
        <w:t>ədqiqatın predmetini isə introduksiya şəraitində tədqiq olunan növlərin bioekoloji xüsusiyyətlərinin</w:t>
      </w:r>
      <w:r w:rsidR="00DD124B">
        <w:rPr>
          <w:rFonts w:ascii="Times New Roman" w:hAnsi="Times New Roman"/>
          <w:sz w:val="24"/>
          <w:szCs w:val="24"/>
          <w:lang w:val="az-Latn-AZ"/>
        </w:rPr>
        <w:t xml:space="preserve">, </w:t>
      </w:r>
      <w:r w:rsidR="00DD124B" w:rsidRPr="00F07CC7">
        <w:rPr>
          <w:rFonts w:ascii="Times New Roman" w:eastAsia="Times New Roman" w:hAnsi="Times New Roman"/>
          <w:color w:val="000000"/>
          <w:sz w:val="24"/>
          <w:szCs w:val="24"/>
          <w:lang w:val="az-Latn-AZ"/>
        </w:rPr>
        <w:t>tətbiq</w:t>
      </w:r>
      <w:r w:rsidR="00DD124B">
        <w:rPr>
          <w:rFonts w:ascii="Times New Roman" w:eastAsia="Times New Roman" w:hAnsi="Times New Roman"/>
          <w:color w:val="000000"/>
          <w:sz w:val="24"/>
          <w:szCs w:val="24"/>
          <w:lang w:val="az-Latn-AZ"/>
        </w:rPr>
        <w:t xml:space="preserve"> </w:t>
      </w:r>
      <w:r w:rsidR="00DD124B" w:rsidRPr="00F07CC7">
        <w:rPr>
          <w:rFonts w:ascii="Times New Roman" w:eastAsia="Times New Roman" w:hAnsi="Times New Roman"/>
          <w:color w:val="000000"/>
          <w:sz w:val="24"/>
          <w:szCs w:val="24"/>
          <w:lang w:val="az-Latn-AZ"/>
        </w:rPr>
        <w:t>sahələrinin</w:t>
      </w:r>
      <w:r w:rsidR="00DD124B" w:rsidRPr="00386EAC">
        <w:rPr>
          <w:rFonts w:ascii="Times New Roman" w:eastAsia="Times New Roman" w:hAnsi="Times New Roman"/>
          <w:sz w:val="24"/>
          <w:szCs w:val="24"/>
          <w:lang w:val="az-Latn-AZ"/>
        </w:rPr>
        <w:t xml:space="preserve"> və</w:t>
      </w:r>
      <w:r w:rsidR="00DD124B">
        <w:rPr>
          <w:rFonts w:ascii="Times New Roman" w:eastAsia="Times New Roman" w:hAnsi="Times New Roman"/>
          <w:color w:val="FF0000"/>
          <w:sz w:val="24"/>
          <w:szCs w:val="24"/>
          <w:lang w:val="az-Latn-AZ"/>
        </w:rPr>
        <w:t xml:space="preserve"> </w:t>
      </w:r>
      <w:r w:rsidR="00DD124B" w:rsidRPr="00F07CC7">
        <w:rPr>
          <w:rFonts w:ascii="Times New Roman" w:eastAsia="Times New Roman" w:hAnsi="Times New Roman"/>
          <w:color w:val="000000"/>
          <w:sz w:val="24"/>
          <w:szCs w:val="24"/>
          <w:lang w:val="az-Latn-AZ"/>
        </w:rPr>
        <w:t xml:space="preserve">istifadə imkanlarının </w:t>
      </w:r>
      <w:r w:rsidR="00F43483" w:rsidRPr="00F43483">
        <w:rPr>
          <w:rFonts w:ascii="Times New Roman" w:hAnsi="Times New Roman"/>
          <w:sz w:val="24"/>
          <w:szCs w:val="24"/>
          <w:lang w:val="az-Latn-AZ"/>
        </w:rPr>
        <w:t>kompleks öyrənilməsi təşkil etmişdir.</w:t>
      </w:r>
    </w:p>
    <w:p w:rsidR="00890F6A" w:rsidRPr="00E47AD0" w:rsidRDefault="008C67AC" w:rsidP="00E47AD0">
      <w:pPr>
        <w:pStyle w:val="a4"/>
        <w:shd w:val="clear" w:color="auto" w:fill="FFFFFF"/>
        <w:spacing w:before="0" w:beforeAutospacing="0" w:after="0" w:afterAutospacing="0"/>
        <w:ind w:firstLine="708"/>
        <w:jc w:val="both"/>
        <w:rPr>
          <w:color w:val="FF0000"/>
          <w:lang w:val="az-Latn-AZ"/>
        </w:rPr>
      </w:pPr>
      <w:r w:rsidRPr="00A709AD">
        <w:rPr>
          <w:b/>
          <w:lang w:val="az-Latn-AZ"/>
        </w:rPr>
        <w:t>Tədqiqatın məqsəd və vəzifələri</w:t>
      </w:r>
      <w:r w:rsidRPr="00A709AD">
        <w:rPr>
          <w:b/>
          <w:bCs/>
          <w:lang w:val="az-Latn-AZ"/>
        </w:rPr>
        <w:t>.</w:t>
      </w:r>
      <w:r w:rsidR="00890F6A" w:rsidRPr="00890F6A">
        <w:rPr>
          <w:sz w:val="28"/>
          <w:szCs w:val="28"/>
          <w:lang w:val="az-Latn-AZ"/>
        </w:rPr>
        <w:t xml:space="preserve"> </w:t>
      </w:r>
      <w:r w:rsidR="00890F6A" w:rsidRPr="00E47AD0">
        <w:rPr>
          <w:lang w:val="az-Latn-AZ"/>
        </w:rPr>
        <w:t xml:space="preserve">Tədqiqatın əsas məqsədi </w:t>
      </w:r>
      <w:r w:rsidR="003E7E8E" w:rsidRPr="003E7E8E">
        <w:rPr>
          <w:lang w:val="az-Latn-AZ"/>
        </w:rPr>
        <w:t>tədqiq olunan</w:t>
      </w:r>
      <w:r w:rsidR="003E7E8E">
        <w:rPr>
          <w:i/>
          <w:lang w:val="az-Latn-AZ"/>
        </w:rPr>
        <w:t xml:space="preserve"> </w:t>
      </w:r>
      <w:r w:rsidR="00890F6A" w:rsidRPr="00E47AD0">
        <w:rPr>
          <w:lang w:val="az-Latn-AZ"/>
        </w:rPr>
        <w:t xml:space="preserve">növlərin introduksiyası,  Abşeron şəraitində bioekoloji xüsusiyyətlərinin, çoxaldılmasının, aqrotexnikasının, xəstəlik və zərərvericiləri, onlara qarşı mübarizə tədbirlərinin, efir yağları və komponent tərkibinin, növlərin perspektivliyinin qiymətləndirilməsi, istifadə imkanlarının müəyyənləşdirilməsi və landşaft memarlığı əsasında yaşıllaşdırmasından ibarətdir. </w:t>
      </w:r>
    </w:p>
    <w:p w:rsidR="00890F6A" w:rsidRPr="00E47AD0" w:rsidRDefault="00890F6A" w:rsidP="00E47AD0">
      <w:pPr>
        <w:pStyle w:val="afc"/>
        <w:jc w:val="both"/>
        <w:rPr>
          <w:rFonts w:ascii="Times New Roman" w:hAnsi="Times New Roman" w:cs="Times New Roman"/>
          <w:sz w:val="24"/>
          <w:szCs w:val="24"/>
          <w:lang w:val="az-Latn-AZ"/>
        </w:rPr>
      </w:pPr>
      <w:r w:rsidRPr="00E47AD0">
        <w:rPr>
          <w:rFonts w:ascii="Times New Roman" w:hAnsi="Times New Roman" w:cs="Times New Roman"/>
          <w:sz w:val="24"/>
          <w:szCs w:val="24"/>
          <w:lang w:val="az-Latn-AZ"/>
        </w:rPr>
        <w:t>Qarşıya qoyulan məqsədə çatmaq üçün aşağıdakı vəzifələr yerinə yetirilmişdir:</w:t>
      </w:r>
    </w:p>
    <w:p w:rsidR="00890F6A" w:rsidRPr="00E47AD0" w:rsidRDefault="00890F6A" w:rsidP="00E47AD0">
      <w:pPr>
        <w:pStyle w:val="afc"/>
        <w:ind w:firstLine="567"/>
        <w:jc w:val="both"/>
        <w:rPr>
          <w:rFonts w:ascii="Times New Roman" w:hAnsi="Times New Roman" w:cs="Times New Roman"/>
          <w:sz w:val="24"/>
          <w:szCs w:val="24"/>
          <w:lang w:val="az-Latn-AZ"/>
        </w:rPr>
      </w:pPr>
      <w:r w:rsidRPr="00E47AD0">
        <w:rPr>
          <w:rFonts w:ascii="Times New Roman" w:hAnsi="Times New Roman" w:cs="Times New Roman"/>
          <w:sz w:val="24"/>
          <w:szCs w:val="24"/>
          <w:lang w:val="az-Latn-AZ"/>
        </w:rPr>
        <w:t>*Tədqiq olunan növlərin bioloji xüsusiyyətlərinin – cücərtilərin morfologiyasının təsviri, 1-3-illik bitkilərin mövsümü inkişaf ritminin qanunauyğunluqlarının araşdırılması, iqlim amillərindən asılı olaraq inkişaf mərhələlə</w:t>
      </w:r>
      <w:r w:rsidR="00CA34FD">
        <w:rPr>
          <w:rFonts w:ascii="Times New Roman" w:hAnsi="Times New Roman" w:cs="Times New Roman"/>
          <w:sz w:val="24"/>
          <w:szCs w:val="24"/>
          <w:lang w:val="az-Latn-AZ"/>
        </w:rPr>
        <w:t>rinin,</w:t>
      </w:r>
      <w:r w:rsidRPr="00E47AD0">
        <w:rPr>
          <w:rFonts w:ascii="Times New Roman" w:hAnsi="Times New Roman" w:cs="Times New Roman"/>
          <w:sz w:val="24"/>
          <w:szCs w:val="24"/>
          <w:lang w:val="az-Latn-AZ"/>
        </w:rPr>
        <w:t xml:space="preserve"> çiçəkləmə və vegetasiya dövrünün müəyyənləşdirilməsi;</w:t>
      </w:r>
    </w:p>
    <w:p w:rsidR="00890F6A" w:rsidRPr="00E47AD0" w:rsidRDefault="00890F6A" w:rsidP="00E47AD0">
      <w:pPr>
        <w:pStyle w:val="afc"/>
        <w:ind w:firstLine="567"/>
        <w:jc w:val="both"/>
        <w:rPr>
          <w:rFonts w:ascii="Times New Roman" w:hAnsi="Times New Roman" w:cs="Times New Roman"/>
          <w:sz w:val="24"/>
          <w:szCs w:val="24"/>
          <w:lang w:val="az-Latn-AZ"/>
        </w:rPr>
      </w:pPr>
      <w:r w:rsidRPr="00E47AD0">
        <w:rPr>
          <w:rFonts w:ascii="Times New Roman" w:hAnsi="Times New Roman" w:cs="Times New Roman"/>
          <w:sz w:val="24"/>
          <w:szCs w:val="24"/>
          <w:lang w:val="az-Latn-AZ"/>
        </w:rPr>
        <w:t>*Tozcuqların morfologiyasının, tozlanmanın xüsusiyyətlərinin, meyvə və toxum məhsuldarlığının təyin edilməsi;</w:t>
      </w:r>
    </w:p>
    <w:p w:rsidR="00890F6A" w:rsidRPr="00E47AD0" w:rsidRDefault="00890F6A" w:rsidP="00E47AD0">
      <w:pPr>
        <w:pStyle w:val="afc"/>
        <w:ind w:firstLine="567"/>
        <w:jc w:val="both"/>
        <w:rPr>
          <w:rFonts w:ascii="Times New Roman" w:hAnsi="Times New Roman" w:cs="Times New Roman"/>
          <w:sz w:val="24"/>
          <w:szCs w:val="24"/>
          <w:lang w:val="az-Latn-AZ"/>
        </w:rPr>
      </w:pPr>
      <w:r w:rsidRPr="00E47AD0">
        <w:rPr>
          <w:rFonts w:ascii="Times New Roman" w:hAnsi="Times New Roman" w:cs="Times New Roman"/>
          <w:sz w:val="24"/>
          <w:szCs w:val="24"/>
          <w:lang w:val="az-Latn-AZ"/>
        </w:rPr>
        <w:lastRenderedPageBreak/>
        <w:t>*Toxum və qələmlə çoxaldılması, əlverişli səpin və əkin vaxtının  tədqiqi;</w:t>
      </w:r>
    </w:p>
    <w:p w:rsidR="00890F6A" w:rsidRPr="00E47AD0" w:rsidRDefault="00890F6A" w:rsidP="00E47AD0">
      <w:pPr>
        <w:pStyle w:val="afc"/>
        <w:ind w:firstLine="567"/>
        <w:jc w:val="both"/>
        <w:rPr>
          <w:rFonts w:ascii="Times New Roman" w:hAnsi="Times New Roman" w:cs="Times New Roman"/>
          <w:sz w:val="24"/>
          <w:szCs w:val="24"/>
          <w:lang w:val="az-Latn-AZ"/>
        </w:rPr>
      </w:pPr>
      <w:r w:rsidRPr="00E47AD0">
        <w:rPr>
          <w:rFonts w:ascii="Times New Roman" w:hAnsi="Times New Roman" w:cs="Times New Roman"/>
          <w:sz w:val="24"/>
          <w:szCs w:val="24"/>
          <w:lang w:val="az-Latn-AZ"/>
        </w:rPr>
        <w:t>*Tənzimləyici boy maddələrinin toxumların cücərməsinə və qələmlərin kök əmələgətirməsinə təsirinin araşdırılması;</w:t>
      </w:r>
    </w:p>
    <w:p w:rsidR="00890F6A" w:rsidRPr="00E47AD0" w:rsidRDefault="00890F6A" w:rsidP="00E47AD0">
      <w:pPr>
        <w:pStyle w:val="afc"/>
        <w:ind w:firstLine="567"/>
        <w:jc w:val="both"/>
        <w:rPr>
          <w:rFonts w:ascii="Times New Roman" w:hAnsi="Times New Roman" w:cs="Times New Roman"/>
          <w:sz w:val="24"/>
          <w:szCs w:val="24"/>
          <w:lang w:val="az-Latn-AZ"/>
        </w:rPr>
      </w:pPr>
      <w:r w:rsidRPr="00E47AD0">
        <w:rPr>
          <w:rFonts w:ascii="Times New Roman" w:hAnsi="Times New Roman" w:cs="Times New Roman"/>
          <w:sz w:val="24"/>
          <w:szCs w:val="24"/>
          <w:lang w:val="az-Latn-AZ"/>
        </w:rPr>
        <w:t xml:space="preserve">* Abşeron şəraitində adaptasiya olunmuş  </w:t>
      </w:r>
      <w:r w:rsidRPr="00E47AD0">
        <w:rPr>
          <w:rFonts w:ascii="Times New Roman" w:hAnsi="Times New Roman" w:cs="Times New Roman"/>
          <w:i/>
          <w:sz w:val="24"/>
          <w:szCs w:val="24"/>
          <w:lang w:val="az-Latn-AZ"/>
        </w:rPr>
        <w:t xml:space="preserve">Magnolia </w:t>
      </w:r>
      <w:r w:rsidRPr="00E47AD0">
        <w:rPr>
          <w:rFonts w:ascii="Times New Roman" w:hAnsi="Times New Roman" w:cs="Times New Roman"/>
          <w:sz w:val="24"/>
          <w:szCs w:val="24"/>
          <w:lang w:val="az-Latn-AZ"/>
        </w:rPr>
        <w:t xml:space="preserve">L. və </w:t>
      </w:r>
      <w:r w:rsidRPr="00E47AD0">
        <w:rPr>
          <w:rFonts w:ascii="Times New Roman" w:eastAsia="Times New Roman" w:hAnsi="Times New Roman" w:cs="Times New Roman"/>
          <w:i/>
          <w:sz w:val="24"/>
          <w:szCs w:val="24"/>
          <w:lang w:val="az-Latn-AZ"/>
        </w:rPr>
        <w:t>Liriodendron</w:t>
      </w:r>
      <w:r w:rsidRPr="00E47AD0">
        <w:rPr>
          <w:rFonts w:ascii="Times New Roman" w:eastAsia="Times New Roman" w:hAnsi="Times New Roman" w:cs="Times New Roman"/>
          <w:sz w:val="24"/>
          <w:szCs w:val="24"/>
          <w:lang w:val="az-Latn-AZ"/>
        </w:rPr>
        <w:t xml:space="preserve"> L. cinsinin bəzi </w:t>
      </w:r>
      <w:r w:rsidRPr="00E47AD0">
        <w:rPr>
          <w:rFonts w:ascii="Times New Roman" w:hAnsi="Times New Roman" w:cs="Times New Roman"/>
          <w:sz w:val="24"/>
          <w:szCs w:val="24"/>
          <w:lang w:val="az-Latn-AZ"/>
        </w:rPr>
        <w:t>növlərinin yarpaqlarının</w:t>
      </w:r>
      <w:r w:rsidR="00CA34FD">
        <w:rPr>
          <w:rFonts w:ascii="Times New Roman" w:hAnsi="Times New Roman" w:cs="Times New Roman"/>
          <w:sz w:val="24"/>
          <w:szCs w:val="24"/>
          <w:lang w:val="az-Latn-AZ"/>
        </w:rPr>
        <w:t xml:space="preserve"> morfoloji</w:t>
      </w:r>
      <w:r w:rsidRPr="00E47AD0">
        <w:rPr>
          <w:rFonts w:ascii="Times New Roman" w:hAnsi="Times New Roman" w:cs="Times New Roman"/>
          <w:sz w:val="24"/>
          <w:szCs w:val="24"/>
          <w:lang w:val="az-Latn-AZ"/>
        </w:rPr>
        <w:t xml:space="preserve"> xüsusiyyətlə</w:t>
      </w:r>
      <w:r w:rsidR="00CA34FD">
        <w:rPr>
          <w:rFonts w:ascii="Times New Roman" w:hAnsi="Times New Roman" w:cs="Times New Roman"/>
          <w:sz w:val="24"/>
          <w:szCs w:val="24"/>
          <w:lang w:val="az-Latn-AZ"/>
        </w:rPr>
        <w:t>rinin öyrənilməsi,</w:t>
      </w:r>
      <w:r w:rsidRPr="00E47AD0">
        <w:rPr>
          <w:rFonts w:ascii="Times New Roman" w:hAnsi="Times New Roman" w:cs="Times New Roman"/>
          <w:sz w:val="24"/>
          <w:szCs w:val="24"/>
          <w:lang w:val="az-Latn-AZ"/>
        </w:rPr>
        <w:t xml:space="preserve"> yarpaqlardan alınan efir yağları və komponent tərkibinin  tədqiqi;</w:t>
      </w:r>
    </w:p>
    <w:p w:rsidR="00890F6A" w:rsidRPr="00E47AD0" w:rsidRDefault="00890F6A" w:rsidP="00E47AD0">
      <w:pPr>
        <w:pStyle w:val="afc"/>
        <w:ind w:firstLine="567"/>
        <w:jc w:val="both"/>
        <w:rPr>
          <w:rFonts w:ascii="Times New Roman" w:hAnsi="Times New Roman" w:cs="Times New Roman"/>
          <w:sz w:val="24"/>
          <w:szCs w:val="24"/>
          <w:lang w:val="az-Latn-AZ"/>
        </w:rPr>
      </w:pPr>
      <w:r w:rsidRPr="00E47AD0">
        <w:rPr>
          <w:rFonts w:ascii="Times New Roman" w:hAnsi="Times New Roman" w:cs="Times New Roman"/>
          <w:sz w:val="24"/>
          <w:szCs w:val="24"/>
          <w:lang w:val="az-Latn-AZ"/>
        </w:rPr>
        <w:t>*Aqrotexniki qaydaların, xəstəlik və zərərvericilərə qarşı mübarizə tədbirlərinin öyrənilməsi;</w:t>
      </w:r>
    </w:p>
    <w:p w:rsidR="00890F6A" w:rsidRPr="00576140" w:rsidRDefault="00890F6A" w:rsidP="00576140">
      <w:pPr>
        <w:pStyle w:val="afc"/>
        <w:ind w:firstLine="567"/>
        <w:jc w:val="both"/>
        <w:rPr>
          <w:rFonts w:ascii="Times New Roman" w:hAnsi="Times New Roman" w:cs="Times New Roman"/>
          <w:sz w:val="24"/>
          <w:szCs w:val="24"/>
          <w:lang w:val="az-Latn-AZ"/>
        </w:rPr>
      </w:pPr>
      <w:r w:rsidRPr="00E47AD0">
        <w:rPr>
          <w:rFonts w:ascii="Times New Roman" w:hAnsi="Times New Roman" w:cs="Times New Roman"/>
          <w:sz w:val="24"/>
          <w:szCs w:val="24"/>
          <w:lang w:val="az-Latn-AZ"/>
        </w:rPr>
        <w:t>*</w:t>
      </w:r>
      <w:r w:rsidRPr="00E47AD0">
        <w:rPr>
          <w:rFonts w:ascii="Times New Roman" w:hAnsi="Times New Roman" w:cs="Times New Roman"/>
          <w:i/>
          <w:sz w:val="24"/>
          <w:szCs w:val="24"/>
          <w:lang w:val="az-Latn-AZ"/>
        </w:rPr>
        <w:t xml:space="preserve">Magnolia </w:t>
      </w:r>
      <w:r w:rsidRPr="00E47AD0">
        <w:rPr>
          <w:rFonts w:ascii="Times New Roman" w:hAnsi="Times New Roman" w:cs="Times New Roman"/>
          <w:sz w:val="24"/>
          <w:szCs w:val="24"/>
          <w:lang w:val="az-Latn-AZ"/>
        </w:rPr>
        <w:t xml:space="preserve">L.  və </w:t>
      </w:r>
      <w:r w:rsidRPr="00E47AD0">
        <w:rPr>
          <w:rFonts w:ascii="Times New Roman" w:eastAsia="Times New Roman" w:hAnsi="Times New Roman" w:cs="Times New Roman"/>
          <w:i/>
          <w:sz w:val="24"/>
          <w:szCs w:val="24"/>
          <w:lang w:val="az-Latn-AZ"/>
        </w:rPr>
        <w:t>Liriodendron</w:t>
      </w:r>
      <w:r w:rsidRPr="00E47AD0">
        <w:rPr>
          <w:rFonts w:ascii="Times New Roman" w:eastAsia="Times New Roman" w:hAnsi="Times New Roman" w:cs="Times New Roman"/>
          <w:sz w:val="24"/>
          <w:szCs w:val="24"/>
          <w:lang w:val="az-Latn-AZ"/>
        </w:rPr>
        <w:t xml:space="preserve"> L. </w:t>
      </w:r>
      <w:r w:rsidRPr="00E47AD0">
        <w:rPr>
          <w:rFonts w:ascii="Times New Roman" w:hAnsi="Times New Roman" w:cs="Times New Roman"/>
          <w:sz w:val="24"/>
          <w:szCs w:val="24"/>
          <w:lang w:val="az-Latn-AZ"/>
        </w:rPr>
        <w:t>cinsinə aid növlərin ekoloji mühit amillərinə dözümlülüyünün təyini və şəhər ekosisteminin qorunması məqsədi ilə yaşıllaşdırmada istifadə perspektivliyinin qiymətləndirilməsi.</w:t>
      </w:r>
    </w:p>
    <w:p w:rsidR="008C67AC" w:rsidRPr="00A709AD" w:rsidRDefault="008C67AC" w:rsidP="002252C0">
      <w:pPr>
        <w:spacing w:line="240" w:lineRule="auto"/>
        <w:ind w:left="0" w:firstLine="360"/>
        <w:jc w:val="both"/>
        <w:rPr>
          <w:rFonts w:ascii="Times New Roman" w:hAnsi="Times New Roman"/>
          <w:sz w:val="24"/>
          <w:szCs w:val="24"/>
          <w:lang w:val="az-Latn-AZ"/>
        </w:rPr>
      </w:pPr>
      <w:r w:rsidRPr="00A709AD">
        <w:rPr>
          <w:rFonts w:ascii="Times New Roman" w:hAnsi="Times New Roman"/>
          <w:b/>
          <w:sz w:val="24"/>
          <w:szCs w:val="24"/>
          <w:lang w:val="az-Latn-AZ"/>
        </w:rPr>
        <w:t>Tədqiqat metodları</w:t>
      </w:r>
      <w:r w:rsidRPr="00A709AD">
        <w:rPr>
          <w:rFonts w:ascii="Times New Roman" w:hAnsi="Times New Roman"/>
          <w:sz w:val="24"/>
          <w:szCs w:val="24"/>
          <w:lang w:val="az-Latn-AZ"/>
        </w:rPr>
        <w:t xml:space="preserve">. </w:t>
      </w:r>
      <w:r w:rsidR="002252C0" w:rsidRPr="00A709AD">
        <w:rPr>
          <w:rFonts w:ascii="Times New Roman" w:hAnsi="Times New Roman"/>
          <w:sz w:val="24"/>
          <w:szCs w:val="24"/>
          <w:lang w:val="az-Latn-AZ" w:eastAsia="ru-RU"/>
        </w:rPr>
        <w:t>Dissertasiya işi yerinə yetirilərkən morfoloji xüsusiyyətləri, obyektiv qiymətləndirmə şkalaları, çoxaldılma, bitkilərin istiliyə və soyuğa davamlılıq, riyazi statistik hesablama, ziyanvericilərin təyin edilməsi, tozcuqların morfologiyasının öyrənilməsi zamanı</w:t>
      </w:r>
      <w:r w:rsidR="00DA15CE">
        <w:rPr>
          <w:rFonts w:ascii="Times New Roman" w:hAnsi="Times New Roman"/>
          <w:sz w:val="24"/>
          <w:szCs w:val="24"/>
          <w:lang w:val="az-Latn-AZ" w:eastAsia="ru-RU"/>
        </w:rPr>
        <w:t xml:space="preserve"> klassik və müasir</w:t>
      </w:r>
      <w:r w:rsidR="002252C0" w:rsidRPr="00A709AD">
        <w:rPr>
          <w:rFonts w:ascii="Times New Roman" w:hAnsi="Times New Roman"/>
          <w:sz w:val="24"/>
          <w:szCs w:val="24"/>
          <w:lang w:val="az-Latn-AZ" w:eastAsia="ru-RU"/>
        </w:rPr>
        <w:t xml:space="preserve"> </w:t>
      </w:r>
      <w:r w:rsidR="00DA15CE">
        <w:rPr>
          <w:rFonts w:ascii="Times New Roman" w:hAnsi="Times New Roman"/>
          <w:sz w:val="24"/>
          <w:szCs w:val="24"/>
          <w:lang w:val="az-Latn-AZ" w:eastAsia="ru-RU"/>
        </w:rPr>
        <w:t>metod</w:t>
      </w:r>
      <w:r w:rsidR="002252C0" w:rsidRPr="00A709AD">
        <w:rPr>
          <w:rFonts w:ascii="Times New Roman" w:hAnsi="Times New Roman"/>
          <w:sz w:val="24"/>
          <w:szCs w:val="24"/>
          <w:lang w:val="az-Latn-AZ" w:eastAsia="ru-RU"/>
        </w:rPr>
        <w:t xml:space="preserve">lardan istifadə edilmişdir. </w:t>
      </w:r>
    </w:p>
    <w:p w:rsidR="002252C0" w:rsidRDefault="008C67AC" w:rsidP="002252C0">
      <w:pPr>
        <w:widowControl w:val="0"/>
        <w:spacing w:line="240" w:lineRule="auto"/>
        <w:ind w:firstLine="567"/>
        <w:jc w:val="both"/>
        <w:outlineLvl w:val="0"/>
        <w:rPr>
          <w:rFonts w:ascii="Times New Roman" w:hAnsi="Times New Roman"/>
          <w:spacing w:val="-4"/>
          <w:sz w:val="24"/>
          <w:szCs w:val="24"/>
          <w:lang w:val="az-Latn-AZ" w:eastAsia="ru-RU"/>
        </w:rPr>
      </w:pPr>
      <w:r w:rsidRPr="00A709AD">
        <w:rPr>
          <w:rFonts w:ascii="Times New Roman" w:hAnsi="Times New Roman"/>
          <w:b/>
          <w:sz w:val="24"/>
          <w:szCs w:val="24"/>
          <w:lang w:val="az-Latn-AZ"/>
        </w:rPr>
        <w:t>Müdafiəyə çıxarılan əsas müddəalar</w:t>
      </w:r>
      <w:r w:rsidR="00DA15CE">
        <w:rPr>
          <w:rFonts w:ascii="Times New Roman" w:hAnsi="Times New Roman"/>
          <w:spacing w:val="-4"/>
          <w:sz w:val="24"/>
          <w:szCs w:val="24"/>
          <w:lang w:val="az-Latn-AZ" w:eastAsia="ru-RU"/>
        </w:rPr>
        <w:t>.</w:t>
      </w:r>
    </w:p>
    <w:p w:rsidR="00032DD1" w:rsidRPr="00032DD1" w:rsidRDefault="00032DD1" w:rsidP="00032DD1">
      <w:pPr>
        <w:pStyle w:val="af2"/>
        <w:widowControl w:val="0"/>
        <w:ind w:left="0"/>
        <w:rPr>
          <w:lang w:val="az-Latn-AZ"/>
        </w:rPr>
      </w:pPr>
      <w:bookmarkStart w:id="1" w:name="_GoBack"/>
      <w:bookmarkEnd w:id="1"/>
      <w:r w:rsidRPr="00032DD1">
        <w:rPr>
          <w:iCs/>
          <w:lang w:val="az-Latn-AZ"/>
        </w:rPr>
        <w:t xml:space="preserve">1. </w:t>
      </w:r>
      <w:r w:rsidRPr="00032DD1">
        <w:rPr>
          <w:i/>
          <w:lang w:val="az-Latn-AZ"/>
        </w:rPr>
        <w:t xml:space="preserve">Magnolia </w:t>
      </w:r>
      <w:r w:rsidRPr="00032DD1">
        <w:rPr>
          <w:lang w:val="az-Latn-AZ"/>
        </w:rPr>
        <w:t xml:space="preserve">L. və </w:t>
      </w:r>
      <w:r w:rsidRPr="00032DD1">
        <w:rPr>
          <w:rFonts w:eastAsia="Times New Roman"/>
          <w:i/>
          <w:lang w:val="az-Latn-AZ"/>
        </w:rPr>
        <w:t>Liriodendron</w:t>
      </w:r>
      <w:r w:rsidRPr="00032DD1">
        <w:rPr>
          <w:rFonts w:eastAsia="Times New Roman"/>
          <w:lang w:val="az-Latn-AZ"/>
        </w:rPr>
        <w:t xml:space="preserve"> L. </w:t>
      </w:r>
      <w:r w:rsidRPr="00032DD1">
        <w:rPr>
          <w:lang w:val="az-Latn-AZ"/>
        </w:rPr>
        <w:t>cinslərinə aid introduksiya olunmuş   növlər Abşeronun quru subtropik iqlim şəraitinə  uyğundur.</w:t>
      </w:r>
    </w:p>
    <w:p w:rsidR="00032DD1" w:rsidRPr="00032DD1" w:rsidRDefault="00032DD1" w:rsidP="00032DD1">
      <w:pPr>
        <w:widowControl w:val="0"/>
        <w:spacing w:line="240" w:lineRule="auto"/>
        <w:rPr>
          <w:rFonts w:ascii="Times New Roman" w:hAnsi="Times New Roman"/>
          <w:sz w:val="24"/>
          <w:szCs w:val="24"/>
          <w:lang w:val="az-Latn-AZ"/>
        </w:rPr>
      </w:pPr>
      <w:r w:rsidRPr="00032DD1">
        <w:rPr>
          <w:rFonts w:ascii="Times New Roman" w:hAnsi="Times New Roman"/>
          <w:sz w:val="24"/>
          <w:szCs w:val="24"/>
          <w:lang w:val="az-Latn-AZ"/>
        </w:rPr>
        <w:t xml:space="preserve">2. İlk dəfə Abşeron şəraitində introduksiya edilmiş </w:t>
      </w:r>
      <w:r w:rsidRPr="00032DD1">
        <w:rPr>
          <w:rFonts w:ascii="Times New Roman" w:hAnsi="Times New Roman"/>
          <w:i/>
          <w:sz w:val="24"/>
          <w:szCs w:val="24"/>
          <w:lang w:val="az-Latn-AZ"/>
        </w:rPr>
        <w:t xml:space="preserve">Magnolia </w:t>
      </w:r>
      <w:r w:rsidRPr="00032DD1">
        <w:rPr>
          <w:rFonts w:ascii="Times New Roman" w:hAnsi="Times New Roman"/>
          <w:sz w:val="24"/>
          <w:szCs w:val="24"/>
          <w:lang w:val="az-Latn-AZ"/>
        </w:rPr>
        <w:t xml:space="preserve">L. və </w:t>
      </w:r>
      <w:r w:rsidRPr="00032DD1">
        <w:rPr>
          <w:rFonts w:ascii="Times New Roman" w:eastAsia="Times New Roman" w:hAnsi="Times New Roman"/>
          <w:i/>
          <w:sz w:val="24"/>
          <w:szCs w:val="24"/>
          <w:lang w:val="az-Latn-AZ"/>
        </w:rPr>
        <w:t>Liriodendron</w:t>
      </w:r>
      <w:r w:rsidRPr="00032DD1">
        <w:rPr>
          <w:rFonts w:ascii="Times New Roman" w:eastAsia="Times New Roman" w:hAnsi="Times New Roman"/>
          <w:sz w:val="24"/>
          <w:szCs w:val="24"/>
          <w:lang w:val="az-Latn-AZ"/>
        </w:rPr>
        <w:t xml:space="preserve"> L. </w:t>
      </w:r>
      <w:r w:rsidRPr="00032DD1">
        <w:rPr>
          <w:rFonts w:ascii="Times New Roman" w:hAnsi="Times New Roman"/>
          <w:sz w:val="24"/>
          <w:szCs w:val="24"/>
          <w:lang w:val="az-Latn-AZ"/>
        </w:rPr>
        <w:t xml:space="preserve">cinslərinə aid növlərin yeni ekoloji şəraitdə vegetasiya müddətinin   daha qısa sürməsi bu növlərin yaşıllaşdırmada istifadəsinə zəmin yaradır. </w:t>
      </w:r>
    </w:p>
    <w:p w:rsidR="00032DD1" w:rsidRPr="00032DD1" w:rsidRDefault="00032DD1" w:rsidP="00032DD1">
      <w:pPr>
        <w:spacing w:line="240" w:lineRule="auto"/>
        <w:rPr>
          <w:rFonts w:ascii="Times New Roman" w:hAnsi="Times New Roman"/>
          <w:sz w:val="24"/>
          <w:szCs w:val="24"/>
          <w:lang w:val="az-Latn-AZ"/>
        </w:rPr>
      </w:pPr>
      <w:r w:rsidRPr="00032DD1">
        <w:rPr>
          <w:rFonts w:ascii="Times New Roman" w:hAnsi="Times New Roman"/>
          <w:sz w:val="24"/>
          <w:szCs w:val="24"/>
          <w:lang w:val="az-Latn-AZ"/>
        </w:rPr>
        <w:t>3.Yeni şəraitdə tədqiq olunan növlər biometrik, dekorativ, həyatilik   göstəricilərinə əsasən perspektivlidir.</w:t>
      </w:r>
    </w:p>
    <w:p w:rsidR="00EC7502" w:rsidRPr="00576140" w:rsidRDefault="00B956AC" w:rsidP="00032DD1">
      <w:pPr>
        <w:pStyle w:val="af2"/>
        <w:widowControl w:val="0"/>
        <w:ind w:left="0"/>
        <w:rPr>
          <w:lang w:val="az-Latn-AZ"/>
        </w:rPr>
      </w:pPr>
      <w:r>
        <w:rPr>
          <w:b/>
          <w:lang w:val="az-Latn-AZ"/>
        </w:rPr>
        <w:t>Tədqiqatın elmi yeniliyi</w:t>
      </w:r>
      <w:r w:rsidR="008C67AC" w:rsidRPr="00576140">
        <w:rPr>
          <w:b/>
          <w:lang w:val="az-Latn-AZ"/>
        </w:rPr>
        <w:t>.</w:t>
      </w:r>
      <w:r w:rsidR="00EC7502" w:rsidRPr="00576140">
        <w:rPr>
          <w:sz w:val="28"/>
          <w:szCs w:val="28"/>
          <w:lang w:val="az-Latn-AZ"/>
        </w:rPr>
        <w:t xml:space="preserve"> </w:t>
      </w:r>
      <w:r w:rsidR="00EC7502" w:rsidRPr="00576140">
        <w:rPr>
          <w:lang w:val="az-Latn-AZ"/>
        </w:rPr>
        <w:t xml:space="preserve">İlk dəfə olaraq Abşeron şəraitində </w:t>
      </w:r>
      <w:r w:rsidR="00EC7502" w:rsidRPr="00576140">
        <w:rPr>
          <w:i/>
          <w:lang w:val="az-Latn-AZ"/>
        </w:rPr>
        <w:t>Magnolia</w:t>
      </w:r>
      <w:r w:rsidR="00EC7502" w:rsidRPr="00576140">
        <w:rPr>
          <w:lang w:val="az-Latn-AZ"/>
        </w:rPr>
        <w:t xml:space="preserve"> L.  və </w:t>
      </w:r>
      <w:r w:rsidR="00EC7502" w:rsidRPr="00576140">
        <w:rPr>
          <w:rFonts w:eastAsia="Times New Roman"/>
          <w:i/>
          <w:lang w:val="az-Latn-AZ"/>
        </w:rPr>
        <w:t>Liriodendron</w:t>
      </w:r>
      <w:r w:rsidR="00EC7502" w:rsidRPr="00576140">
        <w:rPr>
          <w:rFonts w:eastAsia="Times New Roman"/>
          <w:lang w:val="az-Latn-AZ"/>
        </w:rPr>
        <w:t xml:space="preserve"> L. </w:t>
      </w:r>
      <w:r w:rsidR="00EC7502" w:rsidRPr="00576140">
        <w:rPr>
          <w:lang w:val="az-Latn-AZ"/>
        </w:rPr>
        <w:t xml:space="preserve">cinsinə aid yeni növlər introduksiya edilməklə, bioloji və dekorativlik xüsusiyyətləri araşdırılmaqla, quru subtropik iqlim şəraitində ekoloji mühit amillərinə davamlılığı öyrənilmişdir. </w:t>
      </w:r>
    </w:p>
    <w:p w:rsidR="00EC7502" w:rsidRPr="00EC7502" w:rsidRDefault="00EC7502" w:rsidP="00E47AD0">
      <w:pPr>
        <w:pStyle w:val="afc"/>
        <w:ind w:firstLine="567"/>
        <w:jc w:val="both"/>
        <w:rPr>
          <w:rFonts w:ascii="Times New Roman" w:hAnsi="Times New Roman" w:cs="Times New Roman"/>
          <w:sz w:val="24"/>
          <w:szCs w:val="24"/>
          <w:lang w:val="az-Latn-AZ"/>
        </w:rPr>
      </w:pPr>
      <w:r w:rsidRPr="00EC7502">
        <w:rPr>
          <w:rFonts w:ascii="Times New Roman" w:hAnsi="Times New Roman" w:cs="Times New Roman"/>
          <w:sz w:val="24"/>
          <w:szCs w:val="24"/>
          <w:lang w:val="az-Latn-AZ"/>
        </w:rPr>
        <w:lastRenderedPageBreak/>
        <w:t>-İlk dəfə olaraq tədqiq olunan bitkilərin vegetasiya dövründə yerüstü və yeraltı orqanlarının böyümə</w:t>
      </w:r>
      <w:r w:rsidR="001031BE">
        <w:rPr>
          <w:rFonts w:ascii="Times New Roman" w:hAnsi="Times New Roman" w:cs="Times New Roman"/>
          <w:sz w:val="24"/>
          <w:szCs w:val="24"/>
          <w:lang w:val="az-Latn-AZ"/>
        </w:rPr>
        <w:t>si, mövsümü inkişaf ritmi</w:t>
      </w:r>
      <w:r w:rsidRPr="00EC7502">
        <w:rPr>
          <w:rFonts w:ascii="Times New Roman" w:hAnsi="Times New Roman" w:cs="Times New Roman"/>
          <w:sz w:val="24"/>
          <w:szCs w:val="24"/>
          <w:lang w:val="az-Latn-AZ"/>
        </w:rPr>
        <w:t>, vegetasiya dövrü, meyvə və toxum məhsuldarlığı tə</w:t>
      </w:r>
      <w:r w:rsidR="001031BE">
        <w:rPr>
          <w:rFonts w:ascii="Times New Roman" w:hAnsi="Times New Roman" w:cs="Times New Roman"/>
          <w:sz w:val="24"/>
          <w:szCs w:val="24"/>
          <w:lang w:val="az-Latn-AZ"/>
        </w:rPr>
        <w:t>dqiq öyrənilmişdir</w:t>
      </w:r>
      <w:r w:rsidRPr="00EC7502">
        <w:rPr>
          <w:rFonts w:ascii="Times New Roman" w:hAnsi="Times New Roman" w:cs="Times New Roman"/>
          <w:sz w:val="24"/>
          <w:szCs w:val="24"/>
          <w:lang w:val="az-Latn-AZ"/>
        </w:rPr>
        <w:t>.</w:t>
      </w:r>
    </w:p>
    <w:p w:rsidR="00EC7502" w:rsidRDefault="00EC7502" w:rsidP="00E47AD0">
      <w:pPr>
        <w:pStyle w:val="afc"/>
        <w:ind w:firstLine="567"/>
        <w:jc w:val="both"/>
        <w:rPr>
          <w:rFonts w:ascii="Times New Roman" w:hAnsi="Times New Roman" w:cs="Times New Roman"/>
          <w:sz w:val="24"/>
          <w:szCs w:val="24"/>
          <w:lang w:val="az-Latn-AZ"/>
        </w:rPr>
      </w:pPr>
      <w:r w:rsidRPr="00EC7502">
        <w:rPr>
          <w:rFonts w:ascii="Times New Roman" w:hAnsi="Times New Roman" w:cs="Times New Roman"/>
          <w:sz w:val="24"/>
          <w:szCs w:val="24"/>
          <w:lang w:val="az-Latn-AZ"/>
        </w:rPr>
        <w:t xml:space="preserve">-öyrənilən növlərdə çoxaldılmanın  effektli üsulları, optimal səpin vaxtı, norma və dərinliyi, toxumların cücərməsinə və qələmlərin kök əmələ gətirməsinə bioloji fəal maddələrinin təsiri və  ən əlverişli konsentrasiyası təyin edilmişdir. </w:t>
      </w:r>
    </w:p>
    <w:p w:rsidR="00184F07" w:rsidRPr="00184F07" w:rsidRDefault="00184F07" w:rsidP="00184F07">
      <w:pPr>
        <w:pStyle w:val="afc"/>
        <w:ind w:firstLine="567"/>
        <w:rPr>
          <w:rFonts w:ascii="Times New Roman" w:hAnsi="Times New Roman"/>
          <w:sz w:val="24"/>
          <w:szCs w:val="24"/>
          <w:lang w:val="az-Latn-AZ"/>
        </w:rPr>
      </w:pPr>
      <w:r w:rsidRPr="00F20A58">
        <w:rPr>
          <w:rFonts w:ascii="Times New Roman" w:hAnsi="Times New Roman"/>
          <w:sz w:val="24"/>
          <w:szCs w:val="24"/>
          <w:lang w:val="az-Latn-AZ"/>
        </w:rPr>
        <w:t>-</w:t>
      </w:r>
      <w:r w:rsidRPr="00184F07">
        <w:rPr>
          <w:rFonts w:ascii="Times New Roman" w:hAnsi="Times New Roman"/>
          <w:sz w:val="24"/>
          <w:szCs w:val="24"/>
          <w:lang w:val="az-Latn-AZ"/>
        </w:rPr>
        <w:t>Tədqiqat obyektlərinin ilk dəfə olaraq tozcuqların morfologiyası, tozlanmanın xüsusiyyətləri, tozcuqların həyatilik göstəriciləri araşdırılmışdır.</w:t>
      </w:r>
    </w:p>
    <w:p w:rsidR="00EC7502" w:rsidRPr="00EC7502" w:rsidRDefault="00EC7502" w:rsidP="00E47AD0">
      <w:pPr>
        <w:pStyle w:val="afc"/>
        <w:ind w:firstLine="567"/>
        <w:jc w:val="both"/>
        <w:rPr>
          <w:rFonts w:ascii="Times New Roman" w:hAnsi="Times New Roman" w:cs="Times New Roman"/>
          <w:sz w:val="24"/>
          <w:szCs w:val="24"/>
          <w:lang w:val="az-Latn-AZ"/>
        </w:rPr>
      </w:pPr>
      <w:r w:rsidRPr="00EC7502">
        <w:rPr>
          <w:rFonts w:ascii="Times New Roman" w:hAnsi="Times New Roman" w:cs="Times New Roman"/>
          <w:sz w:val="24"/>
          <w:szCs w:val="24"/>
          <w:lang w:val="az-Latn-AZ"/>
        </w:rPr>
        <w:t>-tədqiqat materialına aid bəzi növlərin tərkibindəki efir yağları və komponent tərkibi ilk dəfə olaraq araşdırılmışdır ;</w:t>
      </w:r>
    </w:p>
    <w:p w:rsidR="00EC7502" w:rsidRPr="00EC7502" w:rsidRDefault="00EC7502" w:rsidP="00E47AD0">
      <w:pPr>
        <w:pStyle w:val="afc"/>
        <w:ind w:firstLine="567"/>
        <w:jc w:val="both"/>
        <w:rPr>
          <w:rFonts w:ascii="Times New Roman" w:hAnsi="Times New Roman" w:cs="Times New Roman"/>
          <w:sz w:val="24"/>
          <w:szCs w:val="24"/>
          <w:lang w:val="az-Latn-AZ"/>
        </w:rPr>
      </w:pPr>
      <w:r w:rsidRPr="00EC7502">
        <w:rPr>
          <w:rFonts w:ascii="Times New Roman" w:hAnsi="Times New Roman" w:cs="Times New Roman"/>
          <w:sz w:val="24"/>
          <w:szCs w:val="24"/>
          <w:lang w:val="az-Latn-AZ"/>
        </w:rPr>
        <w:t>-növlərin becərilmə aqrotexnikası öyrənilmş, müşahidə olunan xəstəlik və zərərvericilər təyin edilməklə, əlverişli mübarizə üsulları müəyyən edilmişdir ;</w:t>
      </w:r>
    </w:p>
    <w:p w:rsidR="00EC7502" w:rsidRPr="00EC7502" w:rsidRDefault="00113D29" w:rsidP="00E47AD0">
      <w:pPr>
        <w:pStyle w:val="afc"/>
        <w:ind w:firstLine="567"/>
        <w:jc w:val="both"/>
        <w:rPr>
          <w:rFonts w:ascii="Times New Roman" w:hAnsi="Times New Roman" w:cs="Times New Roman"/>
          <w:spacing w:val="-2"/>
          <w:sz w:val="24"/>
          <w:szCs w:val="24"/>
          <w:lang w:val="az-Latn-AZ"/>
        </w:rPr>
      </w:pPr>
      <w:r w:rsidRPr="00113D29">
        <w:rPr>
          <w:rFonts w:ascii="Times New Roman" w:hAnsi="Times New Roman" w:cs="Times New Roman"/>
          <w:sz w:val="24"/>
          <w:szCs w:val="24"/>
          <w:lang w:val="az-Latn-AZ"/>
        </w:rPr>
        <w:t>-</w:t>
      </w:r>
      <w:r w:rsidR="00EC7502" w:rsidRPr="00EC7502">
        <w:rPr>
          <w:rFonts w:ascii="Times New Roman" w:hAnsi="Times New Roman" w:cs="Times New Roman"/>
          <w:spacing w:val="-2"/>
          <w:sz w:val="24"/>
          <w:szCs w:val="24"/>
          <w:lang w:val="az-Latn-AZ"/>
        </w:rPr>
        <w:t>mədəni tədqiq olunan bitkilər həyat göstəricilərinə görə yüksək perspektivli (3 növ-</w:t>
      </w:r>
      <w:r w:rsidR="00EC7502" w:rsidRPr="00EC7502">
        <w:rPr>
          <w:rFonts w:ascii="Times New Roman" w:hAnsi="Times New Roman" w:cs="Times New Roman"/>
          <w:i/>
          <w:sz w:val="24"/>
          <w:szCs w:val="24"/>
          <w:lang w:val="az-Latn-AZ"/>
        </w:rPr>
        <w:t xml:space="preserve"> </w:t>
      </w:r>
      <w:r w:rsidR="00EC7502" w:rsidRPr="00EC7502">
        <w:rPr>
          <w:rStyle w:val="apple-converted-space"/>
          <w:rFonts w:ascii="Times New Roman" w:hAnsi="Times New Roman" w:cs="Times New Roman"/>
          <w:i/>
          <w:sz w:val="24"/>
          <w:szCs w:val="24"/>
          <w:lang w:val="az-Latn-AZ"/>
        </w:rPr>
        <w:t>Magnolia grandiflora,</w:t>
      </w:r>
      <w:r w:rsidR="00EC7502" w:rsidRPr="00EC7502">
        <w:rPr>
          <w:rFonts w:ascii="Times New Roman" w:hAnsi="Times New Roman" w:cs="Times New Roman"/>
          <w:i/>
          <w:sz w:val="24"/>
          <w:szCs w:val="24"/>
          <w:lang w:val="az-Latn-AZ"/>
        </w:rPr>
        <w:t xml:space="preserve"> </w:t>
      </w:r>
      <w:r w:rsidR="00EC7502" w:rsidRPr="00EC7502">
        <w:rPr>
          <w:rStyle w:val="apple-converted-space"/>
          <w:rFonts w:ascii="Times New Roman" w:hAnsi="Times New Roman" w:cs="Times New Roman"/>
          <w:i/>
          <w:sz w:val="24"/>
          <w:szCs w:val="24"/>
          <w:lang w:val="az-Latn-AZ"/>
        </w:rPr>
        <w:t>Magnolia</w:t>
      </w:r>
      <w:r w:rsidR="00EC7502" w:rsidRPr="00EC7502">
        <w:rPr>
          <w:rStyle w:val="a7"/>
          <w:rFonts w:ascii="Times New Roman" w:hAnsi="Times New Roman"/>
          <w:color w:val="222222"/>
          <w:sz w:val="24"/>
          <w:szCs w:val="24"/>
          <w:lang w:val="az-Latn-AZ"/>
        </w:rPr>
        <w:t xml:space="preserve"> kobus,</w:t>
      </w:r>
      <w:r w:rsidR="00EC7502" w:rsidRPr="00EC7502">
        <w:rPr>
          <w:rFonts w:ascii="Times New Roman" w:hAnsi="Times New Roman" w:cs="Times New Roman"/>
          <w:i/>
          <w:sz w:val="24"/>
          <w:szCs w:val="24"/>
          <w:lang w:val="az-Latn-AZ"/>
        </w:rPr>
        <w:t xml:space="preserve"> </w:t>
      </w:r>
      <w:r w:rsidR="00EC7502" w:rsidRPr="00EC7502">
        <w:rPr>
          <w:rStyle w:val="apple-converted-space"/>
          <w:rFonts w:ascii="Times New Roman" w:hAnsi="Times New Roman" w:cs="Times New Roman"/>
          <w:i/>
          <w:sz w:val="24"/>
          <w:szCs w:val="24"/>
          <w:lang w:val="az-Latn-AZ"/>
        </w:rPr>
        <w:t>Magnolia</w:t>
      </w:r>
      <w:r w:rsidR="00EC7502" w:rsidRPr="00EC7502">
        <w:rPr>
          <w:rStyle w:val="a7"/>
          <w:rFonts w:ascii="Times New Roman" w:hAnsi="Times New Roman"/>
          <w:sz w:val="24"/>
          <w:szCs w:val="24"/>
          <w:lang w:val="az-Latn-AZ"/>
        </w:rPr>
        <w:t xml:space="preserve"> liliiflora</w:t>
      </w:r>
      <w:r w:rsidR="00EC7502" w:rsidRPr="00EC7502">
        <w:rPr>
          <w:rFonts w:ascii="Times New Roman" w:hAnsi="Times New Roman" w:cs="Times New Roman"/>
          <w:spacing w:val="-2"/>
          <w:sz w:val="24"/>
          <w:szCs w:val="24"/>
          <w:lang w:val="az-Latn-AZ"/>
        </w:rPr>
        <w:t>), perspektivli (1 növ-</w:t>
      </w:r>
      <w:r w:rsidR="00EC7502" w:rsidRPr="00EC7502">
        <w:rPr>
          <w:rFonts w:ascii="Times New Roman" w:hAnsi="Times New Roman" w:cs="Times New Roman"/>
          <w:i/>
          <w:sz w:val="24"/>
          <w:szCs w:val="24"/>
          <w:lang w:val="az-Latn-AZ"/>
        </w:rPr>
        <w:t xml:space="preserve"> Liriodendron tuliipifera</w:t>
      </w:r>
      <w:r w:rsidR="00EC7502" w:rsidRPr="00EC7502">
        <w:rPr>
          <w:rFonts w:ascii="Times New Roman" w:hAnsi="Times New Roman" w:cs="Times New Roman"/>
          <w:spacing w:val="-2"/>
          <w:sz w:val="24"/>
          <w:szCs w:val="24"/>
          <w:lang w:val="az-Latn-AZ"/>
        </w:rPr>
        <w:t>) növlər kimi qiymətləndirilmiş ,</w:t>
      </w:r>
      <w:r w:rsidR="00EC7502" w:rsidRPr="00EC7502">
        <w:rPr>
          <w:rFonts w:ascii="Times New Roman" w:hAnsi="Times New Roman" w:cs="Times New Roman"/>
          <w:sz w:val="24"/>
          <w:szCs w:val="24"/>
          <w:lang w:val="az-Latn-AZ"/>
        </w:rPr>
        <w:t xml:space="preserve"> az perspektivli (IV) , perspektivsiz (V )  və yararsız (VI) qruplarına daxil  olmadığı və Tədqiq olunan bitkilər </w:t>
      </w:r>
      <w:r w:rsidR="00EC7502" w:rsidRPr="00EC7502">
        <w:rPr>
          <w:rFonts w:ascii="Times New Roman" w:hAnsi="Times New Roman" w:cs="Times New Roman"/>
          <w:i/>
          <w:sz w:val="24"/>
          <w:szCs w:val="24"/>
          <w:lang w:val="az-Latn-AZ"/>
        </w:rPr>
        <w:t>ex situ</w:t>
      </w:r>
      <w:r w:rsidR="00EC7502" w:rsidRPr="00EC7502">
        <w:rPr>
          <w:rFonts w:ascii="Times New Roman" w:hAnsi="Times New Roman" w:cs="Times New Roman"/>
          <w:sz w:val="24"/>
          <w:szCs w:val="24"/>
          <w:lang w:val="az-Latn-AZ"/>
        </w:rPr>
        <w:t xml:space="preserve"> şəraitində öz həyat formalarını dəyişmədiyi aşkar edilməmişdir</w:t>
      </w:r>
      <w:r w:rsidR="00EC7502" w:rsidRPr="00EC7502">
        <w:rPr>
          <w:rFonts w:ascii="Times New Roman" w:hAnsi="Times New Roman" w:cs="Times New Roman"/>
          <w:spacing w:val="-2"/>
          <w:sz w:val="24"/>
          <w:szCs w:val="24"/>
          <w:lang w:val="az-Latn-AZ"/>
        </w:rPr>
        <w:t xml:space="preserve"> ;</w:t>
      </w:r>
    </w:p>
    <w:p w:rsidR="00EC7502" w:rsidRPr="00576140" w:rsidRDefault="00EC7502" w:rsidP="00576140">
      <w:pPr>
        <w:pStyle w:val="afc"/>
        <w:ind w:firstLine="567"/>
        <w:jc w:val="both"/>
        <w:rPr>
          <w:rFonts w:ascii="Times New Roman" w:hAnsi="Times New Roman" w:cs="Times New Roman"/>
          <w:spacing w:val="-2"/>
          <w:sz w:val="24"/>
          <w:szCs w:val="24"/>
          <w:lang w:val="az-Latn-AZ"/>
        </w:rPr>
      </w:pPr>
      <w:r w:rsidRPr="00EC7502">
        <w:rPr>
          <w:rFonts w:ascii="Times New Roman" w:hAnsi="Times New Roman" w:cs="Times New Roman"/>
          <w:spacing w:val="-2"/>
          <w:sz w:val="24"/>
          <w:szCs w:val="24"/>
          <w:lang w:val="az-Latn-AZ"/>
        </w:rPr>
        <w:t>-</w:t>
      </w:r>
      <w:r w:rsidRPr="00EC7502">
        <w:rPr>
          <w:rFonts w:ascii="Times New Roman" w:hAnsi="Times New Roman" w:cs="Times New Roman"/>
          <w:sz w:val="24"/>
          <w:szCs w:val="24"/>
          <w:lang w:val="az-Latn-AZ"/>
        </w:rPr>
        <w:t>Tədqiq olunan bitkilərin Istifadə imkanlarına görə bütün taksonların</w:t>
      </w:r>
      <w:r w:rsidR="00F645F6">
        <w:rPr>
          <w:rFonts w:ascii="Times New Roman" w:hAnsi="Times New Roman" w:cs="Times New Roman"/>
          <w:sz w:val="24"/>
          <w:szCs w:val="24"/>
          <w:lang w:val="az-Latn-AZ"/>
        </w:rPr>
        <w:t xml:space="preserve"> </w:t>
      </w:r>
      <w:r w:rsidRPr="00EC7502">
        <w:rPr>
          <w:rFonts w:ascii="Times New Roman" w:hAnsi="Times New Roman" w:cs="Times New Roman"/>
          <w:sz w:val="24"/>
          <w:szCs w:val="24"/>
          <w:lang w:val="az-Latn-AZ"/>
        </w:rPr>
        <w:t>dərman, efir yağlı, dekorativ 1 növün isə balverən bitki olduğu müəyyən edilmişdir.</w:t>
      </w:r>
    </w:p>
    <w:p w:rsidR="00E47AD0" w:rsidRDefault="008C67AC" w:rsidP="002252C0">
      <w:pPr>
        <w:spacing w:line="240" w:lineRule="auto"/>
        <w:ind w:firstLine="708"/>
        <w:jc w:val="both"/>
        <w:rPr>
          <w:rFonts w:ascii="Times New Roman" w:hAnsi="Times New Roman"/>
          <w:sz w:val="24"/>
          <w:szCs w:val="24"/>
          <w:lang w:val="az-Latn-AZ" w:eastAsia="ru-RU"/>
        </w:rPr>
      </w:pPr>
      <w:r w:rsidRPr="00C658D6">
        <w:rPr>
          <w:rFonts w:ascii="Times New Roman" w:hAnsi="Times New Roman"/>
          <w:b/>
          <w:sz w:val="24"/>
          <w:szCs w:val="24"/>
          <w:lang w:val="az-Latn-AZ"/>
        </w:rPr>
        <w:t>Aprobasiyası və tətbiqi.</w:t>
      </w:r>
      <w:r w:rsidR="002252C0" w:rsidRPr="00C658D6">
        <w:rPr>
          <w:rFonts w:ascii="Times New Roman" w:hAnsi="Times New Roman"/>
          <w:sz w:val="24"/>
          <w:szCs w:val="24"/>
          <w:lang w:val="az-Latn-AZ" w:eastAsia="ru-RU"/>
        </w:rPr>
        <w:t xml:space="preserve"> </w:t>
      </w:r>
    </w:p>
    <w:p w:rsidR="00D1738C" w:rsidRPr="00844705" w:rsidRDefault="00E47AD0" w:rsidP="00D1738C">
      <w:pPr>
        <w:widowControl w:val="0"/>
        <w:spacing w:line="240" w:lineRule="auto"/>
        <w:ind w:left="0" w:right="0"/>
        <w:contextualSpacing/>
        <w:jc w:val="both"/>
        <w:rPr>
          <w:rFonts w:ascii="Times New Roman" w:hAnsi="Times New Roman"/>
          <w:sz w:val="24"/>
          <w:szCs w:val="24"/>
          <w:lang w:val="az-Latn-AZ" w:eastAsia="ru-RU"/>
        </w:rPr>
      </w:pPr>
      <w:r w:rsidRPr="00E47AD0">
        <w:rPr>
          <w:rFonts w:ascii="Times New Roman" w:hAnsi="Times New Roman"/>
          <w:sz w:val="24"/>
          <w:szCs w:val="24"/>
          <w:lang w:val="az-Latn-AZ"/>
        </w:rPr>
        <w:t xml:space="preserve">Dissertasiya işindən alınmış elmi nəticələr müxtəlif elmi simpozium, sessiya, ümümrespublika və beynəlxalq səviyyəli elmi praktik konfranslarda, o cümlədən: </w:t>
      </w:r>
      <w:r w:rsidRPr="00E47AD0">
        <w:rPr>
          <w:rFonts w:ascii="Times New Roman" w:eastAsia="Times New Roman" w:hAnsi="Times New Roman"/>
          <w:sz w:val="24"/>
          <w:szCs w:val="24"/>
          <w:lang w:val="az-Latn-AZ"/>
        </w:rPr>
        <w:t>İqlim dəyişkənliyinin bitki biomüxtəlifliyinə təsiri” mövzusunda beynəlxalq elmi konfrans</w:t>
      </w:r>
      <w:r w:rsidRPr="00E47AD0">
        <w:rPr>
          <w:rFonts w:ascii="Times New Roman" w:hAnsi="Times New Roman"/>
          <w:sz w:val="24"/>
          <w:szCs w:val="24"/>
          <w:lang w:val="az-Latn-AZ"/>
        </w:rPr>
        <w:t>da (</w:t>
      </w:r>
      <w:r w:rsidRPr="00E47AD0">
        <w:rPr>
          <w:rFonts w:ascii="Times New Roman" w:eastAsia="Times New Roman" w:hAnsi="Times New Roman"/>
          <w:sz w:val="24"/>
          <w:szCs w:val="24"/>
          <w:lang w:val="az-Latn-AZ"/>
        </w:rPr>
        <w:t xml:space="preserve">AMEA (Dendrologiya İnstitutu, Bakı, 19-21 sentyabr, 2017); Urbanizasiyalı sənayeləşmə şəraitində mədəni irsin və biomüxtəlifliyin qorunması, Beynəlxalq elmi-praktiki konfrans (Gəncə, 29-30 aprel  2017) ; THE 4th Interntional Symposium on </w:t>
      </w:r>
      <w:r w:rsidRPr="00E47AD0">
        <w:rPr>
          <w:rFonts w:ascii="Times New Roman" w:eastAsia="Times New Roman" w:hAnsi="Times New Roman"/>
          <w:sz w:val="24"/>
          <w:szCs w:val="24"/>
          <w:lang w:val="az-Latn-AZ"/>
        </w:rPr>
        <w:lastRenderedPageBreak/>
        <w:t xml:space="preserve">EuroAsian Biodiversity  (Kyiv, July 03-06 2018); </w:t>
      </w:r>
      <w:r w:rsidRPr="00E47AD0">
        <w:rPr>
          <w:rFonts w:ascii="Times New Roman" w:hAnsi="Times New Roman"/>
          <w:sz w:val="24"/>
          <w:szCs w:val="24"/>
          <w:lang w:val="az-Latn-AZ"/>
        </w:rPr>
        <w:t xml:space="preserve">Müasir Təbiət və iqtisad elmlərinin aktual problemləri Beynəlxalq elmi konfrans (Gəncə,04-05 may 2018); </w:t>
      </w:r>
      <w:r w:rsidRPr="00E47AD0">
        <w:rPr>
          <w:rFonts w:ascii="Times New Roman" w:eastAsia="Times New Roman" w:hAnsi="Times New Roman"/>
          <w:sz w:val="24"/>
          <w:szCs w:val="24"/>
          <w:lang w:val="az-Latn-AZ"/>
        </w:rPr>
        <w:t xml:space="preserve"> </w:t>
      </w:r>
      <w:r w:rsidR="00D1738C">
        <w:rPr>
          <w:rFonts w:ascii="Times New Roman" w:hAnsi="Times New Roman"/>
          <w:bCs/>
          <w:sz w:val="24"/>
          <w:szCs w:val="24"/>
          <w:lang w:val="az-Latn-AZ"/>
        </w:rPr>
        <w:t>The</w:t>
      </w:r>
      <w:r w:rsidR="00D1738C" w:rsidRPr="00844705">
        <w:rPr>
          <w:rFonts w:ascii="Times New Roman" w:hAnsi="Times New Roman"/>
          <w:bCs/>
          <w:sz w:val="24"/>
          <w:szCs w:val="24"/>
          <w:lang w:val="az-Latn-AZ"/>
        </w:rPr>
        <w:t xml:space="preserve"> 6</w:t>
      </w:r>
      <w:r w:rsidR="00D1738C" w:rsidRPr="00844705">
        <w:rPr>
          <w:rFonts w:ascii="Times New Roman" w:hAnsi="Times New Roman"/>
          <w:bCs/>
          <w:sz w:val="24"/>
          <w:szCs w:val="24"/>
          <w:vertAlign w:val="superscript"/>
          <w:lang w:val="az-Latn-AZ"/>
        </w:rPr>
        <w:t xml:space="preserve">th </w:t>
      </w:r>
      <w:r w:rsidR="00D1738C" w:rsidRPr="00844705">
        <w:rPr>
          <w:rFonts w:ascii="Times New Roman" w:hAnsi="Times New Roman"/>
          <w:bCs/>
          <w:sz w:val="24"/>
          <w:szCs w:val="24"/>
          <w:lang w:val="az-Latn-AZ"/>
        </w:rPr>
        <w:t xml:space="preserve">İnternational Symposium on EuroAsian Biodiversity </w:t>
      </w:r>
      <w:r w:rsidR="00D1738C">
        <w:rPr>
          <w:rFonts w:ascii="Times New Roman" w:hAnsi="Times New Roman"/>
          <w:bCs/>
          <w:sz w:val="24"/>
          <w:szCs w:val="24"/>
          <w:lang w:val="az-Latn-AZ"/>
        </w:rPr>
        <w:t>(</w:t>
      </w:r>
      <w:r w:rsidR="00D1738C" w:rsidRPr="00844705">
        <w:rPr>
          <w:rFonts w:ascii="Times New Roman" w:hAnsi="Times New Roman"/>
          <w:bCs/>
          <w:sz w:val="24"/>
          <w:szCs w:val="24"/>
          <w:lang w:val="az-Latn-AZ"/>
        </w:rPr>
        <w:t>Baku, 2023,</w:t>
      </w:r>
      <w:r w:rsidR="00D1738C" w:rsidRPr="00844705">
        <w:rPr>
          <w:rFonts w:ascii="Times New Roman" w:hAnsi="Times New Roman"/>
          <w:color w:val="000000"/>
          <w:sz w:val="24"/>
          <w:szCs w:val="24"/>
          <w:lang w:val="az-Latn-AZ"/>
        </w:rPr>
        <w:t xml:space="preserve"> 06-08 september</w:t>
      </w:r>
      <w:r w:rsidR="00D1738C">
        <w:rPr>
          <w:rFonts w:ascii="Times New Roman" w:hAnsi="Times New Roman"/>
          <w:color w:val="000000"/>
          <w:sz w:val="24"/>
          <w:szCs w:val="24"/>
          <w:lang w:val="az-Latn-AZ"/>
        </w:rPr>
        <w:t>) məruzə edilmişdir.</w:t>
      </w:r>
    </w:p>
    <w:p w:rsidR="002252C0" w:rsidRPr="00A709AD" w:rsidRDefault="008C67AC" w:rsidP="00576140">
      <w:pPr>
        <w:widowControl w:val="0"/>
        <w:spacing w:line="240" w:lineRule="auto"/>
        <w:ind w:left="0"/>
        <w:jc w:val="both"/>
        <w:rPr>
          <w:rFonts w:ascii="Times New Roman" w:hAnsi="Times New Roman"/>
          <w:b/>
          <w:bCs/>
          <w:spacing w:val="-4"/>
          <w:sz w:val="24"/>
          <w:szCs w:val="24"/>
          <w:lang w:val="az-Latn-AZ" w:eastAsia="ru-RU"/>
        </w:rPr>
      </w:pPr>
      <w:r w:rsidRPr="00A709AD">
        <w:rPr>
          <w:rFonts w:ascii="Times New Roman" w:hAnsi="Times New Roman"/>
          <w:b/>
          <w:sz w:val="24"/>
          <w:szCs w:val="24"/>
          <w:lang w:val="az-Latn-AZ"/>
        </w:rPr>
        <w:t>Dissertasiya işinin yerinə yetirildiyi təşkilatın adı</w:t>
      </w:r>
      <w:r w:rsidRPr="00A709AD">
        <w:rPr>
          <w:rFonts w:ascii="Times New Roman" w:hAnsi="Times New Roman"/>
          <w:sz w:val="24"/>
          <w:szCs w:val="24"/>
          <w:lang w:val="az-Latn-AZ"/>
        </w:rPr>
        <w:t>.</w:t>
      </w:r>
      <w:r w:rsidR="002252C0" w:rsidRPr="00A709AD">
        <w:rPr>
          <w:rFonts w:ascii="Times New Roman" w:hAnsi="Times New Roman"/>
          <w:spacing w:val="-4"/>
          <w:sz w:val="24"/>
          <w:szCs w:val="24"/>
          <w:lang w:val="az-Latn-AZ" w:eastAsia="ru-RU"/>
        </w:rPr>
        <w:t xml:space="preserve"> Tə</w:t>
      </w:r>
      <w:r w:rsidR="00E47AD0">
        <w:rPr>
          <w:rFonts w:ascii="Times New Roman" w:hAnsi="Times New Roman"/>
          <w:spacing w:val="-4"/>
          <w:sz w:val="24"/>
          <w:szCs w:val="24"/>
          <w:lang w:val="az-Latn-AZ" w:eastAsia="ru-RU"/>
        </w:rPr>
        <w:t>dqiqat işi 2017-2022</w:t>
      </w:r>
      <w:r w:rsidR="002252C0" w:rsidRPr="00A709AD">
        <w:rPr>
          <w:rFonts w:ascii="Times New Roman" w:hAnsi="Times New Roman"/>
          <w:spacing w:val="-4"/>
          <w:sz w:val="24"/>
          <w:szCs w:val="24"/>
          <w:lang w:val="az-Latn-AZ" w:eastAsia="ru-RU"/>
        </w:rPr>
        <w:t xml:space="preserve">-ci illər ərzində </w:t>
      </w:r>
      <w:r w:rsidR="00E47AD0">
        <w:rPr>
          <w:rFonts w:ascii="Times New Roman" w:hAnsi="Times New Roman"/>
          <w:spacing w:val="-4"/>
          <w:sz w:val="24"/>
          <w:szCs w:val="24"/>
          <w:lang w:val="az-Latn-AZ" w:eastAsia="ru-RU"/>
        </w:rPr>
        <w:t xml:space="preserve">AR Elm və Təhsil Nazirliyi Dendrologiya və Botanika institutunda </w:t>
      </w:r>
      <w:r w:rsidR="002252C0" w:rsidRPr="00A709AD">
        <w:rPr>
          <w:rFonts w:ascii="Times New Roman" w:hAnsi="Times New Roman"/>
          <w:spacing w:val="-4"/>
          <w:sz w:val="24"/>
          <w:szCs w:val="24"/>
          <w:lang w:val="az-Latn-AZ" w:eastAsia="ru-RU"/>
        </w:rPr>
        <w:t xml:space="preserve">yerinə yetirilmişdir. </w:t>
      </w:r>
    </w:p>
    <w:p w:rsidR="00A8081D" w:rsidRPr="00685C36" w:rsidRDefault="008C67AC" w:rsidP="00576140">
      <w:pPr>
        <w:widowControl w:val="0"/>
        <w:spacing w:line="240" w:lineRule="auto"/>
        <w:jc w:val="both"/>
        <w:rPr>
          <w:rFonts w:ascii="Times New Roman" w:hAnsi="Times New Roman"/>
          <w:spacing w:val="-4"/>
          <w:sz w:val="24"/>
          <w:szCs w:val="24"/>
          <w:lang w:val="az-Latn-AZ" w:eastAsia="ru-RU"/>
        </w:rPr>
      </w:pPr>
      <w:r w:rsidRPr="00685C36">
        <w:rPr>
          <w:rFonts w:ascii="Times New Roman" w:hAnsi="Times New Roman"/>
          <w:b/>
          <w:sz w:val="24"/>
          <w:szCs w:val="24"/>
          <w:lang w:val="az-Latn-AZ"/>
        </w:rPr>
        <w:t>Nəşrlər.</w:t>
      </w:r>
      <w:r w:rsidR="00A91D78">
        <w:rPr>
          <w:rFonts w:ascii="Times New Roman" w:hAnsi="Times New Roman"/>
          <w:spacing w:val="-4"/>
          <w:sz w:val="24"/>
          <w:szCs w:val="24"/>
          <w:lang w:val="az-Latn-AZ" w:eastAsia="ru-RU"/>
        </w:rPr>
        <w:t xml:space="preserve">Dissertasiya mövzusuna dair 7 </w:t>
      </w:r>
      <w:r w:rsidR="00A8081D" w:rsidRPr="00685C36">
        <w:rPr>
          <w:rFonts w:ascii="Times New Roman" w:hAnsi="Times New Roman"/>
          <w:spacing w:val="-4"/>
          <w:sz w:val="24"/>
          <w:szCs w:val="24"/>
          <w:lang w:val="az-Latn-AZ" w:eastAsia="ru-RU"/>
        </w:rPr>
        <w:t xml:space="preserve">məqalə və </w:t>
      </w:r>
      <w:r w:rsidR="00A91D78">
        <w:rPr>
          <w:rFonts w:ascii="Times New Roman" w:hAnsi="Times New Roman"/>
          <w:spacing w:val="-4"/>
          <w:sz w:val="24"/>
          <w:szCs w:val="24"/>
          <w:lang w:val="az-Latn-AZ" w:eastAsia="ru-RU"/>
        </w:rPr>
        <w:t>3</w:t>
      </w:r>
      <w:r w:rsidR="00F71DAB">
        <w:rPr>
          <w:rFonts w:ascii="Times New Roman" w:hAnsi="Times New Roman"/>
          <w:spacing w:val="-4"/>
          <w:sz w:val="24"/>
          <w:szCs w:val="24"/>
          <w:lang w:val="az-Latn-AZ" w:eastAsia="ru-RU"/>
        </w:rPr>
        <w:t xml:space="preserve"> </w:t>
      </w:r>
      <w:r w:rsidR="00A8081D" w:rsidRPr="00685C36">
        <w:rPr>
          <w:rFonts w:ascii="Times New Roman" w:hAnsi="Times New Roman"/>
          <w:spacing w:val="-4"/>
          <w:sz w:val="24"/>
          <w:szCs w:val="24"/>
          <w:lang w:val="az-Latn-AZ" w:eastAsia="ru-RU"/>
        </w:rPr>
        <w:t>tezis də</w:t>
      </w:r>
      <w:r w:rsidR="00F71DAB">
        <w:rPr>
          <w:rFonts w:ascii="Times New Roman" w:hAnsi="Times New Roman"/>
          <w:spacing w:val="-4"/>
          <w:sz w:val="24"/>
          <w:szCs w:val="24"/>
          <w:lang w:val="az-Latn-AZ" w:eastAsia="ru-RU"/>
        </w:rPr>
        <w:t>rc edilmişdir. Onlardan 3</w:t>
      </w:r>
      <w:r w:rsidR="00A8081D" w:rsidRPr="00685C36">
        <w:rPr>
          <w:rFonts w:ascii="Times New Roman" w:hAnsi="Times New Roman"/>
          <w:spacing w:val="-4"/>
          <w:sz w:val="24"/>
          <w:szCs w:val="24"/>
          <w:lang w:val="az-Latn-AZ" w:eastAsia="ru-RU"/>
        </w:rPr>
        <w:t xml:space="preserve"> məqalə </w:t>
      </w:r>
      <w:r w:rsidR="00F71DAB">
        <w:rPr>
          <w:rFonts w:ascii="Times New Roman" w:hAnsi="Times New Roman"/>
          <w:spacing w:val="-4"/>
          <w:sz w:val="24"/>
          <w:szCs w:val="24"/>
          <w:lang w:val="az-Latn-AZ" w:eastAsia="ru-RU"/>
        </w:rPr>
        <w:t xml:space="preserve">beynəlxalq indeksləşdirilmiş dərgilərdə </w:t>
      </w:r>
      <w:r w:rsidR="00A8081D" w:rsidRPr="00685C36">
        <w:rPr>
          <w:rFonts w:ascii="Times New Roman" w:hAnsi="Times New Roman"/>
          <w:spacing w:val="-4"/>
          <w:sz w:val="24"/>
          <w:szCs w:val="24"/>
          <w:lang w:val="az-Latn-AZ" w:eastAsia="ru-RU"/>
        </w:rPr>
        <w:t>nəşr olunmuşdur.</w:t>
      </w:r>
    </w:p>
    <w:p w:rsidR="00EB3A78" w:rsidRPr="00B956AC" w:rsidRDefault="008C67AC" w:rsidP="005B0C14">
      <w:pPr>
        <w:widowControl w:val="0"/>
        <w:spacing w:line="240" w:lineRule="auto"/>
        <w:contextualSpacing/>
        <w:jc w:val="both"/>
        <w:rPr>
          <w:rFonts w:ascii="Times New Roman" w:hAnsi="Times New Roman"/>
          <w:b/>
          <w:spacing w:val="-4"/>
          <w:sz w:val="24"/>
          <w:szCs w:val="24"/>
          <w:lang w:val="az-Latn-AZ" w:eastAsia="ru-RU"/>
        </w:rPr>
      </w:pPr>
      <w:r w:rsidRPr="00685C36">
        <w:rPr>
          <w:rFonts w:ascii="Times New Roman" w:hAnsi="Times New Roman"/>
          <w:b/>
          <w:sz w:val="24"/>
          <w:szCs w:val="24"/>
          <w:lang w:val="az-Latn-AZ"/>
        </w:rPr>
        <w:t>İşin quruluşu və həcmi</w:t>
      </w:r>
      <w:r w:rsidRPr="00A709AD">
        <w:rPr>
          <w:rFonts w:ascii="Times New Roman" w:hAnsi="Times New Roman"/>
          <w:b/>
          <w:sz w:val="24"/>
          <w:szCs w:val="24"/>
          <w:lang w:val="az-Latn-AZ"/>
        </w:rPr>
        <w:t>.</w:t>
      </w:r>
      <w:r w:rsidR="00B956AC">
        <w:rPr>
          <w:rFonts w:ascii="Times New Roman" w:hAnsi="Times New Roman"/>
          <w:b/>
          <w:sz w:val="24"/>
          <w:szCs w:val="24"/>
          <w:lang w:val="az-Latn-AZ"/>
        </w:rPr>
        <w:t xml:space="preserve"> </w:t>
      </w:r>
      <w:r w:rsidRPr="00B956AC">
        <w:rPr>
          <w:rFonts w:ascii="Times New Roman" w:hAnsi="Times New Roman"/>
          <w:sz w:val="24"/>
          <w:szCs w:val="24"/>
          <w:lang w:val="az-Latn-AZ"/>
        </w:rPr>
        <w:t xml:space="preserve">Dissertasiya giriş, 15 yarımfəsil, 14 bənddən ibarət olan </w:t>
      </w:r>
      <w:r w:rsidR="00B956AC" w:rsidRPr="00B956AC">
        <w:rPr>
          <w:rFonts w:ascii="Times New Roman" w:hAnsi="Times New Roman"/>
          <w:sz w:val="24"/>
          <w:szCs w:val="24"/>
          <w:lang w:val="az-Latn-AZ"/>
        </w:rPr>
        <w:t>7</w:t>
      </w:r>
      <w:r w:rsidRPr="00B956AC">
        <w:rPr>
          <w:rFonts w:ascii="Times New Roman" w:hAnsi="Times New Roman"/>
          <w:sz w:val="24"/>
          <w:szCs w:val="24"/>
          <w:lang w:val="az-Latn-AZ"/>
        </w:rPr>
        <w:t xml:space="preserve"> fəsil, nəticə, əlavələr və istifаdə еdilmiş </w:t>
      </w:r>
      <w:r w:rsidR="00B956AC" w:rsidRPr="00B956AC">
        <w:rPr>
          <w:rFonts w:ascii="Times New Roman" w:hAnsi="Times New Roman"/>
          <w:sz w:val="24"/>
          <w:szCs w:val="24"/>
          <w:lang w:val="az-Latn-AZ"/>
        </w:rPr>
        <w:t>207</w:t>
      </w:r>
      <w:r w:rsidRPr="00B956AC">
        <w:rPr>
          <w:rFonts w:ascii="Times New Roman" w:hAnsi="Times New Roman"/>
          <w:sz w:val="24"/>
          <w:szCs w:val="24"/>
          <w:lang w:val="az-Latn-AZ"/>
        </w:rPr>
        <w:t xml:space="preserve"> аddа ədəbiyyаt  siyаhısından ibarətdir. Giriş - 10329 işarədən, I fəsil - 22325 işarədən, II fəsil -29153 işarədən, III fəsil - 58863 işarədən, IV fəsil - 97219 işarədən, V fəsil - 27484 işarədən, nəticə - 4708 işarədən, ədəbiyyat siyahısı - 28567, əlavələr - 11534 işarədən ibarətdir. Dissеrtаsiyаda 24 cədvəl, 8 xəritə-sxem, 19 diaqram, 17 şəkil şəkil  verilmişdir. Dissertasiyanın ümumi həcmi </w:t>
      </w:r>
      <w:r w:rsidR="00B956AC" w:rsidRPr="00B956AC">
        <w:rPr>
          <w:rFonts w:ascii="Times New Roman" w:hAnsi="Times New Roman"/>
          <w:sz w:val="24"/>
          <w:szCs w:val="24"/>
          <w:lang w:val="az-Latn-AZ"/>
        </w:rPr>
        <w:t>216</w:t>
      </w:r>
      <w:r w:rsidRPr="00B956AC">
        <w:rPr>
          <w:rFonts w:ascii="Times New Roman" w:hAnsi="Times New Roman"/>
          <w:sz w:val="24"/>
          <w:szCs w:val="24"/>
          <w:lang w:val="az-Latn-AZ"/>
        </w:rPr>
        <w:t xml:space="preserve"> səhifə kompüter səhifəsi olmaqla 253557 işarədir.</w:t>
      </w:r>
    </w:p>
    <w:p w:rsidR="008C67AC" w:rsidRPr="009B0B11" w:rsidRDefault="008C67AC" w:rsidP="00867B64">
      <w:pPr>
        <w:spacing w:line="240" w:lineRule="auto"/>
        <w:ind w:left="0"/>
        <w:jc w:val="both"/>
        <w:rPr>
          <w:rFonts w:ascii="Times New Roman" w:hAnsi="Times New Roman"/>
          <w:color w:val="FF0000"/>
          <w:sz w:val="24"/>
          <w:szCs w:val="24"/>
          <w:lang w:val="az-Latn-AZ"/>
        </w:rPr>
      </w:pPr>
    </w:p>
    <w:p w:rsidR="008C67AC" w:rsidRPr="00340D00" w:rsidRDefault="003B6118" w:rsidP="00340D00">
      <w:pPr>
        <w:pStyle w:val="a4"/>
        <w:shd w:val="clear" w:color="auto" w:fill="FFFFFF"/>
        <w:spacing w:before="0" w:beforeAutospacing="0" w:after="0" w:afterAutospacing="0"/>
        <w:ind w:firstLine="510"/>
        <w:jc w:val="center"/>
        <w:rPr>
          <w:bCs/>
          <w:sz w:val="22"/>
          <w:szCs w:val="22"/>
          <w:lang w:val="az-Latn-AZ"/>
        </w:rPr>
      </w:pPr>
      <w:r w:rsidRPr="00876100">
        <w:rPr>
          <w:b/>
          <w:bCs/>
          <w:lang w:val="az-Latn-AZ"/>
        </w:rPr>
        <w:t>I FƏSİL.</w:t>
      </w:r>
      <w:r w:rsidRPr="00194EEF">
        <w:rPr>
          <w:b/>
          <w:bCs/>
          <w:color w:val="FF0000"/>
          <w:sz w:val="22"/>
          <w:szCs w:val="22"/>
          <w:lang w:val="az-Latn-AZ"/>
        </w:rPr>
        <w:t xml:space="preserve">  </w:t>
      </w:r>
      <w:r w:rsidR="00194EEF" w:rsidRPr="00194EEF">
        <w:rPr>
          <w:b/>
          <w:sz w:val="22"/>
          <w:szCs w:val="22"/>
          <w:lang w:val="az-Latn-AZ"/>
        </w:rPr>
        <w:t xml:space="preserve"> </w:t>
      </w:r>
      <w:r w:rsidR="00194EEF" w:rsidRPr="00194EEF">
        <w:rPr>
          <w:b/>
          <w:lang w:val="az-Latn-AZ"/>
        </w:rPr>
        <w:t>ƏDƏBİYYAT İCMALI (</w:t>
      </w:r>
      <w:r w:rsidR="00194EEF" w:rsidRPr="00194EEF">
        <w:rPr>
          <w:b/>
          <w:i/>
          <w:lang w:val="az-Latn-AZ"/>
        </w:rPr>
        <w:t>MAGNOLİA</w:t>
      </w:r>
      <w:r w:rsidR="00194EEF" w:rsidRPr="00194EEF">
        <w:rPr>
          <w:b/>
          <w:lang w:val="az-Latn-AZ"/>
        </w:rPr>
        <w:t xml:space="preserve"> L. VƏ </w:t>
      </w:r>
      <w:r w:rsidR="00194EEF" w:rsidRPr="00194EEF">
        <w:rPr>
          <w:b/>
          <w:i/>
          <w:lang w:val="az-Latn-AZ"/>
        </w:rPr>
        <w:t>LİRİODENDRON</w:t>
      </w:r>
      <w:r w:rsidR="00194EEF" w:rsidRPr="00194EEF">
        <w:rPr>
          <w:b/>
          <w:lang w:val="az-Latn-AZ"/>
        </w:rPr>
        <w:t xml:space="preserve"> L. CİNSLƏRİNƏ AİD NÖVLƏRİN TAKSONOMİYASI, İNTRODUKSİYA TARİXİ VƏ YAYILMA AREALI</w:t>
      </w:r>
      <w:r w:rsidR="00194EEF" w:rsidRPr="00194EEF">
        <w:rPr>
          <w:b/>
          <w:bCs/>
          <w:color w:val="FF0000"/>
          <w:lang w:val="az-Latn-AZ"/>
        </w:rPr>
        <w:t xml:space="preserve"> </w:t>
      </w:r>
      <w:r w:rsidR="001D7B77" w:rsidRPr="001D7B77">
        <w:rPr>
          <w:bCs/>
          <w:lang w:val="az-Latn-AZ"/>
        </w:rPr>
        <w:t>)</w:t>
      </w:r>
    </w:p>
    <w:p w:rsidR="008C67AC" w:rsidRPr="009B0B11" w:rsidRDefault="00194EEF" w:rsidP="00576140">
      <w:pPr>
        <w:widowControl w:val="0"/>
        <w:spacing w:line="240" w:lineRule="auto"/>
        <w:ind w:left="0"/>
        <w:jc w:val="both"/>
        <w:rPr>
          <w:rFonts w:ascii="Times New Roman" w:hAnsi="Times New Roman"/>
          <w:color w:val="FF0000"/>
          <w:spacing w:val="-4"/>
          <w:sz w:val="24"/>
          <w:szCs w:val="24"/>
          <w:lang w:val="az-Latn-AZ"/>
        </w:rPr>
      </w:pPr>
      <w:r w:rsidRPr="00194EEF">
        <w:rPr>
          <w:rFonts w:ascii="Times New Roman" w:hAnsi="Times New Roman"/>
          <w:sz w:val="24"/>
          <w:szCs w:val="24"/>
          <w:lang w:val="az-Latn-AZ"/>
        </w:rPr>
        <w:t xml:space="preserve">Abşeronun yaşıllaşdırmasında az-az istifadə edilən </w:t>
      </w:r>
      <w:r w:rsidRPr="00194EEF">
        <w:rPr>
          <w:rFonts w:ascii="Times New Roman" w:hAnsi="Times New Roman"/>
          <w:i/>
          <w:sz w:val="24"/>
          <w:szCs w:val="24"/>
          <w:lang w:val="az-Latn-AZ"/>
        </w:rPr>
        <w:t xml:space="preserve">Magnoliya </w:t>
      </w:r>
      <w:r w:rsidRPr="00194EEF">
        <w:rPr>
          <w:rFonts w:ascii="Times New Roman" w:hAnsi="Times New Roman"/>
          <w:sz w:val="24"/>
          <w:szCs w:val="24"/>
          <w:lang w:val="az-Latn-AZ"/>
        </w:rPr>
        <w:t xml:space="preserve">L. və </w:t>
      </w:r>
      <w:r w:rsidRPr="00194EEF">
        <w:rPr>
          <w:rFonts w:ascii="Times New Roman" w:hAnsi="Times New Roman"/>
          <w:i/>
          <w:sz w:val="24"/>
          <w:szCs w:val="24"/>
          <w:lang w:val="az-Latn-AZ"/>
        </w:rPr>
        <w:t>Liriodendro</w:t>
      </w:r>
      <w:r w:rsidRPr="00194EEF">
        <w:rPr>
          <w:rFonts w:ascii="Times New Roman" w:hAnsi="Times New Roman"/>
          <w:sz w:val="24"/>
          <w:szCs w:val="24"/>
          <w:lang w:val="az-Latn-AZ"/>
        </w:rPr>
        <w:t>n L.cinsinə aid növlə</w:t>
      </w:r>
      <w:r w:rsidR="00EA3FE5">
        <w:rPr>
          <w:rFonts w:ascii="Times New Roman" w:hAnsi="Times New Roman"/>
          <w:sz w:val="24"/>
          <w:szCs w:val="24"/>
          <w:lang w:val="az-Latn-AZ"/>
        </w:rPr>
        <w:t>rin</w:t>
      </w:r>
      <w:r w:rsidRPr="00876100">
        <w:rPr>
          <w:rFonts w:ascii="Times New Roman" w:hAnsi="Times New Roman"/>
          <w:sz w:val="24"/>
          <w:szCs w:val="24"/>
          <w:lang w:val="az-Latn-AZ"/>
        </w:rPr>
        <w:t xml:space="preserve"> </w:t>
      </w:r>
      <w:r w:rsidR="00876100" w:rsidRPr="00876100">
        <w:rPr>
          <w:rFonts w:ascii="Times New Roman" w:hAnsi="Times New Roman"/>
          <w:sz w:val="24"/>
          <w:szCs w:val="24"/>
          <w:lang w:val="az-Latn-AZ"/>
        </w:rPr>
        <w:t xml:space="preserve">müxtəlif  </w:t>
      </w:r>
      <w:r w:rsidRPr="00876100">
        <w:rPr>
          <w:rFonts w:ascii="Times New Roman" w:hAnsi="Times New Roman"/>
          <w:sz w:val="24"/>
          <w:szCs w:val="24"/>
          <w:lang w:val="az-Latn-AZ"/>
        </w:rPr>
        <w:t xml:space="preserve"> </w:t>
      </w:r>
      <w:r w:rsidR="006E68A6" w:rsidRPr="00876100">
        <w:rPr>
          <w:rFonts w:ascii="Times New Roman" w:hAnsi="Times New Roman"/>
          <w:sz w:val="24"/>
          <w:szCs w:val="24"/>
          <w:lang w:val="az-Latn-AZ"/>
        </w:rPr>
        <w:t xml:space="preserve">dövrlərdə aparlmış </w:t>
      </w:r>
      <w:r w:rsidR="00563774" w:rsidRPr="00876100">
        <w:rPr>
          <w:rFonts w:ascii="Times New Roman" w:hAnsi="Times New Roman"/>
          <w:sz w:val="24"/>
          <w:szCs w:val="24"/>
          <w:lang w:val="az-Latn-AZ"/>
        </w:rPr>
        <w:t xml:space="preserve"> tədqiqat işləri</w:t>
      </w:r>
      <w:r w:rsidR="00876100" w:rsidRPr="00876100">
        <w:rPr>
          <w:rFonts w:ascii="Times New Roman" w:hAnsi="Times New Roman"/>
          <w:sz w:val="24"/>
          <w:szCs w:val="24"/>
          <w:lang w:val="az-Latn-AZ"/>
        </w:rPr>
        <w:t xml:space="preserve"> haqqında məlumat verilərək alınan nəticələr təhlil edilərək</w:t>
      </w:r>
      <w:r w:rsidR="00EA3FE5" w:rsidRPr="00EA3FE5">
        <w:rPr>
          <w:rFonts w:ascii="Times New Roman" w:hAnsi="Times New Roman"/>
          <w:sz w:val="24"/>
          <w:szCs w:val="24"/>
          <w:lang w:val="az-Latn-AZ"/>
        </w:rPr>
        <w:t xml:space="preserve"> </w:t>
      </w:r>
      <w:r w:rsidR="00EA3FE5">
        <w:rPr>
          <w:rFonts w:ascii="Times New Roman" w:hAnsi="Times New Roman"/>
          <w:sz w:val="24"/>
          <w:szCs w:val="24"/>
          <w:lang w:val="az-Latn-AZ"/>
        </w:rPr>
        <w:t>bu fəsildə</w:t>
      </w:r>
      <w:r w:rsidR="00876100" w:rsidRPr="00876100">
        <w:rPr>
          <w:rFonts w:ascii="Times New Roman" w:hAnsi="Times New Roman"/>
          <w:sz w:val="24"/>
          <w:szCs w:val="24"/>
          <w:lang w:val="az-Latn-AZ"/>
        </w:rPr>
        <w:t xml:space="preserve"> öz əksini tapmı</w:t>
      </w:r>
      <w:r w:rsidR="00B956AC">
        <w:rPr>
          <w:rFonts w:ascii="Times New Roman" w:hAnsi="Times New Roman"/>
          <w:sz w:val="24"/>
          <w:szCs w:val="24"/>
          <w:lang w:val="az-Latn-AZ"/>
        </w:rPr>
        <w:t>ş</w:t>
      </w:r>
      <w:r w:rsidR="00876100" w:rsidRPr="00876100">
        <w:rPr>
          <w:rFonts w:ascii="Times New Roman" w:hAnsi="Times New Roman"/>
          <w:sz w:val="24"/>
          <w:szCs w:val="24"/>
          <w:lang w:val="az-Latn-AZ"/>
        </w:rPr>
        <w:t>dır.</w:t>
      </w:r>
      <w:r w:rsidR="00563774" w:rsidRPr="009B0B11">
        <w:rPr>
          <w:rFonts w:ascii="Times New Roman" w:hAnsi="Times New Roman"/>
          <w:color w:val="FF0000"/>
          <w:sz w:val="24"/>
          <w:szCs w:val="24"/>
          <w:lang w:val="az-Latn-AZ"/>
        </w:rPr>
        <w:t xml:space="preserve"> </w:t>
      </w:r>
    </w:p>
    <w:p w:rsidR="009F4EB9" w:rsidRDefault="008C67AC" w:rsidP="009F4EB9">
      <w:pPr>
        <w:spacing w:line="360" w:lineRule="auto"/>
        <w:jc w:val="both"/>
        <w:rPr>
          <w:rFonts w:ascii="Times New Roman" w:hAnsi="Times New Roman"/>
          <w:b/>
          <w:sz w:val="24"/>
          <w:szCs w:val="24"/>
          <w:lang w:val="az-Latn-AZ"/>
        </w:rPr>
      </w:pPr>
      <w:r w:rsidRPr="00A709AD">
        <w:rPr>
          <w:rFonts w:ascii="Times New Roman" w:hAnsi="Times New Roman"/>
          <w:b/>
          <w:sz w:val="24"/>
          <w:szCs w:val="24"/>
          <w:lang w:val="az-Latn-AZ"/>
        </w:rPr>
        <w:t xml:space="preserve">II FƏSİL. </w:t>
      </w:r>
      <w:r w:rsidR="009F4EB9" w:rsidRPr="009F4EB9">
        <w:rPr>
          <w:rFonts w:ascii="Times New Roman" w:hAnsi="Times New Roman"/>
          <w:b/>
          <w:sz w:val="24"/>
          <w:szCs w:val="24"/>
          <w:lang w:val="az-Latn-AZ"/>
        </w:rPr>
        <w:t>TƏDQİQATIN APARILDIĞI ƏRAZİNİN TƏBİİ-İQLİM ŞƏRAİTİ, MATERİAL VƏ METODİKASI</w:t>
      </w:r>
      <w:r w:rsidR="009F4EB9" w:rsidRPr="00340D00">
        <w:rPr>
          <w:rFonts w:ascii="Times New Roman" w:hAnsi="Times New Roman"/>
          <w:b/>
          <w:sz w:val="24"/>
          <w:szCs w:val="24"/>
          <w:lang w:val="az-Latn-AZ"/>
        </w:rPr>
        <w:t xml:space="preserve"> </w:t>
      </w:r>
    </w:p>
    <w:p w:rsidR="00DB6871" w:rsidRPr="00F645F6" w:rsidRDefault="00DB6871" w:rsidP="009F4EB9">
      <w:pPr>
        <w:spacing w:line="240" w:lineRule="auto"/>
        <w:jc w:val="both"/>
        <w:rPr>
          <w:rFonts w:ascii="Times New Roman" w:hAnsi="Times New Roman"/>
          <w:b/>
          <w:sz w:val="24"/>
          <w:szCs w:val="24"/>
          <w:lang w:val="az-Latn-AZ"/>
        </w:rPr>
      </w:pPr>
      <w:r w:rsidRPr="00340D00">
        <w:rPr>
          <w:rFonts w:ascii="Times New Roman" w:hAnsi="Times New Roman"/>
          <w:b/>
          <w:sz w:val="24"/>
          <w:szCs w:val="24"/>
          <w:lang w:val="az-Latn-AZ"/>
        </w:rPr>
        <w:t>2.1</w:t>
      </w:r>
      <w:r w:rsidRPr="00DB6871">
        <w:rPr>
          <w:rFonts w:ascii="Times New Roman" w:hAnsi="Times New Roman"/>
          <w:b/>
          <w:sz w:val="24"/>
          <w:szCs w:val="24"/>
          <w:lang w:val="az-Latn-AZ"/>
        </w:rPr>
        <w:t>.Tədqiqatın material və metodikası</w:t>
      </w:r>
    </w:p>
    <w:p w:rsidR="001D7B77" w:rsidRDefault="001D7B77" w:rsidP="00DD1500">
      <w:pPr>
        <w:spacing w:line="240" w:lineRule="auto"/>
        <w:jc w:val="both"/>
        <w:rPr>
          <w:rFonts w:ascii="Times New Roman" w:hAnsi="Times New Roman"/>
          <w:sz w:val="24"/>
          <w:szCs w:val="24"/>
          <w:lang w:val="az-Latn-AZ"/>
        </w:rPr>
      </w:pPr>
      <w:r w:rsidRPr="00DD1500">
        <w:rPr>
          <w:rFonts w:ascii="Times New Roman" w:hAnsi="Times New Roman"/>
          <w:sz w:val="24"/>
          <w:szCs w:val="24"/>
          <w:lang w:val="az-Latn-AZ"/>
        </w:rPr>
        <w:t xml:space="preserve">Tədqiqatın obyekti olaraq </w:t>
      </w:r>
      <w:r w:rsidRPr="00DD1500">
        <w:rPr>
          <w:rFonts w:ascii="Times New Roman" w:hAnsi="Times New Roman"/>
          <w:i/>
          <w:sz w:val="24"/>
          <w:szCs w:val="24"/>
          <w:lang w:val="az-Latn-AZ"/>
        </w:rPr>
        <w:t xml:space="preserve">Magnoliaceae </w:t>
      </w:r>
      <w:r w:rsidRPr="00DD1500">
        <w:rPr>
          <w:rFonts w:ascii="Times New Roman" w:hAnsi="Times New Roman"/>
          <w:sz w:val="24"/>
          <w:szCs w:val="24"/>
          <w:lang w:val="az-Latn-AZ"/>
        </w:rPr>
        <w:t xml:space="preserve">Juss.  fəsiləsinin </w:t>
      </w:r>
      <w:r w:rsidRPr="00DD1500">
        <w:rPr>
          <w:rFonts w:ascii="Times New Roman" w:hAnsi="Times New Roman"/>
          <w:i/>
          <w:sz w:val="24"/>
          <w:szCs w:val="24"/>
          <w:lang w:val="az-Latn-AZ"/>
        </w:rPr>
        <w:t>Magnolia</w:t>
      </w:r>
      <w:r w:rsidRPr="00DD1500">
        <w:rPr>
          <w:rFonts w:ascii="Times New Roman" w:hAnsi="Times New Roman"/>
          <w:sz w:val="24"/>
          <w:szCs w:val="24"/>
          <w:lang w:val="az-Latn-AZ"/>
        </w:rPr>
        <w:t xml:space="preserve"> L. və </w:t>
      </w:r>
      <w:r w:rsidRPr="00DD1500">
        <w:rPr>
          <w:rFonts w:ascii="Times New Roman" w:hAnsi="Times New Roman"/>
          <w:i/>
          <w:sz w:val="24"/>
          <w:szCs w:val="24"/>
          <w:lang w:val="az-Latn-AZ"/>
        </w:rPr>
        <w:t>Liriodendron</w:t>
      </w:r>
      <w:r w:rsidRPr="00DD1500">
        <w:rPr>
          <w:rFonts w:ascii="Times New Roman" w:hAnsi="Times New Roman"/>
          <w:sz w:val="24"/>
          <w:szCs w:val="24"/>
          <w:lang w:val="az-Latn-AZ"/>
        </w:rPr>
        <w:t xml:space="preserve"> L.  cinslərinə aid olan </w:t>
      </w:r>
      <w:r w:rsidRPr="00DD1500">
        <w:rPr>
          <w:rFonts w:ascii="Times New Roman" w:hAnsi="Times New Roman"/>
          <w:i/>
          <w:iCs/>
          <w:sz w:val="24"/>
          <w:szCs w:val="24"/>
          <w:lang w:val="az-Latn-AZ"/>
        </w:rPr>
        <w:t xml:space="preserve">Magnolia grandiflora </w:t>
      </w:r>
      <w:r w:rsidRPr="00DD1500">
        <w:rPr>
          <w:rFonts w:ascii="Times New Roman" w:hAnsi="Times New Roman"/>
          <w:iCs/>
          <w:sz w:val="24"/>
          <w:szCs w:val="24"/>
          <w:lang w:val="az-Latn-AZ"/>
        </w:rPr>
        <w:t>L</w:t>
      </w:r>
      <w:r w:rsidRPr="00DD1500">
        <w:rPr>
          <w:rFonts w:ascii="Times New Roman" w:hAnsi="Times New Roman"/>
          <w:i/>
          <w:iCs/>
          <w:sz w:val="24"/>
          <w:szCs w:val="24"/>
          <w:lang w:val="az-Latn-AZ"/>
        </w:rPr>
        <w:t>.-</w:t>
      </w:r>
      <w:r w:rsidRPr="00DD1500">
        <w:rPr>
          <w:rFonts w:ascii="Times New Roman" w:hAnsi="Times New Roman"/>
          <w:sz w:val="24"/>
          <w:szCs w:val="24"/>
          <w:lang w:val="az-Latn-AZ"/>
        </w:rPr>
        <w:lastRenderedPageBreak/>
        <w:t xml:space="preserve"> İriçiçək maqnoliya, </w:t>
      </w:r>
      <w:r w:rsidRPr="00DD1500">
        <w:rPr>
          <w:rFonts w:ascii="Times New Roman" w:hAnsi="Times New Roman"/>
          <w:i/>
          <w:iCs/>
          <w:sz w:val="24"/>
          <w:szCs w:val="24"/>
          <w:lang w:val="az-Latn-AZ"/>
        </w:rPr>
        <w:t xml:space="preserve">Magnolia kobus </w:t>
      </w:r>
      <w:r w:rsidRPr="00DD1500">
        <w:rPr>
          <w:rFonts w:ascii="Times New Roman" w:hAnsi="Times New Roman"/>
          <w:iCs/>
          <w:sz w:val="24"/>
          <w:szCs w:val="24"/>
          <w:lang w:val="az-Latn-AZ"/>
        </w:rPr>
        <w:t>DC</w:t>
      </w:r>
      <w:r w:rsidRPr="00DD1500">
        <w:rPr>
          <w:rFonts w:ascii="Times New Roman" w:hAnsi="Times New Roman"/>
          <w:i/>
          <w:iCs/>
          <w:sz w:val="24"/>
          <w:szCs w:val="24"/>
          <w:lang w:val="az-Latn-AZ"/>
        </w:rPr>
        <w:t xml:space="preserve">. - </w:t>
      </w:r>
      <w:r w:rsidRPr="00DD1500">
        <w:rPr>
          <w:rFonts w:ascii="Times New Roman" w:hAnsi="Times New Roman"/>
          <w:sz w:val="24"/>
          <w:szCs w:val="24"/>
          <w:lang w:val="az-Latn-AZ"/>
        </w:rPr>
        <w:t xml:space="preserve"> Kобус maqnoliyası, </w:t>
      </w:r>
      <w:r w:rsidRPr="00DD1500">
        <w:rPr>
          <w:rFonts w:ascii="Times New Roman" w:hAnsi="Times New Roman"/>
          <w:i/>
          <w:iCs/>
          <w:sz w:val="24"/>
          <w:szCs w:val="24"/>
          <w:lang w:val="az-Latn-AZ"/>
        </w:rPr>
        <w:t xml:space="preserve"> Magnolia liliiflora </w:t>
      </w:r>
      <w:r w:rsidRPr="00DD1500">
        <w:rPr>
          <w:rFonts w:ascii="Times New Roman" w:hAnsi="Times New Roman"/>
          <w:iCs/>
          <w:sz w:val="24"/>
          <w:szCs w:val="24"/>
          <w:lang w:val="az-Latn-AZ"/>
        </w:rPr>
        <w:t>Desr</w:t>
      </w:r>
      <w:r w:rsidRPr="00DD1500">
        <w:rPr>
          <w:rFonts w:ascii="Times New Roman" w:hAnsi="Times New Roman"/>
          <w:i/>
          <w:iCs/>
          <w:sz w:val="24"/>
          <w:szCs w:val="24"/>
          <w:lang w:val="az-Latn-AZ"/>
        </w:rPr>
        <w:t>. –</w:t>
      </w:r>
      <w:r w:rsidRPr="00DD1500">
        <w:rPr>
          <w:rFonts w:ascii="Times New Roman" w:hAnsi="Times New Roman"/>
          <w:sz w:val="24"/>
          <w:szCs w:val="24"/>
          <w:lang w:val="az-Latn-AZ"/>
        </w:rPr>
        <w:t xml:space="preserve"> zambaqçiçək maqnoliya və </w:t>
      </w:r>
      <w:r w:rsidRPr="00DD1500">
        <w:rPr>
          <w:rFonts w:ascii="Times New Roman" w:hAnsi="Times New Roman"/>
          <w:i/>
          <w:sz w:val="24"/>
          <w:szCs w:val="24"/>
          <w:lang w:val="az-Latn-AZ"/>
        </w:rPr>
        <w:t>Liriodendron tuliipifera</w:t>
      </w:r>
      <w:r w:rsidRPr="00DD1500">
        <w:rPr>
          <w:rFonts w:ascii="Times New Roman" w:hAnsi="Times New Roman"/>
          <w:sz w:val="24"/>
          <w:szCs w:val="24"/>
          <w:lang w:val="az-Latn-AZ"/>
        </w:rPr>
        <w:t xml:space="preserve"> L. növlərindən istifadə edilmişdir.</w:t>
      </w:r>
    </w:p>
    <w:p w:rsidR="002B69DC" w:rsidRPr="007530A9" w:rsidRDefault="002A441D" w:rsidP="00A91D78">
      <w:pPr>
        <w:spacing w:line="240" w:lineRule="auto"/>
        <w:jc w:val="both"/>
        <w:rPr>
          <w:rFonts w:ascii="Times New Roman" w:hAnsi="Times New Roman"/>
          <w:sz w:val="24"/>
          <w:szCs w:val="24"/>
          <w:lang w:val="az-Latn-AZ"/>
        </w:rPr>
      </w:pPr>
      <w:r>
        <w:rPr>
          <w:rFonts w:ascii="Times New Roman" w:hAnsi="Times New Roman"/>
          <w:sz w:val="24"/>
          <w:szCs w:val="24"/>
          <w:lang w:val="az-Latn-AZ"/>
        </w:rPr>
        <w:t>Tədqiq olunan bitkilərin</w:t>
      </w:r>
      <w:r w:rsidR="002F2756">
        <w:rPr>
          <w:rFonts w:ascii="Times New Roman" w:hAnsi="Times New Roman"/>
          <w:sz w:val="24"/>
          <w:szCs w:val="24"/>
          <w:lang w:val="az-Latn-AZ"/>
        </w:rPr>
        <w:t>,toxumla çoxaldılması</w:t>
      </w:r>
      <w:r>
        <w:rPr>
          <w:rFonts w:ascii="Times New Roman" w:hAnsi="Times New Roman"/>
          <w:sz w:val="24"/>
          <w:szCs w:val="24"/>
          <w:lang w:val="az-Latn-AZ"/>
        </w:rPr>
        <w:t xml:space="preserve"> </w:t>
      </w:r>
      <w:r w:rsidR="00F645F6" w:rsidRPr="00201698">
        <w:rPr>
          <w:rFonts w:ascii="Times New Roman" w:eastAsia="Times New Roman" w:hAnsi="Times New Roman"/>
          <w:sz w:val="24"/>
          <w:szCs w:val="24"/>
          <w:bdr w:val="none" w:sz="0" w:space="0" w:color="auto" w:frame="1"/>
          <w:lang w:val="az-Latn-AZ"/>
        </w:rPr>
        <w:t>Методические указания по семеноведению</w:t>
      </w:r>
      <w:r w:rsidR="00D576A6" w:rsidRPr="00201698">
        <w:rPr>
          <w:rStyle w:val="afb"/>
          <w:rFonts w:ascii="Times New Roman" w:eastAsia="Times New Roman" w:hAnsi="Times New Roman"/>
          <w:sz w:val="24"/>
          <w:szCs w:val="24"/>
          <w:bdr w:val="none" w:sz="0" w:space="0" w:color="auto" w:frame="1"/>
          <w:lang w:val="az-Latn-AZ"/>
        </w:rPr>
        <w:footnoteReference w:id="1"/>
      </w:r>
      <w:r w:rsidR="00F645F6" w:rsidRPr="00201698">
        <w:rPr>
          <w:rFonts w:ascii="Times New Roman" w:eastAsia="Times New Roman" w:hAnsi="Times New Roman"/>
          <w:sz w:val="24"/>
          <w:szCs w:val="24"/>
          <w:bdr w:val="none" w:sz="0" w:space="0" w:color="auto" w:frame="1"/>
          <w:lang w:val="az-Latn-AZ"/>
        </w:rPr>
        <w:t xml:space="preserve"> </w:t>
      </w:r>
      <w:r w:rsidR="002F2756" w:rsidRPr="00201698">
        <w:rPr>
          <w:rFonts w:ascii="Times New Roman" w:hAnsi="Times New Roman"/>
          <w:sz w:val="24"/>
          <w:szCs w:val="24"/>
          <w:lang w:val="az-Latn-AZ"/>
        </w:rPr>
        <w:t xml:space="preserve"> </w:t>
      </w:r>
      <w:r w:rsidR="00792DC4" w:rsidRPr="00201698">
        <w:rPr>
          <w:rFonts w:ascii="Times New Roman" w:hAnsi="Times New Roman"/>
          <w:sz w:val="24"/>
          <w:szCs w:val="24"/>
          <w:lang w:val="az-Latn-AZ"/>
        </w:rPr>
        <w:t xml:space="preserve">vegetativ çoxalma </w:t>
      </w:r>
      <w:r w:rsidR="002F2756" w:rsidRPr="00201698">
        <w:rPr>
          <w:rFonts w:ascii="Times New Roman" w:hAnsi="Times New Roman"/>
          <w:sz w:val="24"/>
          <w:szCs w:val="24"/>
          <w:lang w:val="az-Latn-AZ"/>
        </w:rPr>
        <w:t xml:space="preserve"> </w:t>
      </w:r>
      <w:r w:rsidR="00792DC4" w:rsidRPr="00201698">
        <w:rPr>
          <w:rFonts w:ascii="Times New Roman" w:hAnsi="Times New Roman"/>
          <w:sz w:val="24"/>
          <w:szCs w:val="24"/>
          <w:lang w:val="az-Latn-AZ"/>
        </w:rPr>
        <w:t>T.V.Xromova</w:t>
      </w:r>
      <w:r w:rsidR="00CA04BC" w:rsidRPr="00201698">
        <w:rPr>
          <w:rStyle w:val="afb"/>
          <w:rFonts w:ascii="Times New Roman" w:hAnsi="Times New Roman"/>
          <w:sz w:val="24"/>
          <w:szCs w:val="24"/>
          <w:lang w:val="az-Latn-AZ"/>
        </w:rPr>
        <w:footnoteReference w:id="2"/>
      </w:r>
      <w:r w:rsidR="00792DC4" w:rsidRPr="00201698">
        <w:rPr>
          <w:rFonts w:ascii="Times New Roman" w:eastAsia="MS Mincho" w:hAnsi="Times New Roman"/>
          <w:sz w:val="24"/>
          <w:szCs w:val="24"/>
          <w:lang w:val="az-Latn-AZ"/>
        </w:rPr>
        <w:t xml:space="preserve">, </w:t>
      </w:r>
      <w:r w:rsidRPr="00201698">
        <w:rPr>
          <w:rFonts w:ascii="Times New Roman" w:hAnsi="Times New Roman"/>
          <w:sz w:val="24"/>
          <w:szCs w:val="24"/>
          <w:lang w:val="az-Latn-AZ"/>
        </w:rPr>
        <w:t>c</w:t>
      </w:r>
      <w:r w:rsidR="002B69DC" w:rsidRPr="00201698">
        <w:rPr>
          <w:rFonts w:ascii="Times New Roman" w:hAnsi="Times New Roman"/>
          <w:sz w:val="24"/>
          <w:szCs w:val="24"/>
          <w:lang w:val="az-Latn-AZ"/>
        </w:rPr>
        <w:t xml:space="preserve">ücərtilərinin morfoloji xüsusiyyətləri </w:t>
      </w:r>
      <w:r w:rsidR="00CA04BC" w:rsidRPr="00201698">
        <w:rPr>
          <w:rFonts w:ascii="Times New Roman" w:hAnsi="Times New Roman"/>
          <w:sz w:val="24"/>
          <w:szCs w:val="24"/>
          <w:lang w:val="az-Latn-AZ"/>
        </w:rPr>
        <w:t>İ.T.Vasilçenko</w:t>
      </w:r>
      <w:r w:rsidR="00CA04BC" w:rsidRPr="00201698">
        <w:rPr>
          <w:rStyle w:val="afb"/>
          <w:rFonts w:ascii="Times New Roman" w:hAnsi="Times New Roman"/>
          <w:sz w:val="24"/>
          <w:szCs w:val="24"/>
          <w:lang w:val="az-Latn-AZ"/>
        </w:rPr>
        <w:footnoteReference w:id="3"/>
      </w:r>
      <w:r w:rsidR="00E25CEF">
        <w:rPr>
          <w:rFonts w:ascii="Times New Roman" w:hAnsi="Times New Roman"/>
          <w:sz w:val="24"/>
          <w:szCs w:val="24"/>
          <w:lang w:val="az-Latn-AZ"/>
        </w:rPr>
        <w:t>, b</w:t>
      </w:r>
      <w:r w:rsidR="002B69DC" w:rsidRPr="00201698">
        <w:rPr>
          <w:rFonts w:ascii="Times New Roman" w:hAnsi="Times New Roman"/>
          <w:sz w:val="24"/>
          <w:szCs w:val="24"/>
          <w:lang w:val="az-Latn-AZ"/>
        </w:rPr>
        <w:t>itkilə</w:t>
      </w:r>
      <w:r w:rsidR="00E25CEF">
        <w:rPr>
          <w:rFonts w:ascii="Times New Roman" w:hAnsi="Times New Roman"/>
          <w:sz w:val="24"/>
          <w:szCs w:val="24"/>
          <w:lang w:val="az-Latn-AZ"/>
        </w:rPr>
        <w:t xml:space="preserve">rin </w:t>
      </w:r>
      <w:r w:rsidR="002B69DC" w:rsidRPr="00201698">
        <w:rPr>
          <w:rFonts w:ascii="Times New Roman" w:hAnsi="Times New Roman"/>
          <w:sz w:val="24"/>
          <w:szCs w:val="24"/>
          <w:lang w:val="az-Latn-AZ"/>
        </w:rPr>
        <w:t xml:space="preserve"> bоy аrtımı və</w:t>
      </w:r>
      <w:r w:rsidR="00E25CEF">
        <w:rPr>
          <w:rFonts w:ascii="Times New Roman" w:hAnsi="Times New Roman"/>
          <w:sz w:val="24"/>
          <w:szCs w:val="24"/>
          <w:lang w:val="az-Latn-AZ"/>
        </w:rPr>
        <w:t xml:space="preserve"> inkişаfı P.А.Mоlçаnоv,</w:t>
      </w:r>
      <w:r w:rsidR="00CA04BC" w:rsidRPr="00201698">
        <w:rPr>
          <w:rFonts w:ascii="Times New Roman" w:hAnsi="Times New Roman"/>
          <w:sz w:val="24"/>
          <w:szCs w:val="24"/>
          <w:lang w:val="az-Latn-AZ"/>
        </w:rPr>
        <w:t>V.V.Smirnov</w:t>
      </w:r>
      <w:r w:rsidR="00CA04BC" w:rsidRPr="00201698">
        <w:rPr>
          <w:rStyle w:val="afb"/>
          <w:rFonts w:ascii="Times New Roman" w:hAnsi="Times New Roman"/>
          <w:sz w:val="24"/>
          <w:szCs w:val="24"/>
          <w:lang w:val="az-Latn-AZ"/>
        </w:rPr>
        <w:footnoteReference w:id="4"/>
      </w:r>
      <w:r w:rsidR="00CF5E42">
        <w:rPr>
          <w:rFonts w:ascii="Times New Roman" w:hAnsi="Times New Roman"/>
          <w:sz w:val="24"/>
          <w:szCs w:val="24"/>
          <w:lang w:val="az-Latn-AZ"/>
        </w:rPr>
        <w:t>,</w:t>
      </w:r>
      <w:r w:rsidR="00A91D78" w:rsidRPr="00201698">
        <w:rPr>
          <w:rFonts w:ascii="Times New Roman" w:hAnsi="Times New Roman"/>
          <w:sz w:val="24"/>
          <w:szCs w:val="24"/>
          <w:lang w:val="az-Latn-AZ"/>
        </w:rPr>
        <w:t>k</w:t>
      </w:r>
      <w:r w:rsidR="002B69DC" w:rsidRPr="00201698">
        <w:rPr>
          <w:rFonts w:ascii="Times New Roman" w:hAnsi="Times New Roman"/>
          <w:sz w:val="24"/>
          <w:szCs w:val="24"/>
          <w:lang w:val="az-Latn-AZ"/>
        </w:rPr>
        <w:t>ök sistеmi</w:t>
      </w:r>
      <w:r w:rsidR="002877E0" w:rsidRPr="00201698">
        <w:rPr>
          <w:rFonts w:ascii="Times New Roman" w:hAnsi="Times New Roman"/>
          <w:sz w:val="24"/>
          <w:szCs w:val="24"/>
          <w:lang w:val="az-Latn-AZ"/>
        </w:rPr>
        <w:t xml:space="preserve"> </w:t>
      </w:r>
      <w:r w:rsidR="00201698" w:rsidRPr="00201698">
        <w:rPr>
          <w:rFonts w:ascii="Times New Roman" w:hAnsi="Times New Roman"/>
          <w:sz w:val="24"/>
          <w:szCs w:val="24"/>
          <w:lang w:val="az-Latn-AZ"/>
        </w:rPr>
        <w:t>V.</w:t>
      </w:r>
      <w:r w:rsidR="002B69DC" w:rsidRPr="00201698">
        <w:rPr>
          <w:rFonts w:ascii="Times New Roman" w:hAnsi="Times New Roman"/>
          <w:sz w:val="24"/>
          <w:szCs w:val="24"/>
          <w:lang w:val="az-Latn-AZ"/>
        </w:rPr>
        <w:t>А.Коlеsnikоv</w:t>
      </w:r>
      <w:r w:rsidR="00CA04BC" w:rsidRPr="00201698">
        <w:rPr>
          <w:rStyle w:val="afb"/>
          <w:rFonts w:ascii="Times New Roman" w:hAnsi="Times New Roman"/>
          <w:sz w:val="24"/>
          <w:szCs w:val="24"/>
          <w:lang w:val="az-Latn-AZ"/>
        </w:rPr>
        <w:footnoteReference w:id="5"/>
      </w:r>
      <w:r w:rsidR="00CA04BC" w:rsidRPr="00201698">
        <w:rPr>
          <w:rFonts w:ascii="Times New Roman" w:hAnsi="Times New Roman"/>
          <w:sz w:val="24"/>
          <w:szCs w:val="24"/>
          <w:lang w:val="az-Latn-AZ"/>
        </w:rPr>
        <w:t xml:space="preserve">, </w:t>
      </w:r>
      <w:r w:rsidR="002877E0" w:rsidRPr="00201698">
        <w:rPr>
          <w:rFonts w:ascii="Times New Roman" w:hAnsi="Times New Roman"/>
          <w:sz w:val="24"/>
          <w:szCs w:val="24"/>
          <w:lang w:val="az-Latn-AZ"/>
        </w:rPr>
        <w:t>fenoloji</w:t>
      </w:r>
      <w:r w:rsidR="002B69DC" w:rsidRPr="00201698">
        <w:rPr>
          <w:rFonts w:ascii="Times New Roman" w:hAnsi="Times New Roman"/>
          <w:sz w:val="24"/>
          <w:szCs w:val="24"/>
          <w:lang w:val="az-Latn-AZ"/>
        </w:rPr>
        <w:t xml:space="preserve"> müşahidələr İ.N.Beydeman</w:t>
      </w:r>
      <w:r w:rsidR="00CA04BC" w:rsidRPr="00201698">
        <w:rPr>
          <w:rStyle w:val="afb"/>
          <w:rFonts w:ascii="Times New Roman" w:hAnsi="Times New Roman"/>
          <w:sz w:val="24"/>
          <w:szCs w:val="24"/>
          <w:lang w:val="az-Latn-AZ"/>
        </w:rPr>
        <w:footnoteReference w:id="6"/>
      </w:r>
      <w:r w:rsidR="0046519A">
        <w:rPr>
          <w:rFonts w:ascii="Times New Roman" w:hAnsi="Times New Roman"/>
          <w:sz w:val="24"/>
          <w:szCs w:val="24"/>
          <w:lang w:val="az-Latn-AZ"/>
        </w:rPr>
        <w:t>,</w:t>
      </w:r>
      <w:r w:rsidR="002B69DC" w:rsidRPr="00201698">
        <w:rPr>
          <w:rFonts w:ascii="Times New Roman" w:hAnsi="Times New Roman"/>
          <w:sz w:val="24"/>
          <w:szCs w:val="24"/>
          <w:lang w:val="az-Latn-AZ"/>
        </w:rPr>
        <w:t xml:space="preserve">  </w:t>
      </w:r>
      <w:r w:rsidR="008B4542" w:rsidRPr="00201698">
        <w:rPr>
          <w:rFonts w:ascii="Times New Roman" w:hAnsi="Times New Roman"/>
          <w:sz w:val="24"/>
          <w:szCs w:val="24"/>
          <w:lang w:val="az-Latn-AZ"/>
        </w:rPr>
        <w:t xml:space="preserve"> </w:t>
      </w:r>
      <w:r w:rsidR="0046519A">
        <w:rPr>
          <w:rFonts w:ascii="Times New Roman" w:hAnsi="Times New Roman"/>
          <w:sz w:val="24"/>
          <w:szCs w:val="24"/>
          <w:lang w:val="az-Latn-AZ"/>
        </w:rPr>
        <w:t>t</w:t>
      </w:r>
      <w:r w:rsidR="002B69DC" w:rsidRPr="00201698">
        <w:rPr>
          <w:rFonts w:ascii="Times New Roman" w:hAnsi="Times New Roman"/>
          <w:sz w:val="24"/>
          <w:szCs w:val="24"/>
          <w:lang w:val="az-Latn-AZ"/>
        </w:rPr>
        <w:t>ozcuqların həyatilik qabiliyyəti</w:t>
      </w:r>
      <w:r w:rsidR="00CA04BC" w:rsidRPr="00201698">
        <w:rPr>
          <w:rFonts w:ascii="Times New Roman" w:hAnsi="Times New Roman"/>
          <w:sz w:val="24"/>
          <w:szCs w:val="24"/>
          <w:lang w:val="az-Latn-AZ"/>
        </w:rPr>
        <w:t xml:space="preserve"> Z.P.Pauşeva</w:t>
      </w:r>
      <w:r w:rsidR="00CA04BC" w:rsidRPr="00201698">
        <w:rPr>
          <w:rStyle w:val="afb"/>
          <w:rFonts w:ascii="Times New Roman" w:hAnsi="Times New Roman"/>
          <w:sz w:val="24"/>
          <w:szCs w:val="24"/>
          <w:lang w:val="az-Latn-AZ"/>
        </w:rPr>
        <w:footnoteReference w:id="7"/>
      </w:r>
      <w:r w:rsidR="002B69DC" w:rsidRPr="00201698">
        <w:rPr>
          <w:rFonts w:ascii="Times New Roman" w:hAnsi="Times New Roman"/>
          <w:sz w:val="24"/>
          <w:szCs w:val="24"/>
          <w:lang w:val="az-Latn-AZ"/>
        </w:rPr>
        <w:t xml:space="preserve">  metodikalarına görə öyrənilmişdir</w:t>
      </w:r>
      <w:r w:rsidR="002B69DC" w:rsidRPr="007530A9">
        <w:rPr>
          <w:rFonts w:ascii="Times New Roman" w:hAnsi="Times New Roman"/>
          <w:sz w:val="24"/>
          <w:szCs w:val="24"/>
          <w:lang w:val="az-Latn-AZ"/>
        </w:rPr>
        <w:t xml:space="preserve">. </w:t>
      </w:r>
    </w:p>
    <w:p w:rsidR="002B69DC" w:rsidRPr="00004F30" w:rsidRDefault="002B69DC" w:rsidP="00201698">
      <w:pPr>
        <w:spacing w:line="240" w:lineRule="auto"/>
        <w:jc w:val="both"/>
        <w:rPr>
          <w:rFonts w:ascii="Times New Roman" w:hAnsi="Times New Roman"/>
          <w:sz w:val="24"/>
          <w:szCs w:val="24"/>
          <w:lang w:val="az-Latn-AZ"/>
        </w:rPr>
      </w:pPr>
      <w:r w:rsidRPr="00004F30">
        <w:rPr>
          <w:rFonts w:ascii="Times New Roman" w:hAnsi="Times New Roman"/>
          <w:sz w:val="24"/>
          <w:szCs w:val="24"/>
          <w:lang w:val="az-Latn-AZ"/>
        </w:rPr>
        <w:t>Toxum mə</w:t>
      </w:r>
      <w:r w:rsidR="002877E0" w:rsidRPr="00004F30">
        <w:rPr>
          <w:rFonts w:ascii="Times New Roman" w:hAnsi="Times New Roman"/>
          <w:sz w:val="24"/>
          <w:szCs w:val="24"/>
          <w:lang w:val="az-Latn-AZ"/>
        </w:rPr>
        <w:t>hsuldarlığı</w:t>
      </w:r>
      <w:r w:rsidR="0046519A">
        <w:rPr>
          <w:rFonts w:ascii="Times New Roman" w:hAnsi="Times New Roman"/>
          <w:sz w:val="24"/>
          <w:szCs w:val="24"/>
          <w:lang w:val="az-Latn-AZ"/>
        </w:rPr>
        <w:t>, və</w:t>
      </w:r>
      <w:r w:rsidRPr="00004F30">
        <w:rPr>
          <w:rFonts w:ascii="Times New Roman" w:hAnsi="Times New Roman"/>
          <w:sz w:val="24"/>
          <w:szCs w:val="24"/>
          <w:lang w:val="az-Latn-AZ"/>
        </w:rPr>
        <w:t xml:space="preserve"> məhsuldarlığın koffisenti</w:t>
      </w:r>
      <w:r w:rsidR="00201698" w:rsidRPr="00004F30">
        <w:rPr>
          <w:rFonts w:ascii="Times New Roman" w:hAnsi="Times New Roman"/>
          <w:sz w:val="24"/>
          <w:szCs w:val="24"/>
          <w:lang w:val="az-Latn-AZ"/>
        </w:rPr>
        <w:t xml:space="preserve"> </w:t>
      </w:r>
      <w:r w:rsidRPr="00004F30">
        <w:rPr>
          <w:rFonts w:ascii="Times New Roman" w:hAnsi="Times New Roman"/>
          <w:sz w:val="24"/>
          <w:szCs w:val="24"/>
          <w:lang w:val="az-Latn-AZ"/>
        </w:rPr>
        <w:t xml:space="preserve"> </w:t>
      </w:r>
      <w:r w:rsidR="00004F30" w:rsidRPr="00004F30">
        <w:rPr>
          <w:rFonts w:ascii="Times New Roman" w:hAnsi="Times New Roman"/>
          <w:sz w:val="24"/>
          <w:szCs w:val="24"/>
          <w:lang w:val="az-Latn-AZ"/>
        </w:rPr>
        <w:t>L.A.Kameneva</w:t>
      </w:r>
      <w:r w:rsidR="00C01DA0" w:rsidRPr="00004F30">
        <w:rPr>
          <w:rStyle w:val="afb"/>
          <w:rFonts w:ascii="Times New Roman" w:hAnsi="Times New Roman"/>
          <w:iCs/>
          <w:sz w:val="24"/>
          <w:szCs w:val="24"/>
          <w:shd w:val="clear" w:color="auto" w:fill="FFFFFF"/>
          <w:lang w:val="az-Latn-AZ"/>
        </w:rPr>
        <w:footnoteReference w:id="8"/>
      </w:r>
      <w:r w:rsidRPr="00004F30">
        <w:rPr>
          <w:rFonts w:ascii="Times New Roman" w:hAnsi="Times New Roman"/>
          <w:sz w:val="24"/>
          <w:szCs w:val="24"/>
          <w:shd w:val="clear" w:color="auto" w:fill="FFFFFF"/>
          <w:vertAlign w:val="superscript"/>
          <w:lang w:val="az-Latn-AZ"/>
        </w:rPr>
        <w:t> </w:t>
      </w:r>
      <w:r w:rsidRPr="00004F30">
        <w:rPr>
          <w:rFonts w:ascii="Times New Roman" w:hAnsi="Times New Roman"/>
          <w:sz w:val="24"/>
          <w:szCs w:val="24"/>
          <w:vertAlign w:val="superscript"/>
          <w:lang w:val="az-Latn-AZ"/>
        </w:rPr>
        <w:t xml:space="preserve"> </w:t>
      </w:r>
      <w:r w:rsidR="00BC3B9F" w:rsidRPr="0046519A">
        <w:rPr>
          <w:rFonts w:ascii="Times New Roman" w:hAnsi="Times New Roman"/>
          <w:sz w:val="24"/>
          <w:szCs w:val="24"/>
          <w:lang w:val="az-Latn-AZ"/>
        </w:rPr>
        <w:t>t</w:t>
      </w:r>
      <w:r w:rsidRPr="0046519A">
        <w:rPr>
          <w:rFonts w:ascii="Times New Roman" w:hAnsi="Times New Roman"/>
          <w:sz w:val="24"/>
          <w:szCs w:val="24"/>
          <w:lang w:val="az-Latn-AZ"/>
        </w:rPr>
        <w:t xml:space="preserve">oxumun morfometrik göstəriciləri </w:t>
      </w:r>
      <w:r w:rsidRPr="0046519A">
        <w:rPr>
          <w:rFonts w:ascii="Times New Roman" w:hAnsi="Times New Roman"/>
          <w:sz w:val="24"/>
          <w:szCs w:val="24"/>
          <w:shd w:val="clear" w:color="auto" w:fill="FFFFFF"/>
          <w:lang w:val="az-Latn-AZ"/>
        </w:rPr>
        <w:t>İ.A. İvanov, N.M.Dudik</w:t>
      </w:r>
      <w:r w:rsidR="00C01DA0" w:rsidRPr="0046519A">
        <w:rPr>
          <w:rStyle w:val="afb"/>
          <w:rFonts w:ascii="Times New Roman" w:hAnsi="Times New Roman"/>
          <w:sz w:val="24"/>
          <w:szCs w:val="24"/>
          <w:shd w:val="clear" w:color="auto" w:fill="FFFFFF"/>
          <w:lang w:val="az-Latn-AZ"/>
        </w:rPr>
        <w:footnoteReference w:id="9"/>
      </w:r>
      <w:r w:rsidRPr="0046519A">
        <w:rPr>
          <w:rFonts w:ascii="Times New Roman" w:hAnsi="Times New Roman"/>
          <w:sz w:val="24"/>
          <w:szCs w:val="24"/>
          <w:shd w:val="clear" w:color="auto" w:fill="FFFFFF"/>
          <w:lang w:val="az-Latn-AZ"/>
        </w:rPr>
        <w:t xml:space="preserve"> </w:t>
      </w:r>
      <w:r w:rsidRPr="0046519A">
        <w:rPr>
          <w:rFonts w:ascii="Times New Roman" w:hAnsi="Times New Roman"/>
          <w:sz w:val="24"/>
          <w:szCs w:val="24"/>
          <w:lang w:val="az-Latn-AZ"/>
        </w:rPr>
        <w:t xml:space="preserve"> </w:t>
      </w:r>
      <w:r w:rsidR="00E2443D" w:rsidRPr="0046519A">
        <w:rPr>
          <w:rFonts w:ascii="Times New Roman" w:hAnsi="Times New Roman"/>
          <w:sz w:val="24"/>
          <w:szCs w:val="24"/>
          <w:shd w:val="clear" w:color="auto" w:fill="FFFFFF"/>
          <w:lang w:val="az-Latn-AZ"/>
        </w:rPr>
        <w:t>metodikaları</w:t>
      </w:r>
      <w:r w:rsidRPr="0046519A">
        <w:rPr>
          <w:rFonts w:ascii="Times New Roman" w:hAnsi="Times New Roman"/>
          <w:sz w:val="24"/>
          <w:szCs w:val="24"/>
          <w:shd w:val="clear" w:color="auto" w:fill="FFFFFF"/>
          <w:lang w:val="az-Latn-AZ"/>
        </w:rPr>
        <w:t xml:space="preserve"> əsas</w:t>
      </w:r>
      <w:r w:rsidR="00E2443D" w:rsidRPr="0046519A">
        <w:rPr>
          <w:rFonts w:ascii="Times New Roman" w:hAnsi="Times New Roman"/>
          <w:sz w:val="24"/>
          <w:szCs w:val="24"/>
          <w:shd w:val="clear" w:color="auto" w:fill="FFFFFF"/>
          <w:lang w:val="az-Latn-AZ"/>
        </w:rPr>
        <w:t xml:space="preserve"> götrülmüşdür.</w:t>
      </w:r>
      <w:r w:rsidR="00BC3B9F" w:rsidRPr="00004F30">
        <w:rPr>
          <w:rFonts w:ascii="Times New Roman" w:hAnsi="Times New Roman"/>
          <w:lang w:val="az-Latn-AZ"/>
        </w:rPr>
        <w:t xml:space="preserve"> </w:t>
      </w:r>
    </w:p>
    <w:p w:rsidR="002B69DC" w:rsidRPr="007530A9" w:rsidRDefault="007B3D4C" w:rsidP="007530A9">
      <w:pPr>
        <w:spacing w:line="240" w:lineRule="auto"/>
        <w:ind w:firstLine="708"/>
        <w:jc w:val="both"/>
        <w:rPr>
          <w:rFonts w:ascii="Times New Roman" w:eastAsia="Times New Roman" w:hAnsi="Times New Roman"/>
          <w:color w:val="000000"/>
          <w:sz w:val="24"/>
          <w:szCs w:val="24"/>
          <w:lang w:val="az-Latn-AZ"/>
        </w:rPr>
      </w:pPr>
      <w:r w:rsidRPr="00DA79B9">
        <w:rPr>
          <w:rFonts w:ascii="Times New Roman" w:hAnsi="Times New Roman"/>
          <w:sz w:val="24"/>
          <w:szCs w:val="24"/>
          <w:shd w:val="clear" w:color="auto" w:fill="FFFFFF"/>
          <w:lang w:val="az-Latn-AZ"/>
        </w:rPr>
        <w:t>,</w:t>
      </w:r>
      <w:r w:rsidR="007C6D0E" w:rsidRPr="00DA79B9">
        <w:rPr>
          <w:rFonts w:ascii="Times New Roman" w:hAnsi="Times New Roman"/>
          <w:sz w:val="24"/>
          <w:szCs w:val="24"/>
          <w:shd w:val="clear" w:color="auto" w:fill="FFFFFF"/>
          <w:lang w:val="az-Latn-AZ"/>
        </w:rPr>
        <w:t xml:space="preserve"> </w:t>
      </w:r>
      <w:r w:rsidRPr="00DA79B9">
        <w:rPr>
          <w:rFonts w:ascii="Times New Roman" w:hAnsi="Times New Roman"/>
          <w:sz w:val="24"/>
          <w:szCs w:val="24"/>
          <w:shd w:val="clear" w:color="auto" w:fill="FFFFFF"/>
          <w:lang w:val="az-Latn-AZ"/>
        </w:rPr>
        <w:t xml:space="preserve"> </w:t>
      </w:r>
      <w:r w:rsidR="00DA79B9" w:rsidRPr="00DA79B9">
        <w:rPr>
          <w:rFonts w:ascii="Times New Roman" w:hAnsi="Times New Roman"/>
          <w:sz w:val="24"/>
          <w:szCs w:val="24"/>
          <w:lang w:val="az-Latn-AZ"/>
        </w:rPr>
        <w:t>q</w:t>
      </w:r>
      <w:r w:rsidR="008B4542" w:rsidRPr="00DA79B9">
        <w:rPr>
          <w:rFonts w:ascii="Times New Roman" w:hAnsi="Times New Roman"/>
          <w:sz w:val="24"/>
          <w:szCs w:val="24"/>
          <w:lang w:val="az-Latn-AZ"/>
        </w:rPr>
        <w:t xml:space="preserve">uraqlığa  və istiyə davamlılıq </w:t>
      </w:r>
      <w:r w:rsidR="008B4542" w:rsidRPr="00DA79B9">
        <w:rPr>
          <w:rFonts w:ascii="Times New Roman" w:hAnsi="Times New Roman"/>
          <w:sz w:val="24"/>
          <w:szCs w:val="24"/>
          <w:shd w:val="clear" w:color="auto" w:fill="FFFFFF"/>
          <w:lang w:val="az-Latn-AZ"/>
        </w:rPr>
        <w:t>P.A.</w:t>
      </w:r>
      <w:r w:rsidR="00DA79B9" w:rsidRPr="00DA79B9">
        <w:rPr>
          <w:rFonts w:ascii="Times New Roman" w:hAnsi="Times New Roman"/>
          <w:sz w:val="24"/>
          <w:szCs w:val="24"/>
          <w:shd w:val="clear" w:color="auto" w:fill="FFFFFF"/>
          <w:lang w:val="az-Latn-AZ"/>
        </w:rPr>
        <w:t>Qenkel</w:t>
      </w:r>
      <w:r w:rsidR="00DA79B9" w:rsidRPr="00DA79B9">
        <w:rPr>
          <w:rStyle w:val="afb"/>
          <w:rFonts w:ascii="Times New Roman" w:hAnsi="Times New Roman"/>
          <w:sz w:val="24"/>
          <w:szCs w:val="24"/>
          <w:shd w:val="clear" w:color="auto" w:fill="FFFFFF"/>
          <w:lang w:val="az-Latn-AZ"/>
        </w:rPr>
        <w:footnoteReference w:id="10"/>
      </w:r>
      <w:r w:rsidR="00DA79B9" w:rsidRPr="00DA79B9">
        <w:rPr>
          <w:rFonts w:ascii="Times New Roman" w:hAnsi="Times New Roman"/>
          <w:sz w:val="24"/>
          <w:szCs w:val="24"/>
          <w:shd w:val="clear" w:color="auto" w:fill="FFFFFF"/>
          <w:lang w:val="az-Latn-AZ"/>
        </w:rPr>
        <w:t xml:space="preserve"> </w:t>
      </w:r>
      <w:r w:rsidR="008B4542" w:rsidRPr="00DA79B9">
        <w:rPr>
          <w:rFonts w:ascii="Times New Roman" w:hAnsi="Times New Roman"/>
          <w:sz w:val="24"/>
          <w:szCs w:val="24"/>
          <w:shd w:val="clear" w:color="auto" w:fill="FFFFFF"/>
          <w:lang w:val="az-Latn-AZ"/>
        </w:rPr>
        <w:t xml:space="preserve"> </w:t>
      </w:r>
      <w:r w:rsidR="008B4542" w:rsidRPr="00DA79B9">
        <w:rPr>
          <w:rFonts w:ascii="Times New Roman" w:hAnsi="Times New Roman"/>
          <w:sz w:val="24"/>
          <w:szCs w:val="24"/>
          <w:lang w:val="az-Latn-AZ"/>
        </w:rPr>
        <w:t>xəstəlik və zərərvericilərin təyini, onlara qarşı mübarizə tədbirləri</w:t>
      </w:r>
      <w:r w:rsidR="008B4542" w:rsidRPr="007530A9">
        <w:rPr>
          <w:rFonts w:ascii="Times New Roman" w:hAnsi="Times New Roman"/>
          <w:sz w:val="24"/>
          <w:szCs w:val="24"/>
          <w:lang w:val="az-Latn-AZ"/>
        </w:rPr>
        <w:t xml:space="preserve"> , A.S.Lele</w:t>
      </w:r>
      <w:r w:rsidR="00935959">
        <w:rPr>
          <w:rFonts w:ascii="Times New Roman" w:hAnsi="Times New Roman"/>
          <w:sz w:val="24"/>
          <w:szCs w:val="24"/>
          <w:lang w:val="az-Latn-AZ"/>
        </w:rPr>
        <w:t>j</w:t>
      </w:r>
      <w:r w:rsidR="00DA79B9">
        <w:rPr>
          <w:rStyle w:val="afb"/>
          <w:rFonts w:ascii="Times New Roman" w:hAnsi="Times New Roman"/>
          <w:sz w:val="24"/>
          <w:szCs w:val="24"/>
          <w:lang w:val="az-Latn-AZ"/>
        </w:rPr>
        <w:footnoteReference w:id="11"/>
      </w:r>
      <w:r w:rsidR="008B4542" w:rsidRPr="007530A9">
        <w:rPr>
          <w:rFonts w:ascii="Times New Roman" w:hAnsi="Times New Roman"/>
          <w:sz w:val="24"/>
          <w:szCs w:val="24"/>
          <w:lang w:val="az-Latn-AZ"/>
        </w:rPr>
        <w:t xml:space="preserve"> </w:t>
      </w:r>
      <w:r w:rsidR="008B4542" w:rsidRPr="007530A9">
        <w:rPr>
          <w:rFonts w:ascii="Times New Roman" w:hAnsi="Times New Roman"/>
          <w:sz w:val="24"/>
          <w:szCs w:val="24"/>
          <w:shd w:val="clear" w:color="auto" w:fill="FFFFFF"/>
          <w:lang w:val="az-Latn-AZ"/>
        </w:rPr>
        <w:t xml:space="preserve">metodikasına istinad </w:t>
      </w:r>
      <w:r w:rsidR="00D51547" w:rsidRPr="00935959">
        <w:rPr>
          <w:rFonts w:ascii="Times New Roman" w:hAnsi="Times New Roman"/>
          <w:sz w:val="24"/>
          <w:szCs w:val="24"/>
          <w:shd w:val="clear" w:color="auto" w:fill="FFFFFF"/>
          <w:lang w:val="az-Latn-AZ"/>
        </w:rPr>
        <w:t>görə öyrənilmişdir.</w:t>
      </w:r>
      <w:r w:rsidR="002E6678" w:rsidRPr="007530A9">
        <w:rPr>
          <w:rFonts w:ascii="Times New Roman" w:hAnsi="Times New Roman"/>
          <w:sz w:val="24"/>
          <w:szCs w:val="24"/>
          <w:lang w:val="az-Latn-AZ"/>
        </w:rPr>
        <w:t xml:space="preserve"> </w:t>
      </w:r>
    </w:p>
    <w:p w:rsidR="00B73A9B" w:rsidRPr="007530A9" w:rsidRDefault="002B69DC" w:rsidP="007530A9">
      <w:pPr>
        <w:spacing w:line="240" w:lineRule="auto"/>
        <w:ind w:firstLine="567"/>
        <w:jc w:val="both"/>
        <w:rPr>
          <w:rFonts w:ascii="Times New Roman" w:hAnsi="Times New Roman"/>
          <w:sz w:val="24"/>
          <w:szCs w:val="24"/>
          <w:lang w:val="az-Latn-AZ"/>
        </w:rPr>
      </w:pPr>
      <w:r w:rsidRPr="007530A9">
        <w:rPr>
          <w:rFonts w:ascii="Times New Roman" w:hAnsi="Times New Roman"/>
          <w:sz w:val="24"/>
          <w:szCs w:val="24"/>
          <w:lang w:val="az-Latn-AZ"/>
        </w:rPr>
        <w:lastRenderedPageBreak/>
        <w:t>İriçiçək maqnoliyanın yarpaqlarından efir yağları hidrolizə metodu ilə alınmışdır</w:t>
      </w:r>
      <w:r w:rsidR="008A5800">
        <w:rPr>
          <w:rFonts w:ascii="Times New Roman" w:hAnsi="Times New Roman"/>
          <w:sz w:val="24"/>
          <w:szCs w:val="24"/>
          <w:lang w:val="az-Latn-AZ"/>
        </w:rPr>
        <w:t>.</w:t>
      </w:r>
      <w:r w:rsidR="00FD7CCA" w:rsidRPr="000F230E">
        <w:rPr>
          <w:rFonts w:ascii="Times New Roman" w:hAnsi="Times New Roman"/>
          <w:sz w:val="24"/>
          <w:szCs w:val="24"/>
          <w:lang w:val="az-Latn-AZ"/>
        </w:rPr>
        <w:t xml:space="preserve"> Efir yağının fiziki-kimyəvi konstantlarının təyini</w:t>
      </w:r>
      <w:r w:rsidR="00D178E3">
        <w:rPr>
          <w:rFonts w:ascii="Times New Roman" w:hAnsi="Times New Roman"/>
          <w:sz w:val="24"/>
          <w:szCs w:val="24"/>
          <w:lang w:val="az-Latn-AZ"/>
        </w:rPr>
        <w:t xml:space="preserve"> </w:t>
      </w:r>
      <w:r w:rsidR="00935959" w:rsidRPr="0065567A">
        <w:rPr>
          <w:rFonts w:ascii="Times New Roman" w:hAnsi="Times New Roman"/>
          <w:sz w:val="24"/>
          <w:szCs w:val="24"/>
          <w:lang w:val="az-Latn-AZ"/>
        </w:rPr>
        <w:t>İ.V.</w:t>
      </w:r>
      <w:r w:rsidRPr="0065567A">
        <w:rPr>
          <w:rFonts w:ascii="Times New Roman" w:hAnsi="Times New Roman"/>
          <w:sz w:val="24"/>
          <w:szCs w:val="24"/>
          <w:lang w:val="az-Latn-AZ"/>
        </w:rPr>
        <w:t>Lapko</w:t>
      </w:r>
      <w:r w:rsidR="00935959" w:rsidRPr="0065567A">
        <w:rPr>
          <w:rStyle w:val="afb"/>
          <w:rFonts w:ascii="Times New Roman" w:hAnsi="Times New Roman"/>
          <w:sz w:val="24"/>
          <w:szCs w:val="24"/>
          <w:lang w:val="az-Latn-AZ"/>
        </w:rPr>
        <w:footnoteReference w:id="12"/>
      </w:r>
      <w:r w:rsidR="00935959" w:rsidRPr="0065567A">
        <w:rPr>
          <w:rFonts w:ascii="Times New Roman" w:hAnsi="Times New Roman"/>
          <w:sz w:val="24"/>
          <w:szCs w:val="24"/>
          <w:lang w:val="az-Latn-AZ"/>
        </w:rPr>
        <w:t>,</w:t>
      </w:r>
      <w:r w:rsidR="00E2443D">
        <w:rPr>
          <w:rFonts w:ascii="Times New Roman" w:hAnsi="Times New Roman"/>
          <w:sz w:val="24"/>
          <w:szCs w:val="24"/>
          <w:lang w:val="az-Latn-AZ"/>
        </w:rPr>
        <w:t xml:space="preserve"> e</w:t>
      </w:r>
      <w:r w:rsidRPr="000F230E">
        <w:rPr>
          <w:rFonts w:ascii="Times New Roman" w:hAnsi="Times New Roman"/>
          <w:sz w:val="24"/>
          <w:szCs w:val="24"/>
          <w:lang w:val="az-Latn-AZ"/>
        </w:rPr>
        <w:t>fir yağının komponent tərkibi qaz-may xromatoqrafiya</w:t>
      </w:r>
      <w:r w:rsidR="007530A9" w:rsidRPr="000F230E">
        <w:rPr>
          <w:rFonts w:ascii="Times New Roman" w:hAnsi="Times New Roman"/>
          <w:sz w:val="24"/>
          <w:szCs w:val="24"/>
          <w:lang w:val="az-Latn-AZ"/>
        </w:rPr>
        <w:t xml:space="preserve"> </w:t>
      </w:r>
      <w:r w:rsidRPr="000F230E">
        <w:rPr>
          <w:rFonts w:ascii="Times New Roman" w:hAnsi="Times New Roman"/>
          <w:sz w:val="24"/>
          <w:szCs w:val="24"/>
          <w:lang w:val="az-Latn-AZ"/>
        </w:rPr>
        <w:t>metodu ilə</w:t>
      </w:r>
      <w:r w:rsidRPr="000F230E">
        <w:rPr>
          <w:rFonts w:ascii="Times New Roman" w:hAnsi="Times New Roman"/>
          <w:lang w:val="az-Latn-AZ"/>
        </w:rPr>
        <w:t xml:space="preserve"> </w:t>
      </w:r>
      <w:r w:rsidRPr="000F230E">
        <w:rPr>
          <w:rFonts w:ascii="Times New Roman" w:hAnsi="Times New Roman"/>
          <w:sz w:val="24"/>
          <w:szCs w:val="24"/>
          <w:lang w:val="az-Latn-AZ"/>
        </w:rPr>
        <w:t>“</w:t>
      </w:r>
      <w:r w:rsidR="00B956AC">
        <w:rPr>
          <w:rFonts w:ascii="Times New Roman" w:hAnsi="Times New Roman"/>
          <w:sz w:val="24"/>
          <w:szCs w:val="24"/>
          <w:lang w:val="az-Latn-AZ"/>
        </w:rPr>
        <w:t xml:space="preserve">Kristal 2000M və </w:t>
      </w:r>
      <w:r w:rsidR="00B956AC" w:rsidRPr="00B956AC">
        <w:rPr>
          <w:color w:val="000000" w:themeColor="text1"/>
          <w:lang w:val="az-Latn-AZ"/>
        </w:rPr>
        <w:t>Shimadzu 15A</w:t>
      </w:r>
      <w:r w:rsidRPr="000F230E">
        <w:rPr>
          <w:rFonts w:ascii="Times New Roman" w:hAnsi="Times New Roman"/>
          <w:sz w:val="24"/>
          <w:szCs w:val="24"/>
          <w:lang w:val="az-Latn-AZ"/>
        </w:rPr>
        <w:t>” xromatoqrafında təyin olunmuşdur.Komponentlərin tərkibinin miqdarı piklərin sahələrinin daxili normalaşma üsulu</w:t>
      </w:r>
      <w:r w:rsidR="009A0308" w:rsidRPr="009A0308">
        <w:rPr>
          <w:rFonts w:ascii="Times New Roman" w:hAnsi="Times New Roman"/>
          <w:color w:val="FF0000"/>
          <w:sz w:val="24"/>
          <w:szCs w:val="24"/>
          <w:shd w:val="clear" w:color="auto" w:fill="FFFFFF"/>
          <w:lang w:val="az-Latn-AZ"/>
        </w:rPr>
        <w:t xml:space="preserve"> </w:t>
      </w:r>
      <w:r w:rsidR="009A0308" w:rsidRPr="009A0308">
        <w:rPr>
          <w:rFonts w:ascii="Times New Roman" w:hAnsi="Times New Roman"/>
          <w:sz w:val="24"/>
          <w:szCs w:val="24"/>
          <w:shd w:val="clear" w:color="auto" w:fill="FFFFFF"/>
          <w:lang w:val="az-Latn-AZ"/>
        </w:rPr>
        <w:t>(ГОСТ ISO 7609-2014</w:t>
      </w:r>
      <w:r w:rsidR="009A0308" w:rsidRPr="009A0308">
        <w:rPr>
          <w:rStyle w:val="afb"/>
          <w:rFonts w:ascii="Times New Roman" w:hAnsi="Times New Roman"/>
          <w:sz w:val="24"/>
          <w:szCs w:val="24"/>
          <w:shd w:val="clear" w:color="auto" w:fill="FFFFFF"/>
          <w:lang w:val="az-Latn-AZ"/>
        </w:rPr>
        <w:footnoteReference w:id="13"/>
      </w:r>
      <w:r w:rsidR="009A0308" w:rsidRPr="009A0308">
        <w:rPr>
          <w:rFonts w:ascii="Times New Roman" w:hAnsi="Times New Roman"/>
          <w:sz w:val="24"/>
          <w:szCs w:val="24"/>
          <w:lang w:val="az-Latn-AZ"/>
        </w:rPr>
        <w:t>)</w:t>
      </w:r>
      <w:r w:rsidR="009A0308">
        <w:rPr>
          <w:rFonts w:ascii="Times New Roman" w:hAnsi="Times New Roman"/>
          <w:sz w:val="24"/>
          <w:szCs w:val="24"/>
          <w:lang w:val="az-Latn-AZ"/>
        </w:rPr>
        <w:t xml:space="preserve"> </w:t>
      </w:r>
      <w:r w:rsidRPr="000F230E">
        <w:rPr>
          <w:rFonts w:ascii="Times New Roman" w:hAnsi="Times New Roman"/>
          <w:sz w:val="24"/>
          <w:szCs w:val="24"/>
          <w:lang w:val="az-Latn-AZ"/>
        </w:rPr>
        <w:t>ilə hesablanmışdır</w:t>
      </w:r>
      <w:r w:rsidRPr="000F230E">
        <w:rPr>
          <w:rFonts w:ascii="Times New Roman" w:eastAsia="Times New Roman" w:hAnsi="Times New Roman"/>
          <w:sz w:val="24"/>
          <w:szCs w:val="24"/>
          <w:lang w:val="az-Latn-AZ"/>
        </w:rPr>
        <w:t>.</w:t>
      </w:r>
      <w:r w:rsidR="0065239E" w:rsidRPr="007530A9">
        <w:rPr>
          <w:rFonts w:ascii="Times New Roman" w:hAnsi="Times New Roman"/>
          <w:sz w:val="24"/>
          <w:szCs w:val="24"/>
          <w:lang w:val="az-Latn-AZ"/>
        </w:rPr>
        <w:t xml:space="preserve"> </w:t>
      </w:r>
      <w:r w:rsidRPr="007530A9">
        <w:rPr>
          <w:rFonts w:ascii="Times New Roman" w:hAnsi="Times New Roman"/>
          <w:sz w:val="24"/>
          <w:szCs w:val="24"/>
          <w:lang w:val="az-Latn-AZ"/>
        </w:rPr>
        <w:t xml:space="preserve">Növlərin dekorativ </w:t>
      </w:r>
      <w:r w:rsidRPr="0080414B">
        <w:rPr>
          <w:rFonts w:ascii="Times New Roman" w:hAnsi="Times New Roman"/>
          <w:sz w:val="24"/>
          <w:szCs w:val="24"/>
          <w:lang w:val="az-Latn-AZ"/>
        </w:rPr>
        <w:t xml:space="preserve">keyfiyyətini və perspektivliyini təyin etmək məqsədi ilə </w:t>
      </w:r>
      <w:r w:rsidR="0080414B" w:rsidRPr="0080414B">
        <w:rPr>
          <w:rFonts w:ascii="Times New Roman" w:hAnsi="Times New Roman"/>
          <w:sz w:val="24"/>
          <w:szCs w:val="24"/>
          <w:lang w:val="az-Latn-AZ"/>
        </w:rPr>
        <w:t>Y.N. Karpun</w:t>
      </w:r>
      <w:r w:rsidR="0080414B" w:rsidRPr="0080414B">
        <w:rPr>
          <w:rStyle w:val="afb"/>
          <w:rFonts w:ascii="Times New Roman" w:hAnsi="Times New Roman"/>
          <w:sz w:val="24"/>
          <w:szCs w:val="24"/>
          <w:lang w:val="az-Latn-AZ"/>
        </w:rPr>
        <w:footnoteReference w:id="14"/>
      </w:r>
      <w:r w:rsidR="0080414B" w:rsidRPr="0080414B">
        <w:rPr>
          <w:rFonts w:ascii="Times New Roman" w:hAnsi="Times New Roman"/>
          <w:sz w:val="24"/>
          <w:szCs w:val="24"/>
          <w:lang w:val="az-Latn-AZ"/>
        </w:rPr>
        <w:t xml:space="preserve"> və</w:t>
      </w:r>
      <w:r w:rsidRPr="0080414B">
        <w:rPr>
          <w:rFonts w:ascii="Times New Roman" w:hAnsi="Times New Roman"/>
          <w:sz w:val="24"/>
          <w:szCs w:val="24"/>
          <w:lang w:val="az-Latn-AZ"/>
        </w:rPr>
        <w:t xml:space="preserve"> E.O.İsgəndərov</w:t>
      </w:r>
      <w:r w:rsidR="0080414B" w:rsidRPr="0080414B">
        <w:rPr>
          <w:rStyle w:val="afb"/>
          <w:rFonts w:ascii="Times New Roman" w:hAnsi="Times New Roman"/>
          <w:sz w:val="24"/>
          <w:szCs w:val="24"/>
          <w:lang w:val="az-Latn-AZ"/>
        </w:rPr>
        <w:footnoteReference w:id="15"/>
      </w:r>
      <w:r w:rsidRPr="007530A9">
        <w:rPr>
          <w:rFonts w:ascii="Times New Roman" w:hAnsi="Times New Roman"/>
          <w:sz w:val="24"/>
          <w:szCs w:val="24"/>
          <w:lang w:val="az-Latn-AZ"/>
        </w:rPr>
        <w:t xml:space="preserve"> metodikalarına istinad</w:t>
      </w:r>
      <w:r w:rsidR="007C1957" w:rsidRPr="007530A9">
        <w:rPr>
          <w:rFonts w:ascii="Times New Roman" w:hAnsi="Times New Roman"/>
          <w:sz w:val="24"/>
          <w:szCs w:val="24"/>
          <w:lang w:val="az-Latn-AZ"/>
        </w:rPr>
        <w:t xml:space="preserve"> edilmidir.</w:t>
      </w:r>
      <w:r w:rsidRPr="007530A9">
        <w:rPr>
          <w:rFonts w:ascii="Times New Roman" w:hAnsi="Times New Roman"/>
          <w:sz w:val="24"/>
          <w:szCs w:val="24"/>
          <w:lang w:val="az-Latn-AZ"/>
        </w:rPr>
        <w:t xml:space="preserve"> </w:t>
      </w:r>
    </w:p>
    <w:p w:rsidR="0057438E" w:rsidRDefault="00DB6871" w:rsidP="003A49F3">
      <w:pPr>
        <w:spacing w:line="240" w:lineRule="auto"/>
        <w:jc w:val="both"/>
        <w:rPr>
          <w:rFonts w:ascii="Times New Roman" w:hAnsi="Times New Roman"/>
          <w:b/>
          <w:spacing w:val="-6"/>
          <w:sz w:val="24"/>
          <w:szCs w:val="24"/>
          <w:lang w:val="az-Latn-AZ"/>
        </w:rPr>
      </w:pPr>
      <w:r w:rsidRPr="005047F4">
        <w:rPr>
          <w:rFonts w:ascii="Times New Roman" w:hAnsi="Times New Roman"/>
          <w:sz w:val="24"/>
          <w:szCs w:val="24"/>
          <w:lang w:val="az-Latn-AZ"/>
        </w:rPr>
        <w:t>iqlimləşdirilməsi” laboratoriyasında,</w:t>
      </w:r>
      <w:r w:rsidR="002877E0">
        <w:rPr>
          <w:rFonts w:ascii="Times New Roman" w:hAnsi="Times New Roman"/>
          <w:sz w:val="24"/>
          <w:szCs w:val="24"/>
          <w:lang w:val="az-Latn-AZ"/>
        </w:rPr>
        <w:t xml:space="preserve"> </w:t>
      </w:r>
      <w:r w:rsidRPr="005047F4">
        <w:rPr>
          <w:rFonts w:ascii="Times New Roman" w:hAnsi="Times New Roman"/>
          <w:sz w:val="24"/>
          <w:szCs w:val="24"/>
          <w:lang w:val="az-Latn-AZ"/>
        </w:rPr>
        <w:t>Botanika institutunda və kolleksiya sahələrində aparılmışdır.</w:t>
      </w:r>
      <w:r w:rsidR="0073380E">
        <w:rPr>
          <w:rFonts w:ascii="Times New Roman" w:hAnsi="Times New Roman"/>
          <w:sz w:val="24"/>
          <w:szCs w:val="24"/>
          <w:lang w:val="az-Latn-AZ"/>
        </w:rPr>
        <w:t xml:space="preserve"> T</w:t>
      </w:r>
      <w:r>
        <w:rPr>
          <w:rFonts w:ascii="Times New Roman" w:hAnsi="Times New Roman"/>
          <w:sz w:val="24"/>
          <w:szCs w:val="24"/>
          <w:lang w:val="az-Latn-AZ"/>
        </w:rPr>
        <w:t>ədqiqat ərazisinin relyefi,</w:t>
      </w:r>
      <w:r w:rsidR="007A15C7">
        <w:rPr>
          <w:rFonts w:ascii="Times New Roman" w:hAnsi="Times New Roman"/>
          <w:sz w:val="24"/>
          <w:szCs w:val="24"/>
          <w:lang w:val="az-Latn-AZ"/>
        </w:rPr>
        <w:t xml:space="preserve"> </w:t>
      </w:r>
      <w:r>
        <w:rPr>
          <w:rFonts w:ascii="Times New Roman" w:hAnsi="Times New Roman"/>
          <w:sz w:val="24"/>
          <w:szCs w:val="24"/>
          <w:lang w:val="az-Latn-AZ"/>
        </w:rPr>
        <w:t>iqlimi,</w:t>
      </w:r>
      <w:r w:rsidR="007A15C7">
        <w:rPr>
          <w:rFonts w:ascii="Times New Roman" w:hAnsi="Times New Roman"/>
          <w:sz w:val="24"/>
          <w:szCs w:val="24"/>
          <w:lang w:val="az-Latn-AZ"/>
        </w:rPr>
        <w:t xml:space="preserve"> </w:t>
      </w:r>
      <w:r w:rsidR="0073380E">
        <w:rPr>
          <w:rFonts w:ascii="Times New Roman" w:hAnsi="Times New Roman"/>
          <w:sz w:val="24"/>
          <w:szCs w:val="24"/>
          <w:lang w:val="az-Latn-AZ"/>
        </w:rPr>
        <w:t xml:space="preserve"> </w:t>
      </w:r>
      <w:r>
        <w:rPr>
          <w:rFonts w:ascii="Times New Roman" w:hAnsi="Times New Roman"/>
          <w:sz w:val="24"/>
          <w:szCs w:val="24"/>
          <w:lang w:val="az-Latn-AZ"/>
        </w:rPr>
        <w:t>torpağı</w:t>
      </w:r>
      <w:r w:rsidR="00BB74CA">
        <w:rPr>
          <w:rFonts w:ascii="Times New Roman" w:hAnsi="Times New Roman"/>
          <w:sz w:val="24"/>
          <w:szCs w:val="24"/>
          <w:lang w:val="az-Latn-AZ"/>
        </w:rPr>
        <w:t xml:space="preserve"> </w:t>
      </w:r>
      <w:r w:rsidR="00C27104">
        <w:rPr>
          <w:rFonts w:ascii="Times New Roman" w:hAnsi="Times New Roman"/>
          <w:sz w:val="24"/>
          <w:szCs w:val="24"/>
          <w:lang w:val="az-Latn-AZ"/>
        </w:rPr>
        <w:t xml:space="preserve">və bitki örtüyü </w:t>
      </w:r>
      <w:r w:rsidR="00BB74CA">
        <w:rPr>
          <w:rFonts w:ascii="Times New Roman" w:hAnsi="Times New Roman"/>
          <w:sz w:val="24"/>
          <w:szCs w:val="24"/>
          <w:lang w:val="az-Latn-AZ"/>
        </w:rPr>
        <w:t>haqqında geniş məlumat</w:t>
      </w:r>
      <w:r w:rsidR="0073380E" w:rsidRPr="0073380E">
        <w:rPr>
          <w:rFonts w:ascii="Times New Roman" w:hAnsi="Times New Roman"/>
          <w:sz w:val="24"/>
          <w:szCs w:val="24"/>
          <w:lang w:val="az-Latn-AZ"/>
        </w:rPr>
        <w:t xml:space="preserve"> </w:t>
      </w:r>
      <w:r w:rsidR="0073380E">
        <w:rPr>
          <w:rFonts w:ascii="Times New Roman" w:hAnsi="Times New Roman"/>
          <w:sz w:val="24"/>
          <w:szCs w:val="24"/>
          <w:lang w:val="az-Latn-AZ"/>
        </w:rPr>
        <w:t>bu yarımfəsildə</w:t>
      </w:r>
      <w:r w:rsidR="00BB74CA">
        <w:rPr>
          <w:rFonts w:ascii="Times New Roman" w:hAnsi="Times New Roman"/>
          <w:sz w:val="24"/>
          <w:szCs w:val="24"/>
          <w:lang w:val="az-Latn-AZ"/>
        </w:rPr>
        <w:t xml:space="preserve"> verilmişdir.</w:t>
      </w:r>
      <w:r w:rsidR="003A49F3" w:rsidRPr="00A709AD">
        <w:rPr>
          <w:rFonts w:ascii="Times New Roman" w:hAnsi="Times New Roman"/>
          <w:b/>
          <w:spacing w:val="-6"/>
          <w:sz w:val="24"/>
          <w:szCs w:val="24"/>
          <w:lang w:val="az-Latn-AZ"/>
        </w:rPr>
        <w:t xml:space="preserve"> </w:t>
      </w:r>
    </w:p>
    <w:p w:rsidR="0065239E" w:rsidRPr="00DB6871" w:rsidRDefault="0065239E" w:rsidP="0065239E">
      <w:pPr>
        <w:spacing w:line="360" w:lineRule="auto"/>
        <w:ind w:left="0"/>
        <w:jc w:val="both"/>
        <w:rPr>
          <w:rFonts w:ascii="Times New Roman" w:hAnsi="Times New Roman"/>
          <w:b/>
          <w:sz w:val="24"/>
          <w:szCs w:val="24"/>
          <w:lang w:val="az-Latn-AZ"/>
        </w:rPr>
      </w:pPr>
      <w:r w:rsidRPr="00DB6871">
        <w:rPr>
          <w:rFonts w:ascii="Times New Roman" w:hAnsi="Times New Roman"/>
          <w:b/>
          <w:sz w:val="24"/>
          <w:szCs w:val="24"/>
          <w:lang w:val="az-Latn-AZ"/>
        </w:rPr>
        <w:t>2.2.Tədqiqatın aparıldığı ərazinin təbii-iqlim şəraiti</w:t>
      </w:r>
    </w:p>
    <w:p w:rsidR="0065239E" w:rsidRDefault="0065239E" w:rsidP="0065239E">
      <w:pPr>
        <w:spacing w:line="240" w:lineRule="auto"/>
        <w:jc w:val="both"/>
        <w:rPr>
          <w:rFonts w:ascii="Times New Roman" w:hAnsi="Times New Roman"/>
          <w:b/>
          <w:spacing w:val="-6"/>
          <w:sz w:val="24"/>
          <w:szCs w:val="24"/>
          <w:lang w:val="az-Latn-AZ"/>
        </w:rPr>
      </w:pPr>
      <w:r w:rsidRPr="005047F4">
        <w:rPr>
          <w:rFonts w:ascii="Times New Roman" w:hAnsi="Times New Roman"/>
          <w:sz w:val="24"/>
          <w:szCs w:val="24"/>
          <w:lang w:val="az-Latn-AZ"/>
        </w:rPr>
        <w:t xml:space="preserve">Tədqiqatlar </w:t>
      </w:r>
      <w:r w:rsidRPr="0080414B">
        <w:rPr>
          <w:rFonts w:ascii="Times New Roman" w:hAnsi="Times New Roman"/>
          <w:sz w:val="24"/>
          <w:szCs w:val="24"/>
          <w:lang w:val="az-Latn-AZ"/>
        </w:rPr>
        <w:t>2017-2021-</w:t>
      </w:r>
      <w:r w:rsidRPr="005047F4">
        <w:rPr>
          <w:rFonts w:ascii="Times New Roman" w:hAnsi="Times New Roman"/>
          <w:sz w:val="24"/>
          <w:szCs w:val="24"/>
          <w:lang w:val="az-Latn-AZ"/>
        </w:rPr>
        <w:t>cu illərdə AR Elm və təhsil Nazirliyi Dendrologiya İnstitutunun “Ağac-kol bitkilərinin introduksiyası və</w:t>
      </w:r>
    </w:p>
    <w:p w:rsidR="008C67AC" w:rsidRPr="00A709AD" w:rsidRDefault="008C67AC" w:rsidP="003A49F3">
      <w:pPr>
        <w:spacing w:line="240" w:lineRule="auto"/>
        <w:jc w:val="both"/>
        <w:rPr>
          <w:rFonts w:ascii="Times New Roman" w:hAnsi="Times New Roman"/>
          <w:b/>
          <w:spacing w:val="-6"/>
          <w:sz w:val="24"/>
          <w:szCs w:val="24"/>
          <w:lang w:val="az-Latn-AZ"/>
        </w:rPr>
      </w:pPr>
      <w:r w:rsidRPr="00A709AD">
        <w:rPr>
          <w:rFonts w:ascii="Times New Roman" w:hAnsi="Times New Roman"/>
          <w:b/>
          <w:spacing w:val="-6"/>
          <w:sz w:val="24"/>
          <w:szCs w:val="24"/>
          <w:lang w:val="az-Latn-AZ"/>
        </w:rPr>
        <w:lastRenderedPageBreak/>
        <w:t xml:space="preserve">III FƏSİL. </w:t>
      </w:r>
      <w:r w:rsidR="005047F4" w:rsidRPr="005047F4">
        <w:rPr>
          <w:rFonts w:ascii="Times New Roman" w:hAnsi="Times New Roman"/>
          <w:b/>
          <w:sz w:val="24"/>
          <w:szCs w:val="24"/>
          <w:lang w:val="az-Latn-AZ"/>
        </w:rPr>
        <w:t xml:space="preserve">ABŞERON  ŞƏRAİTİNDƏ </w:t>
      </w:r>
      <w:r w:rsidR="005047F4" w:rsidRPr="005047F4">
        <w:rPr>
          <w:rFonts w:ascii="Times New Roman" w:hAnsi="Times New Roman"/>
          <w:b/>
          <w:i/>
          <w:sz w:val="24"/>
          <w:szCs w:val="24"/>
          <w:lang w:val="az-Latn-AZ"/>
        </w:rPr>
        <w:t>MAGNOLİA</w:t>
      </w:r>
      <w:r w:rsidR="005047F4" w:rsidRPr="005047F4">
        <w:rPr>
          <w:rFonts w:ascii="Times New Roman" w:hAnsi="Times New Roman"/>
          <w:b/>
          <w:sz w:val="24"/>
          <w:szCs w:val="24"/>
          <w:lang w:val="az-Latn-AZ"/>
        </w:rPr>
        <w:t xml:space="preserve"> L. VƏ </w:t>
      </w:r>
      <w:r w:rsidR="005047F4" w:rsidRPr="005047F4">
        <w:rPr>
          <w:rFonts w:ascii="Times New Roman" w:hAnsi="Times New Roman"/>
          <w:b/>
          <w:i/>
          <w:sz w:val="24"/>
          <w:szCs w:val="24"/>
          <w:lang w:val="az-Latn-AZ"/>
        </w:rPr>
        <w:t>LIRIODENDRON</w:t>
      </w:r>
      <w:r w:rsidR="005047F4" w:rsidRPr="005047F4">
        <w:rPr>
          <w:rFonts w:ascii="Times New Roman" w:hAnsi="Times New Roman"/>
          <w:b/>
          <w:sz w:val="24"/>
          <w:szCs w:val="24"/>
          <w:lang w:val="az-Latn-AZ"/>
        </w:rPr>
        <w:t xml:space="preserve">  L. CİNSİNƏ AİD NÖVLƏRİN BİOLOJİ</w:t>
      </w:r>
      <w:r w:rsidR="005047F4" w:rsidRPr="005047F4">
        <w:rPr>
          <w:b/>
          <w:sz w:val="24"/>
          <w:szCs w:val="24"/>
          <w:lang w:val="az-Latn-AZ"/>
        </w:rPr>
        <w:t xml:space="preserve"> </w:t>
      </w:r>
      <w:r w:rsidR="005047F4" w:rsidRPr="005047F4">
        <w:rPr>
          <w:rFonts w:ascii="Times New Roman" w:hAnsi="Times New Roman"/>
          <w:b/>
          <w:sz w:val="24"/>
          <w:szCs w:val="24"/>
          <w:lang w:val="az-Latn-AZ"/>
        </w:rPr>
        <w:t>XÜSUSİYYƏTLƏRİ</w:t>
      </w:r>
      <w:r w:rsidR="005047F4" w:rsidRPr="005047F4">
        <w:rPr>
          <w:rFonts w:ascii="Times New Roman" w:hAnsi="Times New Roman"/>
          <w:b/>
          <w:bCs/>
          <w:sz w:val="24"/>
          <w:szCs w:val="24"/>
          <w:lang w:val="az-Latn-AZ"/>
        </w:rPr>
        <w:t xml:space="preserve"> </w:t>
      </w:r>
    </w:p>
    <w:p w:rsidR="00B6658A" w:rsidRDefault="0073478E" w:rsidP="00BB74CA">
      <w:pPr>
        <w:spacing w:line="240" w:lineRule="auto"/>
        <w:ind w:firstLine="708"/>
        <w:rPr>
          <w:rStyle w:val="apple-converted-space"/>
          <w:rFonts w:ascii="Times New Roman" w:hAnsi="Times New Roman"/>
          <w:b/>
          <w:sz w:val="24"/>
          <w:szCs w:val="24"/>
          <w:shd w:val="clear" w:color="auto" w:fill="FFFFFF"/>
          <w:lang w:val="az-Latn-AZ"/>
        </w:rPr>
      </w:pPr>
      <w:r>
        <w:rPr>
          <w:rFonts w:ascii="Times New Roman" w:hAnsi="Times New Roman"/>
          <w:b/>
          <w:sz w:val="24"/>
          <w:szCs w:val="24"/>
          <w:lang w:val="az-Latn-AZ"/>
        </w:rPr>
        <w:t>3.</w:t>
      </w:r>
      <w:r w:rsidRPr="00BB74CA">
        <w:rPr>
          <w:rFonts w:ascii="Times New Roman" w:hAnsi="Times New Roman"/>
          <w:b/>
          <w:sz w:val="24"/>
          <w:szCs w:val="24"/>
          <w:lang w:val="az-Latn-AZ"/>
        </w:rPr>
        <w:t>1.</w:t>
      </w:r>
      <w:r w:rsidR="00BB74CA" w:rsidRPr="00BB74CA">
        <w:rPr>
          <w:rStyle w:val="FontStyle71"/>
          <w:rFonts w:ascii="Times New Roman" w:hAnsi="Times New Roman"/>
          <w:b/>
          <w:sz w:val="24"/>
          <w:szCs w:val="24"/>
          <w:shd w:val="clear" w:color="auto" w:fill="FFFFFF"/>
          <w:lang w:val="az-Latn-AZ"/>
        </w:rPr>
        <w:t xml:space="preserve"> </w:t>
      </w:r>
      <w:r w:rsidR="00BB74CA" w:rsidRPr="00BB74CA">
        <w:rPr>
          <w:rStyle w:val="apple-converted-space"/>
          <w:rFonts w:ascii="Times New Roman" w:hAnsi="Times New Roman"/>
          <w:b/>
          <w:sz w:val="24"/>
          <w:szCs w:val="24"/>
          <w:shd w:val="clear" w:color="auto" w:fill="FFFFFF"/>
          <w:lang w:val="az-Latn-AZ"/>
        </w:rPr>
        <w:t>Tədqiq olunan növlərin botaniki təsviri</w:t>
      </w:r>
    </w:p>
    <w:p w:rsidR="00FE1A1F" w:rsidRPr="00E1384F" w:rsidRDefault="00120156" w:rsidP="00576140">
      <w:pPr>
        <w:spacing w:line="240" w:lineRule="auto"/>
        <w:jc w:val="both"/>
        <w:rPr>
          <w:rFonts w:ascii="Times New Roman" w:hAnsi="Times New Roman"/>
          <w:b/>
          <w:sz w:val="24"/>
          <w:szCs w:val="24"/>
          <w:lang w:val="az-Latn-AZ"/>
        </w:rPr>
      </w:pPr>
      <w:r>
        <w:rPr>
          <w:rStyle w:val="a7"/>
          <w:rFonts w:ascii="Times New Roman" w:hAnsi="Times New Roman"/>
          <w:i w:val="0"/>
          <w:color w:val="222222"/>
          <w:sz w:val="24"/>
          <w:szCs w:val="24"/>
          <w:lang w:val="az-Latn-AZ"/>
        </w:rPr>
        <w:t xml:space="preserve">Tədqiqat bölgəsində introduksiya edilən </w:t>
      </w:r>
      <w:r w:rsidR="00E320C5">
        <w:rPr>
          <w:rStyle w:val="a7"/>
          <w:rFonts w:ascii="Times New Roman" w:hAnsi="Times New Roman"/>
          <w:i w:val="0"/>
          <w:color w:val="222222"/>
          <w:sz w:val="24"/>
          <w:szCs w:val="24"/>
          <w:lang w:val="az-Latn-AZ"/>
        </w:rPr>
        <w:t>növlərin</w:t>
      </w:r>
      <w:r>
        <w:rPr>
          <w:rStyle w:val="a7"/>
          <w:rFonts w:ascii="Times New Roman" w:hAnsi="Times New Roman"/>
          <w:i w:val="0"/>
          <w:color w:val="222222"/>
          <w:sz w:val="24"/>
          <w:szCs w:val="24"/>
          <w:lang w:val="az-Latn-AZ"/>
        </w:rPr>
        <w:t xml:space="preserve"> botaniki təsviri o cümlədən</w:t>
      </w:r>
      <w:r w:rsidR="00E320C5">
        <w:rPr>
          <w:rStyle w:val="a7"/>
          <w:rFonts w:ascii="Times New Roman" w:hAnsi="Times New Roman"/>
          <w:i w:val="0"/>
          <w:color w:val="222222"/>
          <w:sz w:val="24"/>
          <w:szCs w:val="24"/>
          <w:lang w:val="az-Latn-AZ"/>
        </w:rPr>
        <w:t xml:space="preserve"> </w:t>
      </w:r>
      <w:r w:rsidR="0073380E">
        <w:rPr>
          <w:rStyle w:val="a7"/>
          <w:rFonts w:ascii="Times New Roman" w:hAnsi="Times New Roman"/>
          <w:i w:val="0"/>
          <w:color w:val="222222"/>
          <w:sz w:val="24"/>
          <w:szCs w:val="24"/>
          <w:lang w:val="az-Latn-AZ"/>
        </w:rPr>
        <w:t>dekorativliyi</w:t>
      </w:r>
      <w:r w:rsidR="00E1384F" w:rsidRPr="00E1384F">
        <w:rPr>
          <w:rStyle w:val="a7"/>
          <w:rFonts w:ascii="Times New Roman" w:hAnsi="Times New Roman"/>
          <w:i w:val="0"/>
          <w:color w:val="222222"/>
          <w:sz w:val="24"/>
          <w:szCs w:val="24"/>
          <w:lang w:val="az-Latn-AZ"/>
        </w:rPr>
        <w:t>, çiçə</w:t>
      </w:r>
      <w:r w:rsidR="00E320C5">
        <w:rPr>
          <w:rStyle w:val="a7"/>
          <w:rFonts w:ascii="Times New Roman" w:hAnsi="Times New Roman"/>
          <w:i w:val="0"/>
          <w:color w:val="222222"/>
          <w:sz w:val="24"/>
          <w:szCs w:val="24"/>
          <w:lang w:val="az-Latn-AZ"/>
        </w:rPr>
        <w:t xml:space="preserve">k və yarpaqlarının, </w:t>
      </w:r>
      <w:r w:rsidR="00E1384F" w:rsidRPr="00E1384F">
        <w:rPr>
          <w:rStyle w:val="a7"/>
          <w:rFonts w:ascii="Times New Roman" w:hAnsi="Times New Roman"/>
          <w:i w:val="0"/>
          <w:color w:val="222222"/>
          <w:sz w:val="24"/>
          <w:szCs w:val="24"/>
          <w:lang w:val="az-Latn-AZ"/>
        </w:rPr>
        <w:t>meyvələrinin rəngi, forması, ölçüsü və növlər</w:t>
      </w:r>
      <w:r w:rsidR="00E1384F">
        <w:rPr>
          <w:rStyle w:val="a7"/>
          <w:rFonts w:ascii="Times New Roman" w:hAnsi="Times New Roman"/>
          <w:i w:val="0"/>
          <w:color w:val="222222"/>
          <w:sz w:val="24"/>
          <w:szCs w:val="24"/>
          <w:lang w:val="az-Latn-AZ"/>
        </w:rPr>
        <w:t>in</w:t>
      </w:r>
      <w:r w:rsidR="00E1384F" w:rsidRPr="00E1384F">
        <w:rPr>
          <w:rStyle w:val="a7"/>
          <w:rFonts w:ascii="Times New Roman" w:hAnsi="Times New Roman"/>
          <w:i w:val="0"/>
          <w:color w:val="222222"/>
          <w:sz w:val="24"/>
          <w:szCs w:val="24"/>
          <w:lang w:val="az-Latn-AZ"/>
        </w:rPr>
        <w:t xml:space="preserve"> </w:t>
      </w:r>
      <w:r w:rsidR="006C7909">
        <w:rPr>
          <w:rStyle w:val="a7"/>
          <w:rFonts w:ascii="Times New Roman" w:hAnsi="Times New Roman"/>
          <w:i w:val="0"/>
          <w:color w:val="222222"/>
          <w:sz w:val="24"/>
          <w:szCs w:val="24"/>
          <w:lang w:val="az-Latn-AZ"/>
        </w:rPr>
        <w:t>orjinal şəkilləri</w:t>
      </w:r>
      <w:r w:rsidR="00B10A8B">
        <w:rPr>
          <w:rStyle w:val="a7"/>
          <w:rFonts w:ascii="Times New Roman" w:hAnsi="Times New Roman"/>
          <w:i w:val="0"/>
          <w:color w:val="222222"/>
          <w:sz w:val="24"/>
          <w:szCs w:val="24"/>
          <w:lang w:val="az-Latn-AZ"/>
        </w:rPr>
        <w:t xml:space="preserve"> verilərək,</w:t>
      </w:r>
      <w:r w:rsidR="006C7909">
        <w:rPr>
          <w:rStyle w:val="a7"/>
          <w:rFonts w:ascii="Times New Roman" w:hAnsi="Times New Roman"/>
          <w:i w:val="0"/>
          <w:color w:val="222222"/>
          <w:sz w:val="24"/>
          <w:szCs w:val="24"/>
          <w:lang w:val="az-Latn-AZ"/>
        </w:rPr>
        <w:t xml:space="preserve"> </w:t>
      </w:r>
      <w:r w:rsidR="00A60D68">
        <w:rPr>
          <w:rStyle w:val="a7"/>
          <w:rFonts w:ascii="Times New Roman" w:hAnsi="Times New Roman"/>
          <w:i w:val="0"/>
          <w:color w:val="222222"/>
          <w:sz w:val="24"/>
          <w:szCs w:val="24"/>
          <w:lang w:val="az-Latn-AZ"/>
        </w:rPr>
        <w:t xml:space="preserve">təbii </w:t>
      </w:r>
      <w:r w:rsidR="00A60D68">
        <w:rPr>
          <w:rStyle w:val="apple-converted-space"/>
          <w:rFonts w:ascii="Times New Roman" w:hAnsi="Times New Roman"/>
          <w:sz w:val="24"/>
          <w:szCs w:val="24"/>
          <w:shd w:val="clear" w:color="auto" w:fill="FFFFFF"/>
          <w:lang w:val="az-Latn-AZ"/>
        </w:rPr>
        <w:t xml:space="preserve">yayılma arealları </w:t>
      </w:r>
      <w:r w:rsidR="00B10A8B">
        <w:rPr>
          <w:rStyle w:val="apple-converted-space"/>
          <w:rFonts w:ascii="Times New Roman" w:hAnsi="Times New Roman"/>
          <w:sz w:val="24"/>
          <w:szCs w:val="24"/>
          <w:shd w:val="clear" w:color="auto" w:fill="FFFFFF"/>
          <w:lang w:val="az-Latn-AZ"/>
        </w:rPr>
        <w:t>öyrənilmişdir.</w:t>
      </w:r>
      <w:r w:rsidR="00B10A8B" w:rsidRPr="00264963">
        <w:rPr>
          <w:rStyle w:val="a7"/>
          <w:rFonts w:ascii="Times New Roman" w:hAnsi="Times New Roman"/>
          <w:i w:val="0"/>
          <w:color w:val="222222"/>
          <w:sz w:val="24"/>
          <w:szCs w:val="24"/>
          <w:lang w:val="az-Latn-AZ"/>
        </w:rPr>
        <w:t xml:space="preserve"> </w:t>
      </w:r>
    </w:p>
    <w:p w:rsidR="00DA0316" w:rsidRPr="000C66F8" w:rsidRDefault="00264963" w:rsidP="000C66F8">
      <w:pPr>
        <w:pStyle w:val="image-title"/>
        <w:shd w:val="clear" w:color="auto" w:fill="FFFFFF"/>
        <w:spacing w:before="0" w:beforeAutospacing="0" w:after="0" w:afterAutospacing="0"/>
        <w:ind w:firstLine="485"/>
        <w:jc w:val="center"/>
        <w:rPr>
          <w:b/>
          <w:color w:val="FF0000"/>
          <w:lang w:val="az-Latn-AZ"/>
        </w:rPr>
      </w:pPr>
      <w:r w:rsidRPr="00264963">
        <w:rPr>
          <w:rStyle w:val="apple-converted-space"/>
          <w:b/>
          <w:lang w:val="az-Latn-AZ"/>
        </w:rPr>
        <w:t xml:space="preserve">3.2. </w:t>
      </w:r>
      <w:r w:rsidRPr="00264963">
        <w:rPr>
          <w:b/>
          <w:lang w:val="az-Latn-AZ"/>
        </w:rPr>
        <w:t>Tədqiqat materiallarının cücərtilərinin morfologiyası</w:t>
      </w:r>
      <w:r w:rsidRPr="00264963">
        <w:rPr>
          <w:rStyle w:val="a7"/>
          <w:b/>
          <w:lang w:val="az-Latn-AZ"/>
        </w:rPr>
        <w:t xml:space="preserve"> </w:t>
      </w:r>
    </w:p>
    <w:p w:rsidR="008A26A9" w:rsidRDefault="00845461" w:rsidP="00576140">
      <w:pPr>
        <w:pStyle w:val="image-title"/>
        <w:shd w:val="clear" w:color="auto" w:fill="FFFFFF"/>
        <w:spacing w:before="0" w:beforeAutospacing="0" w:after="0" w:afterAutospacing="0"/>
        <w:jc w:val="both"/>
        <w:rPr>
          <w:lang w:val="az-Latn-AZ"/>
        </w:rPr>
      </w:pPr>
      <w:r>
        <w:rPr>
          <w:rStyle w:val="apple-converted-space"/>
          <w:lang w:val="az-Latn-AZ"/>
        </w:rPr>
        <w:t>Tədqiat zamanı</w:t>
      </w:r>
      <w:r w:rsidR="00264963" w:rsidRPr="00264963">
        <w:rPr>
          <w:rStyle w:val="apple-converted-space"/>
          <w:lang w:val="az-Latn-AZ"/>
        </w:rPr>
        <w:t xml:space="preserve"> </w:t>
      </w:r>
      <w:r w:rsidR="00576140">
        <w:rPr>
          <w:rStyle w:val="a7"/>
          <w:rFonts w:eastAsiaTheme="majorEastAsia"/>
          <w:i w:val="0"/>
          <w:lang w:val="az-Latn-AZ"/>
        </w:rPr>
        <w:t>m</w:t>
      </w:r>
      <w:r w:rsidR="008A26A9" w:rsidRPr="000C0142">
        <w:rPr>
          <w:rStyle w:val="a7"/>
          <w:rFonts w:eastAsiaTheme="majorEastAsia"/>
          <w:i w:val="0"/>
          <w:lang w:val="az-Latn-AZ"/>
        </w:rPr>
        <w:t>əlum olmuşdur ki,</w:t>
      </w:r>
      <w:r w:rsidR="008A26A9" w:rsidRPr="000C0142">
        <w:rPr>
          <w:rStyle w:val="a7"/>
          <w:rFonts w:eastAsiaTheme="majorEastAsia"/>
          <w:lang w:val="az-Latn-AZ"/>
        </w:rPr>
        <w:t xml:space="preserve"> L.tulipifera</w:t>
      </w:r>
      <w:r w:rsidR="008A26A9" w:rsidRPr="000C0142">
        <w:rPr>
          <w:lang w:val="az-Latn-AZ"/>
        </w:rPr>
        <w:t>  növündə cücərtinin epikotil hissəsinin yuxarıya böyüməsi ikinci həqiqi yarpağın inkişafının başlanması ilə aktivləşir</w:t>
      </w:r>
      <w:r w:rsidR="00AD1CD0" w:rsidRPr="00AD1CD0">
        <w:rPr>
          <w:lang w:val="az-Latn-AZ"/>
        </w:rPr>
        <w:t xml:space="preserve"> </w:t>
      </w:r>
      <w:r w:rsidR="002877E0">
        <w:rPr>
          <w:lang w:val="az-Latn-AZ"/>
        </w:rPr>
        <w:t xml:space="preserve">və </w:t>
      </w:r>
      <w:r w:rsidR="00AD1CD0" w:rsidRPr="000C0142">
        <w:rPr>
          <w:lang w:val="az-Latn-AZ"/>
        </w:rPr>
        <w:t xml:space="preserve"> hər 7-10 gündən  bir </w:t>
      </w:r>
      <w:r w:rsidR="007E423B">
        <w:rPr>
          <w:noProof/>
        </w:rPr>
        <w:pict>
          <v:rect id="Прямоугольник 301" o:spid="_x0000_s1086" style="position:absolute;left:0;text-align:left;margin-left:22.35pt;margin-top:263.45pt;width:162.95pt;height:4.3pt;flip:y;z-index:251694592;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" o:allowincell="f" filled="f" fillcolor="#4f81bd" stroked="f">
            <v:textbox style="mso-next-textbox:#Прямоугольник 301" inset="0,0,18pt,0">
              <w:txbxContent>
                <w:p w:rsidR="00692E0A" w:rsidRDefault="00692E0A" w:rsidP="00AD1CD0">
                  <w:pPr>
                    <w:rPr>
                      <w:szCs w:val="28"/>
                    </w:rPr>
                  </w:pPr>
                </w:p>
              </w:txbxContent>
            </v:textbox>
            <w10:wrap anchorx="margin" anchory="margin"/>
          </v:rect>
        </w:pict>
      </w:r>
      <w:r w:rsidR="00AD1CD0" w:rsidRPr="000C0142">
        <w:rPr>
          <w:lang w:val="az-Latn-AZ"/>
        </w:rPr>
        <w:t>ardıcıllı</w:t>
      </w:r>
      <w:r w:rsidR="0073380E">
        <w:rPr>
          <w:lang w:val="az-Latn-AZ"/>
        </w:rPr>
        <w:t>qla həqiqi yarpaq əmələ gəlir,</w:t>
      </w:r>
      <w:r w:rsidR="00AD1CD0" w:rsidRPr="000C0142">
        <w:rPr>
          <w:lang w:val="az-Latn-AZ"/>
        </w:rPr>
        <w:t xml:space="preserve"> yerüstü hissənin formalaşması ilə yanaşı</w:t>
      </w:r>
      <w:r>
        <w:rPr>
          <w:lang w:val="az-Latn-AZ"/>
        </w:rPr>
        <w:t xml:space="preserve"> </w:t>
      </w:r>
      <w:r w:rsidR="00AE1FCB">
        <w:rPr>
          <w:lang w:val="az-Latn-AZ"/>
        </w:rPr>
        <w:t>yan köklər də</w:t>
      </w:r>
      <w:r w:rsidR="000B62BC">
        <w:rPr>
          <w:lang w:val="az-Latn-AZ"/>
        </w:rPr>
        <w:t xml:space="preserve"> əmələ gəlir </w:t>
      </w:r>
      <w:r w:rsidR="000A5AFF">
        <w:rPr>
          <w:lang w:val="az-Latn-AZ"/>
        </w:rPr>
        <w:t xml:space="preserve"> </w:t>
      </w:r>
      <w:r>
        <w:rPr>
          <w:lang w:val="az-Latn-AZ"/>
        </w:rPr>
        <w:t>(cədvəl 2)</w:t>
      </w:r>
      <w:r w:rsidR="00AD1CD0" w:rsidRPr="000C0142">
        <w:rPr>
          <w:lang w:val="az-Latn-AZ"/>
        </w:rPr>
        <w:t xml:space="preserve">. </w:t>
      </w:r>
    </w:p>
    <w:p w:rsidR="00AE1FCB" w:rsidRDefault="00AE1FCB" w:rsidP="00576140">
      <w:pPr>
        <w:pStyle w:val="image-title"/>
        <w:shd w:val="clear" w:color="auto" w:fill="FFFFFF"/>
        <w:spacing w:before="0" w:beforeAutospacing="0" w:after="0" w:afterAutospacing="0"/>
        <w:jc w:val="both"/>
        <w:rPr>
          <w:lang w:val="az-Latn-AZ"/>
        </w:rPr>
      </w:pPr>
    </w:p>
    <w:p w:rsidR="00AE1FCB" w:rsidRDefault="00AE1FCB" w:rsidP="00576140">
      <w:pPr>
        <w:pStyle w:val="image-title"/>
        <w:shd w:val="clear" w:color="auto" w:fill="FFFFFF"/>
        <w:spacing w:before="0" w:beforeAutospacing="0" w:after="0" w:afterAutospacing="0"/>
        <w:jc w:val="both"/>
        <w:rPr>
          <w:lang w:val="az-Latn-AZ"/>
        </w:rPr>
      </w:pPr>
    </w:p>
    <w:p w:rsidR="00AE1FCB" w:rsidRPr="00576140" w:rsidRDefault="00AE1FCB" w:rsidP="00576140">
      <w:pPr>
        <w:pStyle w:val="image-title"/>
        <w:shd w:val="clear" w:color="auto" w:fill="FFFFFF"/>
        <w:spacing w:before="0" w:beforeAutospacing="0" w:after="0" w:afterAutospacing="0"/>
        <w:jc w:val="both"/>
        <w:rPr>
          <w:rStyle w:val="apple-converted-space"/>
          <w:lang w:val="az-Latn-AZ"/>
        </w:rPr>
      </w:pPr>
    </w:p>
    <w:p w:rsidR="0035144C" w:rsidRDefault="003A49F3" w:rsidP="00FE168F">
      <w:pPr>
        <w:pStyle w:val="a4"/>
        <w:shd w:val="clear" w:color="auto" w:fill="FFFFFF"/>
        <w:spacing w:before="0" w:beforeAutospacing="0" w:after="0" w:afterAutospacing="0"/>
        <w:ind w:firstLine="485"/>
        <w:jc w:val="both"/>
        <w:rPr>
          <w:rStyle w:val="apple-converted-space"/>
          <w:lang w:val="az-Latn-AZ"/>
        </w:rPr>
      </w:pPr>
      <w:r>
        <w:rPr>
          <w:lang w:val="az-Latn-AZ"/>
        </w:rPr>
        <w:t>Cədvəl  2</w:t>
      </w:r>
      <w:r w:rsidR="00C938D2">
        <w:rPr>
          <w:lang w:val="az-Latn-AZ"/>
        </w:rPr>
        <w:t>.</w:t>
      </w:r>
      <w:r w:rsidR="0007776C" w:rsidRPr="0007776C">
        <w:rPr>
          <w:lang w:val="az-Latn-AZ"/>
        </w:rPr>
        <w:t>Tədqiq olunan növlərdə cücərtilərin morfoloji göstəriciləri</w:t>
      </w:r>
    </w:p>
    <w:tbl>
      <w:tblPr>
        <w:tblpPr w:leftFromText="180" w:rightFromText="180" w:vertAnchor="text" w:horzAnchor="margin" w:tblpXSpec="center" w:tblpY="215"/>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71"/>
        <w:gridCol w:w="742"/>
        <w:gridCol w:w="1193"/>
        <w:gridCol w:w="828"/>
        <w:gridCol w:w="829"/>
        <w:gridCol w:w="828"/>
        <w:gridCol w:w="691"/>
        <w:gridCol w:w="691"/>
        <w:gridCol w:w="690"/>
      </w:tblGrid>
      <w:tr w:rsidR="00607971" w:rsidRPr="00D73EA9" w:rsidTr="0057438E">
        <w:trPr>
          <w:trHeight w:val="210"/>
        </w:trPr>
        <w:tc>
          <w:tcPr>
            <w:tcW w:w="1271" w:type="dxa"/>
            <w:vMerge w:val="restart"/>
          </w:tcPr>
          <w:p w:rsidR="00607971" w:rsidRPr="00D73EA9" w:rsidRDefault="00607971" w:rsidP="00522188">
            <w:pPr>
              <w:widowControl w:val="0"/>
              <w:tabs>
                <w:tab w:val="left" w:pos="6765"/>
              </w:tabs>
              <w:spacing w:line="240" w:lineRule="auto"/>
              <w:ind w:right="169"/>
              <w:jc w:val="center"/>
              <w:rPr>
                <w:rFonts w:ascii="Times New Roman" w:eastAsia="Times New Roman" w:hAnsi="Times New Roman"/>
                <w:sz w:val="20"/>
                <w:szCs w:val="20"/>
                <w:lang w:val="fr-FR"/>
              </w:rPr>
            </w:pPr>
            <w:proofErr w:type="spellStart"/>
            <w:r w:rsidRPr="00D73EA9">
              <w:rPr>
                <w:rFonts w:ascii="Times New Roman" w:eastAsia="Times New Roman" w:hAnsi="Times New Roman"/>
                <w:sz w:val="20"/>
                <w:szCs w:val="20"/>
                <w:lang w:val="fr-FR"/>
              </w:rPr>
              <w:t>Növ</w:t>
            </w:r>
            <w:proofErr w:type="spellEnd"/>
          </w:p>
        </w:tc>
        <w:tc>
          <w:tcPr>
            <w:tcW w:w="3592" w:type="dxa"/>
            <w:gridSpan w:val="4"/>
          </w:tcPr>
          <w:p w:rsidR="00607971" w:rsidRPr="00D73EA9" w:rsidRDefault="00607971" w:rsidP="00522188">
            <w:pPr>
              <w:widowControl w:val="0"/>
              <w:tabs>
                <w:tab w:val="left" w:pos="6765"/>
              </w:tabs>
              <w:spacing w:line="240" w:lineRule="auto"/>
              <w:ind w:right="169"/>
              <w:jc w:val="center"/>
              <w:rPr>
                <w:rFonts w:ascii="Times New Roman" w:eastAsia="Times New Roman" w:hAnsi="Times New Roman"/>
                <w:sz w:val="20"/>
                <w:szCs w:val="20"/>
                <w:lang w:val="fr-FR"/>
              </w:rPr>
            </w:pPr>
            <w:r w:rsidRPr="00D73EA9">
              <w:rPr>
                <w:rFonts w:ascii="Times New Roman" w:eastAsia="Times New Roman" w:hAnsi="Times New Roman"/>
                <w:sz w:val="20"/>
                <w:szCs w:val="20"/>
                <w:lang w:val="az-Latn-AZ"/>
              </w:rPr>
              <w:t>Ləpə yarpaqları</w:t>
            </w:r>
          </w:p>
        </w:tc>
        <w:tc>
          <w:tcPr>
            <w:tcW w:w="2900" w:type="dxa"/>
            <w:gridSpan w:val="4"/>
            <w:tcBorders>
              <w:right w:val="single" w:sz="4" w:space="0" w:color="auto"/>
            </w:tcBorders>
          </w:tcPr>
          <w:p w:rsidR="00607971" w:rsidRPr="00D73EA9" w:rsidRDefault="00607971" w:rsidP="00522188">
            <w:pPr>
              <w:pStyle w:val="a4"/>
              <w:spacing w:before="0" w:beforeAutospacing="0" w:after="0" w:afterAutospacing="0"/>
              <w:ind w:right="169"/>
              <w:jc w:val="center"/>
              <w:rPr>
                <w:sz w:val="20"/>
                <w:szCs w:val="20"/>
                <w:lang w:val="az-Latn-AZ"/>
              </w:rPr>
            </w:pPr>
            <w:r w:rsidRPr="00D73EA9">
              <w:rPr>
                <w:sz w:val="20"/>
                <w:szCs w:val="20"/>
                <w:lang w:val="az-Latn-AZ"/>
              </w:rPr>
              <w:t>Uzunluq mm</w:t>
            </w:r>
          </w:p>
        </w:tc>
      </w:tr>
      <w:tr w:rsidR="00607971" w:rsidRPr="00D73EA9" w:rsidTr="000C0142">
        <w:trPr>
          <w:cantSplit/>
          <w:trHeight w:val="1672"/>
        </w:trPr>
        <w:tc>
          <w:tcPr>
            <w:tcW w:w="1271" w:type="dxa"/>
            <w:vMerge/>
          </w:tcPr>
          <w:p w:rsidR="00607971" w:rsidRPr="00D73EA9" w:rsidRDefault="00607971" w:rsidP="00522188">
            <w:pPr>
              <w:widowControl w:val="0"/>
              <w:tabs>
                <w:tab w:val="left" w:pos="6765"/>
              </w:tabs>
              <w:spacing w:line="240" w:lineRule="auto"/>
              <w:ind w:right="169"/>
              <w:jc w:val="center"/>
              <w:rPr>
                <w:rFonts w:ascii="Times New Roman" w:eastAsia="Times New Roman" w:hAnsi="Times New Roman"/>
                <w:sz w:val="20"/>
                <w:szCs w:val="20"/>
              </w:rPr>
            </w:pPr>
          </w:p>
        </w:tc>
        <w:tc>
          <w:tcPr>
            <w:tcW w:w="742" w:type="dxa"/>
            <w:textDirection w:val="btLr"/>
          </w:tcPr>
          <w:p w:rsidR="00607971" w:rsidRDefault="00607971" w:rsidP="00522188">
            <w:pPr>
              <w:widowControl w:val="0"/>
              <w:tabs>
                <w:tab w:val="left" w:pos="6765"/>
              </w:tabs>
              <w:spacing w:line="240" w:lineRule="auto"/>
              <w:ind w:right="170"/>
              <w:contextualSpacing/>
              <w:jc w:val="center"/>
              <w:rPr>
                <w:rFonts w:ascii="Times New Roman" w:hAnsi="Times New Roman"/>
                <w:sz w:val="20"/>
                <w:szCs w:val="20"/>
                <w:lang w:val="az-Latn-AZ"/>
              </w:rPr>
            </w:pPr>
            <w:r w:rsidRPr="00D73EA9">
              <w:rPr>
                <w:rFonts w:ascii="Times New Roman" w:hAnsi="Times New Roman"/>
                <w:sz w:val="20"/>
                <w:szCs w:val="20"/>
                <w:lang w:val="az-Latn-AZ"/>
              </w:rPr>
              <w:t xml:space="preserve">Ləpə yarpaqları </w:t>
            </w:r>
          </w:p>
          <w:p w:rsidR="00607971" w:rsidRPr="00D73EA9" w:rsidRDefault="00607971" w:rsidP="00522188">
            <w:pPr>
              <w:widowControl w:val="0"/>
              <w:tabs>
                <w:tab w:val="left" w:pos="6765"/>
              </w:tabs>
              <w:spacing w:line="240" w:lineRule="auto"/>
              <w:ind w:right="170"/>
              <w:contextualSpacing/>
              <w:jc w:val="center"/>
              <w:rPr>
                <w:rFonts w:ascii="Times New Roman" w:eastAsia="Times New Roman" w:hAnsi="Times New Roman"/>
                <w:sz w:val="20"/>
                <w:szCs w:val="20"/>
              </w:rPr>
            </w:pPr>
            <w:r w:rsidRPr="00D73EA9">
              <w:rPr>
                <w:rFonts w:ascii="Times New Roman" w:hAnsi="Times New Roman"/>
                <w:sz w:val="20"/>
                <w:szCs w:val="20"/>
                <w:lang w:val="az-Latn-AZ"/>
              </w:rPr>
              <w:t>torpaqdan çıxması</w:t>
            </w:r>
          </w:p>
        </w:tc>
        <w:tc>
          <w:tcPr>
            <w:tcW w:w="1193" w:type="dxa"/>
            <w:textDirection w:val="btLr"/>
          </w:tcPr>
          <w:p w:rsidR="00607971" w:rsidRPr="00D73EA9" w:rsidRDefault="00607971" w:rsidP="00522188">
            <w:pPr>
              <w:pStyle w:val="a4"/>
              <w:spacing w:before="0" w:beforeAutospacing="0" w:after="0" w:afterAutospacing="0"/>
              <w:ind w:left="113" w:right="169"/>
              <w:jc w:val="center"/>
              <w:rPr>
                <w:sz w:val="20"/>
                <w:szCs w:val="20"/>
                <w:lang w:val="az-Latn-AZ"/>
              </w:rPr>
            </w:pPr>
            <w:r w:rsidRPr="00D73EA9">
              <w:rPr>
                <w:sz w:val="20"/>
                <w:szCs w:val="20"/>
                <w:lang w:val="az-Latn-AZ"/>
              </w:rPr>
              <w:t>Uzunluğu/</w:t>
            </w:r>
          </w:p>
          <w:p w:rsidR="00607971" w:rsidRPr="00D73EA9" w:rsidRDefault="00607971" w:rsidP="00522188">
            <w:pPr>
              <w:pStyle w:val="a4"/>
              <w:spacing w:before="0" w:beforeAutospacing="0" w:after="0" w:afterAutospacing="0"/>
              <w:ind w:left="113" w:right="169"/>
              <w:jc w:val="center"/>
              <w:rPr>
                <w:sz w:val="20"/>
                <w:szCs w:val="20"/>
                <w:lang w:val="az-Latn-AZ"/>
              </w:rPr>
            </w:pPr>
            <w:r w:rsidRPr="00D73EA9">
              <w:rPr>
                <w:sz w:val="20"/>
                <w:szCs w:val="20"/>
                <w:lang w:val="az-Latn-AZ"/>
              </w:rPr>
              <w:t>eni, mm</w:t>
            </w:r>
          </w:p>
          <w:p w:rsidR="00607971" w:rsidRPr="00D73EA9" w:rsidRDefault="00607971" w:rsidP="00522188">
            <w:pPr>
              <w:widowControl w:val="0"/>
              <w:tabs>
                <w:tab w:val="left" w:pos="6765"/>
              </w:tabs>
              <w:spacing w:line="240" w:lineRule="auto"/>
              <w:ind w:right="169"/>
              <w:jc w:val="center"/>
              <w:rPr>
                <w:rFonts w:ascii="Times New Roman" w:eastAsia="Times New Roman" w:hAnsi="Times New Roman"/>
                <w:sz w:val="20"/>
                <w:szCs w:val="20"/>
              </w:rPr>
            </w:pPr>
          </w:p>
        </w:tc>
        <w:tc>
          <w:tcPr>
            <w:tcW w:w="828" w:type="dxa"/>
            <w:textDirection w:val="btLr"/>
          </w:tcPr>
          <w:p w:rsidR="00607971" w:rsidRPr="00D73EA9" w:rsidRDefault="00607971" w:rsidP="00522188">
            <w:pPr>
              <w:widowControl w:val="0"/>
              <w:tabs>
                <w:tab w:val="left" w:pos="6765"/>
              </w:tabs>
              <w:spacing w:line="240" w:lineRule="auto"/>
              <w:ind w:right="169"/>
              <w:jc w:val="center"/>
              <w:rPr>
                <w:rFonts w:ascii="Times New Roman" w:eastAsia="Times New Roman" w:hAnsi="Times New Roman"/>
                <w:sz w:val="20"/>
                <w:szCs w:val="20"/>
              </w:rPr>
            </w:pPr>
            <w:r w:rsidRPr="00D73EA9">
              <w:rPr>
                <w:rFonts w:ascii="Times New Roman" w:eastAsia="Times New Roman" w:hAnsi="Times New Roman"/>
                <w:sz w:val="20"/>
                <w:szCs w:val="20"/>
                <w:lang w:val="en-US"/>
              </w:rPr>
              <w:t>R</w:t>
            </w:r>
            <w:proofErr w:type="spellStart"/>
            <w:r w:rsidRPr="00D73EA9">
              <w:rPr>
                <w:rFonts w:ascii="Times New Roman" w:eastAsia="Times New Roman" w:hAnsi="Times New Roman"/>
                <w:sz w:val="20"/>
                <w:szCs w:val="20"/>
              </w:rPr>
              <w:t>əngi</w:t>
            </w:r>
            <w:proofErr w:type="spellEnd"/>
          </w:p>
        </w:tc>
        <w:tc>
          <w:tcPr>
            <w:tcW w:w="829" w:type="dxa"/>
            <w:textDirection w:val="btLr"/>
          </w:tcPr>
          <w:p w:rsidR="00607971" w:rsidRPr="00D73EA9" w:rsidRDefault="00607971" w:rsidP="00522188">
            <w:pPr>
              <w:widowControl w:val="0"/>
              <w:tabs>
                <w:tab w:val="left" w:pos="6765"/>
              </w:tabs>
              <w:spacing w:line="240" w:lineRule="auto"/>
              <w:ind w:right="169"/>
              <w:jc w:val="center"/>
              <w:rPr>
                <w:rFonts w:ascii="Times New Roman" w:eastAsia="Times New Roman" w:hAnsi="Times New Roman"/>
                <w:sz w:val="20"/>
                <w:szCs w:val="20"/>
              </w:rPr>
            </w:pPr>
            <w:r w:rsidRPr="00D73EA9">
              <w:rPr>
                <w:rFonts w:ascii="Times New Roman" w:hAnsi="Times New Roman"/>
                <w:sz w:val="20"/>
                <w:szCs w:val="20"/>
                <w:lang w:val="az-Latn-AZ"/>
              </w:rPr>
              <w:t>Forması</w:t>
            </w:r>
          </w:p>
        </w:tc>
        <w:tc>
          <w:tcPr>
            <w:tcW w:w="828" w:type="dxa"/>
            <w:textDirection w:val="btLr"/>
          </w:tcPr>
          <w:p w:rsidR="00607971" w:rsidRPr="00D73EA9" w:rsidRDefault="00607971" w:rsidP="00522188">
            <w:pPr>
              <w:widowControl w:val="0"/>
              <w:tabs>
                <w:tab w:val="left" w:pos="6765"/>
              </w:tabs>
              <w:spacing w:line="240" w:lineRule="auto"/>
              <w:ind w:right="169"/>
              <w:jc w:val="center"/>
              <w:rPr>
                <w:rFonts w:ascii="Times New Roman" w:eastAsia="Times New Roman" w:hAnsi="Times New Roman"/>
                <w:sz w:val="20"/>
                <w:szCs w:val="20"/>
              </w:rPr>
            </w:pPr>
            <w:r w:rsidRPr="00D73EA9">
              <w:rPr>
                <w:rFonts w:ascii="Times New Roman" w:hAnsi="Times New Roman"/>
                <w:sz w:val="20"/>
                <w:szCs w:val="20"/>
                <w:lang w:val="az-Latn-AZ"/>
              </w:rPr>
              <w:t>Tökülməsi</w:t>
            </w:r>
          </w:p>
        </w:tc>
        <w:tc>
          <w:tcPr>
            <w:tcW w:w="691" w:type="dxa"/>
            <w:textDirection w:val="btLr"/>
          </w:tcPr>
          <w:p w:rsidR="00607971" w:rsidRPr="00D73EA9" w:rsidRDefault="00607971" w:rsidP="00522188">
            <w:pPr>
              <w:pStyle w:val="a4"/>
              <w:spacing w:before="0" w:beforeAutospacing="0" w:after="0" w:afterAutospacing="0"/>
              <w:ind w:left="113" w:right="169"/>
              <w:jc w:val="center"/>
              <w:rPr>
                <w:sz w:val="20"/>
                <w:szCs w:val="20"/>
                <w:lang w:val="az-Latn-AZ"/>
              </w:rPr>
            </w:pPr>
            <w:r w:rsidRPr="00D73EA9">
              <w:rPr>
                <w:sz w:val="20"/>
                <w:szCs w:val="20"/>
                <w:lang w:val="az-Latn-AZ"/>
              </w:rPr>
              <w:t>Ömrünün</w:t>
            </w:r>
          </w:p>
          <w:p w:rsidR="00607971" w:rsidRPr="00D73EA9" w:rsidRDefault="00607971" w:rsidP="00522188">
            <w:pPr>
              <w:pStyle w:val="a4"/>
              <w:spacing w:before="0" w:beforeAutospacing="0" w:after="0" w:afterAutospacing="0"/>
              <w:ind w:left="113" w:right="169"/>
              <w:jc w:val="center"/>
              <w:rPr>
                <w:sz w:val="20"/>
                <w:szCs w:val="20"/>
                <w:lang w:val="az-Latn-AZ"/>
              </w:rPr>
            </w:pPr>
            <w:r w:rsidRPr="00D73EA9">
              <w:rPr>
                <w:sz w:val="20"/>
                <w:szCs w:val="20"/>
                <w:lang w:val="az-Latn-AZ"/>
              </w:rPr>
              <w:t>davametmə</w:t>
            </w:r>
          </w:p>
          <w:p w:rsidR="00607971" w:rsidRPr="00D73EA9" w:rsidRDefault="00607971" w:rsidP="00522188">
            <w:pPr>
              <w:pStyle w:val="a4"/>
              <w:spacing w:before="0" w:beforeAutospacing="0" w:after="0" w:afterAutospacing="0"/>
              <w:ind w:left="113" w:right="169"/>
              <w:jc w:val="center"/>
              <w:rPr>
                <w:sz w:val="20"/>
                <w:szCs w:val="20"/>
                <w:lang w:val="az-Latn-AZ"/>
              </w:rPr>
            </w:pPr>
            <w:r w:rsidRPr="00D73EA9">
              <w:rPr>
                <w:sz w:val="20"/>
                <w:szCs w:val="20"/>
                <w:lang w:val="az-Latn-AZ"/>
              </w:rPr>
              <w:t>müddəti, gün</w:t>
            </w:r>
          </w:p>
          <w:p w:rsidR="00607971" w:rsidRPr="00D73EA9" w:rsidRDefault="00607971" w:rsidP="00522188">
            <w:pPr>
              <w:widowControl w:val="0"/>
              <w:tabs>
                <w:tab w:val="left" w:pos="6765"/>
              </w:tabs>
              <w:spacing w:line="240" w:lineRule="auto"/>
              <w:ind w:right="169"/>
              <w:jc w:val="center"/>
              <w:rPr>
                <w:rFonts w:ascii="Times New Roman" w:eastAsia="Times New Roman" w:hAnsi="Times New Roman"/>
                <w:sz w:val="20"/>
                <w:szCs w:val="20"/>
              </w:rPr>
            </w:pPr>
          </w:p>
        </w:tc>
        <w:tc>
          <w:tcPr>
            <w:tcW w:w="691" w:type="dxa"/>
            <w:textDirection w:val="btLr"/>
          </w:tcPr>
          <w:p w:rsidR="00607971" w:rsidRPr="00D73EA9" w:rsidRDefault="00607971" w:rsidP="00522188">
            <w:pPr>
              <w:pStyle w:val="a4"/>
              <w:spacing w:before="0" w:beforeAutospacing="0" w:after="0" w:afterAutospacing="0"/>
              <w:ind w:left="113" w:right="169"/>
              <w:jc w:val="center"/>
              <w:rPr>
                <w:sz w:val="20"/>
                <w:szCs w:val="20"/>
                <w:lang w:val="az-Latn-AZ"/>
              </w:rPr>
            </w:pPr>
            <w:r w:rsidRPr="00D73EA9">
              <w:rPr>
                <w:sz w:val="20"/>
                <w:szCs w:val="20"/>
                <w:lang w:val="az-Latn-AZ"/>
              </w:rPr>
              <w:t>Hipoktil</w:t>
            </w:r>
          </w:p>
        </w:tc>
        <w:tc>
          <w:tcPr>
            <w:tcW w:w="690" w:type="dxa"/>
            <w:textDirection w:val="btLr"/>
          </w:tcPr>
          <w:p w:rsidR="00607971" w:rsidRPr="00D73EA9" w:rsidRDefault="00607971" w:rsidP="00522188">
            <w:pPr>
              <w:widowControl w:val="0"/>
              <w:tabs>
                <w:tab w:val="left" w:pos="6765"/>
              </w:tabs>
              <w:spacing w:line="240" w:lineRule="auto"/>
              <w:ind w:left="-312" w:right="169" w:firstLine="255"/>
              <w:jc w:val="center"/>
              <w:rPr>
                <w:rFonts w:ascii="Times New Roman" w:eastAsia="Times New Roman" w:hAnsi="Times New Roman"/>
                <w:sz w:val="20"/>
                <w:szCs w:val="20"/>
                <w:lang w:val="az-Latn-AZ"/>
              </w:rPr>
            </w:pPr>
            <w:r w:rsidRPr="00D73EA9">
              <w:rPr>
                <w:rFonts w:ascii="Times New Roman" w:hAnsi="Times New Roman"/>
                <w:sz w:val="20"/>
                <w:szCs w:val="20"/>
                <w:lang w:val="az-Latn-AZ"/>
              </w:rPr>
              <w:t>Epikotil</w:t>
            </w:r>
          </w:p>
        </w:tc>
      </w:tr>
      <w:tr w:rsidR="00607971" w:rsidRPr="00D73EA9" w:rsidTr="0089418B">
        <w:trPr>
          <w:cantSplit/>
          <w:trHeight w:val="487"/>
        </w:trPr>
        <w:tc>
          <w:tcPr>
            <w:tcW w:w="1271" w:type="dxa"/>
          </w:tcPr>
          <w:p w:rsidR="00607971" w:rsidRPr="00D73EA9" w:rsidRDefault="00607971" w:rsidP="00522188">
            <w:pPr>
              <w:pStyle w:val="a4"/>
              <w:spacing w:before="0" w:beforeAutospacing="0" w:after="0" w:afterAutospacing="0"/>
              <w:ind w:right="169"/>
              <w:jc w:val="center"/>
              <w:rPr>
                <w:i/>
                <w:sz w:val="20"/>
                <w:szCs w:val="20"/>
                <w:lang w:val="az-Latn-AZ"/>
              </w:rPr>
            </w:pPr>
            <w:r w:rsidRPr="00D73EA9">
              <w:rPr>
                <w:i/>
                <w:sz w:val="20"/>
                <w:szCs w:val="20"/>
                <w:lang w:val="az-Latn-AZ"/>
              </w:rPr>
              <w:t>Magnolia</w:t>
            </w:r>
          </w:p>
          <w:p w:rsidR="00607971" w:rsidRPr="00D73EA9" w:rsidRDefault="0065239E" w:rsidP="00522188">
            <w:pPr>
              <w:widowControl w:val="0"/>
              <w:spacing w:line="240" w:lineRule="auto"/>
              <w:ind w:right="169"/>
              <w:jc w:val="center"/>
              <w:rPr>
                <w:rFonts w:ascii="Times New Roman" w:eastAsia="Times New Roman" w:hAnsi="Times New Roman"/>
                <w:i/>
                <w:sz w:val="20"/>
                <w:szCs w:val="20"/>
              </w:rPr>
            </w:pPr>
            <w:r w:rsidRPr="00D73EA9">
              <w:rPr>
                <w:rFonts w:ascii="Times New Roman" w:hAnsi="Times New Roman"/>
                <w:i/>
                <w:sz w:val="20"/>
                <w:szCs w:val="20"/>
                <w:lang w:val="az-Latn-AZ"/>
              </w:rPr>
              <w:t>G</w:t>
            </w:r>
            <w:r w:rsidR="00607971" w:rsidRPr="00D73EA9">
              <w:rPr>
                <w:rFonts w:ascii="Times New Roman" w:hAnsi="Times New Roman"/>
                <w:i/>
                <w:sz w:val="20"/>
                <w:szCs w:val="20"/>
                <w:lang w:val="az-Latn-AZ"/>
              </w:rPr>
              <w:t>randiflora</w:t>
            </w:r>
          </w:p>
        </w:tc>
        <w:tc>
          <w:tcPr>
            <w:tcW w:w="742" w:type="dxa"/>
          </w:tcPr>
          <w:p w:rsidR="00607971" w:rsidRPr="00D73EA9" w:rsidRDefault="00607971" w:rsidP="00522188">
            <w:pPr>
              <w:pStyle w:val="a4"/>
              <w:spacing w:before="0" w:beforeAutospacing="0" w:after="0" w:afterAutospacing="0"/>
              <w:ind w:right="169"/>
              <w:rPr>
                <w:sz w:val="20"/>
                <w:szCs w:val="20"/>
                <w:lang w:val="az-Latn-AZ"/>
              </w:rPr>
            </w:pPr>
            <w:r w:rsidRPr="00D73EA9">
              <w:rPr>
                <w:sz w:val="20"/>
                <w:szCs w:val="20"/>
                <w:lang w:val="az-Latn-AZ"/>
              </w:rPr>
              <w:t>28.IV-05.V</w:t>
            </w:r>
          </w:p>
        </w:tc>
        <w:tc>
          <w:tcPr>
            <w:tcW w:w="1193" w:type="dxa"/>
          </w:tcPr>
          <w:p w:rsidR="00607971" w:rsidRPr="00D73EA9" w:rsidRDefault="00607971" w:rsidP="00522188">
            <w:pPr>
              <w:pStyle w:val="a4"/>
              <w:spacing w:before="0" w:beforeAutospacing="0" w:after="0" w:afterAutospacing="0"/>
              <w:ind w:right="169"/>
              <w:rPr>
                <w:sz w:val="20"/>
                <w:szCs w:val="20"/>
                <w:lang w:val="az-Latn-AZ"/>
              </w:rPr>
            </w:pPr>
            <w:r>
              <w:rPr>
                <w:sz w:val="20"/>
                <w:szCs w:val="20"/>
                <w:lang w:val="az-Latn-AZ"/>
              </w:rPr>
              <w:t>10,0-15,0</w:t>
            </w:r>
          </w:p>
          <w:p w:rsidR="00607971" w:rsidRPr="00D73EA9" w:rsidRDefault="00607971" w:rsidP="00522188">
            <w:pPr>
              <w:pStyle w:val="a4"/>
              <w:spacing w:before="0" w:beforeAutospacing="0" w:after="0" w:afterAutospacing="0"/>
              <w:ind w:right="169"/>
              <w:rPr>
                <w:sz w:val="20"/>
                <w:szCs w:val="20"/>
                <w:lang w:val="az-Latn-AZ"/>
              </w:rPr>
            </w:pPr>
            <w:r w:rsidRPr="00D73EA9">
              <w:rPr>
                <w:sz w:val="20"/>
                <w:szCs w:val="20"/>
                <w:lang w:val="az-Latn-AZ"/>
              </w:rPr>
              <w:t>3,0-4,0</w:t>
            </w:r>
          </w:p>
        </w:tc>
        <w:tc>
          <w:tcPr>
            <w:tcW w:w="828" w:type="dxa"/>
          </w:tcPr>
          <w:p w:rsidR="00607971" w:rsidRPr="00D73EA9" w:rsidRDefault="00607971" w:rsidP="00522188">
            <w:pPr>
              <w:pStyle w:val="a4"/>
              <w:spacing w:before="0" w:beforeAutospacing="0" w:after="0" w:afterAutospacing="0"/>
              <w:ind w:right="169"/>
              <w:rPr>
                <w:sz w:val="20"/>
                <w:szCs w:val="20"/>
                <w:lang w:val="az-Latn-AZ"/>
              </w:rPr>
            </w:pPr>
            <w:r w:rsidRPr="00D73EA9">
              <w:rPr>
                <w:sz w:val="20"/>
                <w:szCs w:val="20"/>
                <w:lang w:val="az-Latn-AZ"/>
              </w:rPr>
              <w:t>Açıq yaşıl</w:t>
            </w:r>
          </w:p>
        </w:tc>
        <w:tc>
          <w:tcPr>
            <w:tcW w:w="829" w:type="dxa"/>
          </w:tcPr>
          <w:p w:rsidR="00607971" w:rsidRPr="00D73EA9" w:rsidRDefault="00607971" w:rsidP="00522188">
            <w:pPr>
              <w:pStyle w:val="a4"/>
              <w:spacing w:before="0" w:beforeAutospacing="0" w:after="0" w:afterAutospacing="0"/>
              <w:ind w:right="169"/>
              <w:rPr>
                <w:sz w:val="20"/>
                <w:szCs w:val="20"/>
                <w:lang w:val="az-Latn-AZ"/>
              </w:rPr>
            </w:pPr>
            <w:r w:rsidRPr="00D73EA9">
              <w:rPr>
                <w:sz w:val="20"/>
                <w:szCs w:val="20"/>
                <w:lang w:val="az-Latn-AZ"/>
              </w:rPr>
              <w:t>Yumurtavari</w:t>
            </w:r>
          </w:p>
        </w:tc>
        <w:tc>
          <w:tcPr>
            <w:tcW w:w="828" w:type="dxa"/>
          </w:tcPr>
          <w:p w:rsidR="00607971" w:rsidRPr="00D73EA9" w:rsidRDefault="00607971" w:rsidP="00522188">
            <w:pPr>
              <w:pStyle w:val="a4"/>
              <w:spacing w:before="0" w:beforeAutospacing="0" w:after="0" w:afterAutospacing="0"/>
              <w:ind w:right="169"/>
              <w:rPr>
                <w:sz w:val="20"/>
                <w:szCs w:val="20"/>
                <w:lang w:val="az-Latn-AZ"/>
              </w:rPr>
            </w:pPr>
            <w:r w:rsidRPr="00D73EA9">
              <w:rPr>
                <w:sz w:val="20"/>
                <w:szCs w:val="20"/>
                <w:lang w:val="az-Latn-AZ"/>
              </w:rPr>
              <w:t>13.VI-10.VII</w:t>
            </w:r>
          </w:p>
        </w:tc>
        <w:tc>
          <w:tcPr>
            <w:tcW w:w="691" w:type="dxa"/>
          </w:tcPr>
          <w:p w:rsidR="00607971" w:rsidRPr="00D73EA9" w:rsidRDefault="00607971" w:rsidP="00522188">
            <w:pPr>
              <w:pStyle w:val="a4"/>
              <w:spacing w:before="0" w:beforeAutospacing="0" w:after="0" w:afterAutospacing="0"/>
              <w:ind w:right="169"/>
              <w:rPr>
                <w:sz w:val="20"/>
                <w:szCs w:val="20"/>
                <w:lang w:val="az-Latn-AZ"/>
              </w:rPr>
            </w:pPr>
            <w:r w:rsidRPr="00D73EA9">
              <w:rPr>
                <w:sz w:val="20"/>
                <w:szCs w:val="20"/>
                <w:lang w:val="az-Latn-AZ"/>
              </w:rPr>
              <w:t>45-62</w:t>
            </w:r>
          </w:p>
        </w:tc>
        <w:tc>
          <w:tcPr>
            <w:tcW w:w="691" w:type="dxa"/>
          </w:tcPr>
          <w:p w:rsidR="00607971" w:rsidRPr="00D73EA9" w:rsidRDefault="00607971" w:rsidP="00522188">
            <w:pPr>
              <w:pStyle w:val="a4"/>
              <w:spacing w:before="0" w:beforeAutospacing="0" w:after="0" w:afterAutospacing="0"/>
              <w:ind w:right="169"/>
              <w:rPr>
                <w:sz w:val="20"/>
                <w:szCs w:val="20"/>
                <w:lang w:val="az-Latn-AZ"/>
              </w:rPr>
            </w:pPr>
            <w:r w:rsidRPr="00D73EA9">
              <w:rPr>
                <w:sz w:val="20"/>
                <w:szCs w:val="20"/>
                <w:lang w:val="az-Latn-AZ"/>
              </w:rPr>
              <w:t>15,0-17,0</w:t>
            </w:r>
          </w:p>
        </w:tc>
        <w:tc>
          <w:tcPr>
            <w:tcW w:w="690" w:type="dxa"/>
          </w:tcPr>
          <w:p w:rsidR="00607971" w:rsidRPr="00D73EA9" w:rsidRDefault="00607971" w:rsidP="00522188">
            <w:pPr>
              <w:pStyle w:val="a4"/>
              <w:spacing w:before="0" w:beforeAutospacing="0" w:after="0" w:afterAutospacing="0"/>
              <w:ind w:right="169"/>
              <w:rPr>
                <w:sz w:val="20"/>
                <w:szCs w:val="20"/>
                <w:lang w:val="az-Latn-AZ"/>
              </w:rPr>
            </w:pPr>
            <w:r w:rsidRPr="00D73EA9">
              <w:rPr>
                <w:sz w:val="20"/>
                <w:szCs w:val="20"/>
                <w:lang w:val="az-Latn-AZ"/>
              </w:rPr>
              <w:t>8,0-10,0</w:t>
            </w:r>
          </w:p>
        </w:tc>
      </w:tr>
      <w:tr w:rsidR="00607971" w:rsidRPr="00D73EA9" w:rsidTr="000C0142">
        <w:trPr>
          <w:cantSplit/>
          <w:trHeight w:val="540"/>
        </w:trPr>
        <w:tc>
          <w:tcPr>
            <w:tcW w:w="1271" w:type="dxa"/>
          </w:tcPr>
          <w:p w:rsidR="00607971" w:rsidRPr="00D73EA9" w:rsidRDefault="00607971" w:rsidP="00522188">
            <w:pPr>
              <w:widowControl w:val="0"/>
              <w:spacing w:line="240" w:lineRule="auto"/>
              <w:ind w:right="169"/>
              <w:jc w:val="center"/>
              <w:rPr>
                <w:rFonts w:ascii="Times New Roman" w:eastAsia="Times New Roman" w:hAnsi="Times New Roman"/>
                <w:i/>
                <w:sz w:val="20"/>
                <w:szCs w:val="20"/>
              </w:rPr>
            </w:pPr>
            <w:r w:rsidRPr="00D73EA9">
              <w:rPr>
                <w:rFonts w:ascii="Times New Roman" w:hAnsi="Times New Roman"/>
                <w:i/>
                <w:sz w:val="20"/>
                <w:szCs w:val="20"/>
                <w:lang w:val="az-Latn-AZ"/>
              </w:rPr>
              <w:t>M.kobus</w:t>
            </w:r>
          </w:p>
        </w:tc>
        <w:tc>
          <w:tcPr>
            <w:tcW w:w="742" w:type="dxa"/>
          </w:tcPr>
          <w:p w:rsidR="00607971" w:rsidRPr="00D73EA9" w:rsidRDefault="00607971" w:rsidP="00522188">
            <w:pPr>
              <w:pStyle w:val="a4"/>
              <w:spacing w:before="0" w:beforeAutospacing="0" w:after="0" w:afterAutospacing="0"/>
              <w:ind w:right="169"/>
              <w:rPr>
                <w:sz w:val="20"/>
                <w:szCs w:val="20"/>
                <w:lang w:val="az-Latn-AZ"/>
              </w:rPr>
            </w:pPr>
            <w:r w:rsidRPr="00D73EA9">
              <w:rPr>
                <w:sz w:val="20"/>
                <w:szCs w:val="20"/>
                <w:lang w:val="az-Latn-AZ"/>
              </w:rPr>
              <w:t>30.IV-12.V</w:t>
            </w:r>
          </w:p>
        </w:tc>
        <w:tc>
          <w:tcPr>
            <w:tcW w:w="1193" w:type="dxa"/>
          </w:tcPr>
          <w:p w:rsidR="00607971" w:rsidRPr="00D73EA9" w:rsidRDefault="00607971" w:rsidP="00522188">
            <w:pPr>
              <w:pStyle w:val="a4"/>
              <w:spacing w:before="0" w:beforeAutospacing="0" w:after="0" w:afterAutospacing="0"/>
              <w:ind w:right="169"/>
              <w:rPr>
                <w:sz w:val="20"/>
                <w:szCs w:val="20"/>
                <w:lang w:val="az-Latn-AZ"/>
              </w:rPr>
            </w:pPr>
            <w:r>
              <w:rPr>
                <w:sz w:val="20"/>
                <w:szCs w:val="20"/>
                <w:lang w:val="az-Latn-AZ"/>
              </w:rPr>
              <w:t>15,0-18,0</w:t>
            </w:r>
          </w:p>
          <w:p w:rsidR="00607971" w:rsidRPr="000C0142" w:rsidRDefault="00607971" w:rsidP="00522188">
            <w:pPr>
              <w:pStyle w:val="a4"/>
              <w:spacing w:before="0" w:beforeAutospacing="0" w:after="0" w:afterAutospacing="0"/>
              <w:ind w:right="169"/>
              <w:rPr>
                <w:sz w:val="20"/>
                <w:szCs w:val="20"/>
                <w:lang w:val="az-Latn-AZ"/>
              </w:rPr>
            </w:pPr>
            <w:r w:rsidRPr="00D73EA9">
              <w:rPr>
                <w:sz w:val="20"/>
                <w:szCs w:val="20"/>
                <w:lang w:val="az-Latn-AZ"/>
              </w:rPr>
              <w:t>10,0-14,0</w:t>
            </w:r>
          </w:p>
        </w:tc>
        <w:tc>
          <w:tcPr>
            <w:tcW w:w="828" w:type="dxa"/>
          </w:tcPr>
          <w:p w:rsidR="00607971" w:rsidRPr="00D73EA9" w:rsidRDefault="00607971" w:rsidP="00522188">
            <w:pPr>
              <w:pStyle w:val="a4"/>
              <w:spacing w:before="0" w:beforeAutospacing="0" w:after="0" w:afterAutospacing="0"/>
              <w:ind w:right="169"/>
              <w:rPr>
                <w:sz w:val="20"/>
                <w:szCs w:val="20"/>
                <w:lang w:val="az-Latn-AZ"/>
              </w:rPr>
            </w:pPr>
            <w:r w:rsidRPr="00D73EA9">
              <w:rPr>
                <w:sz w:val="20"/>
                <w:szCs w:val="20"/>
                <w:lang w:val="az-Latn-AZ"/>
              </w:rPr>
              <w:t>Açıq yaşıl</w:t>
            </w:r>
          </w:p>
        </w:tc>
        <w:tc>
          <w:tcPr>
            <w:tcW w:w="829" w:type="dxa"/>
          </w:tcPr>
          <w:p w:rsidR="00607971" w:rsidRPr="00D73EA9" w:rsidRDefault="00607971" w:rsidP="00522188">
            <w:pPr>
              <w:pStyle w:val="a4"/>
              <w:spacing w:before="0" w:beforeAutospacing="0" w:after="0" w:afterAutospacing="0"/>
              <w:ind w:right="169"/>
              <w:rPr>
                <w:sz w:val="20"/>
                <w:szCs w:val="20"/>
                <w:lang w:val="az-Latn-AZ"/>
              </w:rPr>
            </w:pPr>
            <w:r w:rsidRPr="00D73EA9">
              <w:rPr>
                <w:sz w:val="20"/>
                <w:szCs w:val="20"/>
                <w:lang w:val="az-Latn-AZ"/>
              </w:rPr>
              <w:t>Yumurtavari</w:t>
            </w:r>
          </w:p>
        </w:tc>
        <w:tc>
          <w:tcPr>
            <w:tcW w:w="828" w:type="dxa"/>
          </w:tcPr>
          <w:p w:rsidR="00607971" w:rsidRPr="00D73EA9" w:rsidRDefault="00607971" w:rsidP="00522188">
            <w:pPr>
              <w:pStyle w:val="a4"/>
              <w:spacing w:before="0" w:beforeAutospacing="0" w:after="0" w:afterAutospacing="0"/>
              <w:ind w:right="169"/>
              <w:rPr>
                <w:sz w:val="20"/>
                <w:szCs w:val="20"/>
                <w:lang w:val="az-Latn-AZ"/>
              </w:rPr>
            </w:pPr>
            <w:r w:rsidRPr="00D73EA9">
              <w:rPr>
                <w:sz w:val="20"/>
                <w:szCs w:val="20"/>
                <w:lang w:val="az-Latn-AZ"/>
              </w:rPr>
              <w:t>20.VI-15.VII</w:t>
            </w:r>
          </w:p>
        </w:tc>
        <w:tc>
          <w:tcPr>
            <w:tcW w:w="691" w:type="dxa"/>
          </w:tcPr>
          <w:p w:rsidR="00607971" w:rsidRPr="00D73EA9" w:rsidRDefault="00607971" w:rsidP="00522188">
            <w:pPr>
              <w:pStyle w:val="a4"/>
              <w:spacing w:before="0" w:beforeAutospacing="0" w:after="0" w:afterAutospacing="0"/>
              <w:ind w:right="169"/>
              <w:rPr>
                <w:sz w:val="20"/>
                <w:szCs w:val="20"/>
                <w:lang w:val="az-Latn-AZ"/>
              </w:rPr>
            </w:pPr>
            <w:r w:rsidRPr="00D73EA9">
              <w:rPr>
                <w:sz w:val="20"/>
                <w:szCs w:val="20"/>
                <w:lang w:val="az-Latn-AZ"/>
              </w:rPr>
              <w:t>50-63</w:t>
            </w:r>
          </w:p>
        </w:tc>
        <w:tc>
          <w:tcPr>
            <w:tcW w:w="691" w:type="dxa"/>
          </w:tcPr>
          <w:p w:rsidR="00607971" w:rsidRPr="00D73EA9" w:rsidRDefault="00607971" w:rsidP="00522188">
            <w:pPr>
              <w:pStyle w:val="a4"/>
              <w:spacing w:before="0" w:beforeAutospacing="0" w:after="0" w:afterAutospacing="0"/>
              <w:ind w:right="169"/>
              <w:rPr>
                <w:sz w:val="20"/>
                <w:szCs w:val="20"/>
                <w:lang w:val="az-Latn-AZ"/>
              </w:rPr>
            </w:pPr>
            <w:r w:rsidRPr="00D73EA9">
              <w:rPr>
                <w:sz w:val="20"/>
                <w:szCs w:val="20"/>
                <w:lang w:val="az-Latn-AZ"/>
              </w:rPr>
              <w:t>20,0-25,0</w:t>
            </w:r>
          </w:p>
        </w:tc>
        <w:tc>
          <w:tcPr>
            <w:tcW w:w="690" w:type="dxa"/>
          </w:tcPr>
          <w:p w:rsidR="00607971" w:rsidRPr="00D73EA9" w:rsidRDefault="00607971" w:rsidP="00522188">
            <w:pPr>
              <w:pStyle w:val="a4"/>
              <w:spacing w:before="0" w:beforeAutospacing="0" w:after="0" w:afterAutospacing="0"/>
              <w:ind w:right="169"/>
              <w:rPr>
                <w:sz w:val="20"/>
                <w:szCs w:val="20"/>
                <w:lang w:val="az-Latn-AZ"/>
              </w:rPr>
            </w:pPr>
            <w:r w:rsidRPr="00D73EA9">
              <w:rPr>
                <w:sz w:val="20"/>
                <w:szCs w:val="20"/>
                <w:lang w:val="az-Latn-AZ"/>
              </w:rPr>
              <w:t>18,0-25,0</w:t>
            </w:r>
          </w:p>
        </w:tc>
      </w:tr>
      <w:tr w:rsidR="00607971" w:rsidRPr="00D73EA9" w:rsidTr="0089418B">
        <w:trPr>
          <w:cantSplit/>
          <w:trHeight w:val="557"/>
        </w:trPr>
        <w:tc>
          <w:tcPr>
            <w:tcW w:w="1271" w:type="dxa"/>
          </w:tcPr>
          <w:p w:rsidR="00607971" w:rsidRPr="00D73EA9" w:rsidRDefault="00607971" w:rsidP="00522188">
            <w:pPr>
              <w:pStyle w:val="a4"/>
              <w:spacing w:before="0" w:beforeAutospacing="0" w:after="0" w:afterAutospacing="0"/>
              <w:ind w:right="169"/>
              <w:jc w:val="center"/>
              <w:rPr>
                <w:i/>
                <w:sz w:val="20"/>
                <w:szCs w:val="20"/>
                <w:lang w:val="az-Latn-AZ"/>
              </w:rPr>
            </w:pPr>
            <w:r w:rsidRPr="00D73EA9">
              <w:rPr>
                <w:i/>
                <w:sz w:val="20"/>
                <w:szCs w:val="20"/>
                <w:lang w:val="az-Latn-AZ"/>
              </w:rPr>
              <w:t>Liriodendon</w:t>
            </w:r>
          </w:p>
          <w:p w:rsidR="00607971" w:rsidRPr="00D73EA9" w:rsidRDefault="0065239E" w:rsidP="00522188">
            <w:pPr>
              <w:widowControl w:val="0"/>
              <w:spacing w:line="240" w:lineRule="auto"/>
              <w:ind w:right="169"/>
              <w:jc w:val="center"/>
              <w:rPr>
                <w:rFonts w:ascii="Times New Roman" w:eastAsia="Times New Roman" w:hAnsi="Times New Roman"/>
                <w:i/>
                <w:sz w:val="20"/>
                <w:szCs w:val="20"/>
              </w:rPr>
            </w:pPr>
            <w:r w:rsidRPr="00D73EA9">
              <w:rPr>
                <w:rFonts w:ascii="Times New Roman" w:hAnsi="Times New Roman"/>
                <w:i/>
                <w:sz w:val="20"/>
                <w:szCs w:val="20"/>
                <w:lang w:val="az-Latn-AZ"/>
              </w:rPr>
              <w:t>T</w:t>
            </w:r>
            <w:r w:rsidR="00607971" w:rsidRPr="00D73EA9">
              <w:rPr>
                <w:rFonts w:ascii="Times New Roman" w:hAnsi="Times New Roman"/>
                <w:i/>
                <w:sz w:val="20"/>
                <w:szCs w:val="20"/>
                <w:lang w:val="az-Latn-AZ"/>
              </w:rPr>
              <w:t>ulipifera</w:t>
            </w:r>
          </w:p>
        </w:tc>
        <w:tc>
          <w:tcPr>
            <w:tcW w:w="742" w:type="dxa"/>
          </w:tcPr>
          <w:p w:rsidR="00607971" w:rsidRPr="00D73EA9" w:rsidRDefault="00607971" w:rsidP="00522188">
            <w:pPr>
              <w:pStyle w:val="a4"/>
              <w:spacing w:before="0" w:beforeAutospacing="0" w:after="0" w:afterAutospacing="0"/>
              <w:ind w:right="169"/>
              <w:rPr>
                <w:sz w:val="20"/>
                <w:szCs w:val="20"/>
                <w:lang w:val="az-Latn-AZ"/>
              </w:rPr>
            </w:pPr>
            <w:r w:rsidRPr="00D73EA9">
              <w:rPr>
                <w:sz w:val="20"/>
                <w:szCs w:val="20"/>
                <w:lang w:val="az-Latn-AZ"/>
              </w:rPr>
              <w:t>25.IV-10.V</w:t>
            </w:r>
          </w:p>
        </w:tc>
        <w:tc>
          <w:tcPr>
            <w:tcW w:w="1193" w:type="dxa"/>
          </w:tcPr>
          <w:p w:rsidR="00607971" w:rsidRPr="00D73EA9" w:rsidRDefault="00607971" w:rsidP="00522188">
            <w:pPr>
              <w:pStyle w:val="a4"/>
              <w:spacing w:before="0" w:beforeAutospacing="0" w:after="0" w:afterAutospacing="0"/>
              <w:ind w:right="169"/>
              <w:rPr>
                <w:sz w:val="20"/>
                <w:szCs w:val="20"/>
                <w:lang w:val="az-Latn-AZ"/>
              </w:rPr>
            </w:pPr>
            <w:r>
              <w:rPr>
                <w:sz w:val="20"/>
                <w:szCs w:val="20"/>
                <w:lang w:val="az-Latn-AZ"/>
              </w:rPr>
              <w:t>13,0-16,0</w:t>
            </w:r>
          </w:p>
          <w:p w:rsidR="00607971" w:rsidRPr="000C0142" w:rsidRDefault="00607971" w:rsidP="00522188">
            <w:pPr>
              <w:pStyle w:val="a4"/>
              <w:spacing w:before="0" w:beforeAutospacing="0" w:after="0" w:afterAutospacing="0"/>
              <w:ind w:right="169"/>
              <w:rPr>
                <w:sz w:val="20"/>
                <w:szCs w:val="20"/>
                <w:lang w:val="az-Latn-AZ"/>
              </w:rPr>
            </w:pPr>
            <w:r w:rsidRPr="00D73EA9">
              <w:rPr>
                <w:sz w:val="20"/>
                <w:szCs w:val="20"/>
                <w:lang w:val="az-Latn-AZ"/>
              </w:rPr>
              <w:t>0,5-0,8</w:t>
            </w:r>
          </w:p>
        </w:tc>
        <w:tc>
          <w:tcPr>
            <w:tcW w:w="828" w:type="dxa"/>
          </w:tcPr>
          <w:p w:rsidR="00607971" w:rsidRPr="00D73EA9" w:rsidRDefault="00607971" w:rsidP="00522188">
            <w:pPr>
              <w:pStyle w:val="a4"/>
              <w:spacing w:before="0" w:beforeAutospacing="0" w:after="0" w:afterAutospacing="0"/>
              <w:ind w:right="169"/>
              <w:rPr>
                <w:sz w:val="20"/>
                <w:szCs w:val="20"/>
                <w:lang w:val="az-Latn-AZ"/>
              </w:rPr>
            </w:pPr>
            <w:r w:rsidRPr="00D73EA9">
              <w:rPr>
                <w:sz w:val="20"/>
                <w:szCs w:val="20"/>
                <w:lang w:val="az-Latn-AZ"/>
              </w:rPr>
              <w:t>Yaşıl</w:t>
            </w:r>
          </w:p>
        </w:tc>
        <w:tc>
          <w:tcPr>
            <w:tcW w:w="829" w:type="dxa"/>
          </w:tcPr>
          <w:p w:rsidR="00607971" w:rsidRPr="00D73EA9" w:rsidRDefault="00607971" w:rsidP="00522188">
            <w:pPr>
              <w:pStyle w:val="a4"/>
              <w:spacing w:before="0" w:beforeAutospacing="0" w:after="0" w:afterAutospacing="0"/>
              <w:ind w:right="169"/>
              <w:rPr>
                <w:sz w:val="20"/>
                <w:szCs w:val="20"/>
                <w:lang w:val="az-Latn-AZ"/>
              </w:rPr>
            </w:pPr>
            <w:r w:rsidRPr="00D73EA9">
              <w:rPr>
                <w:sz w:val="20"/>
                <w:szCs w:val="20"/>
                <w:lang w:val="az-Latn-AZ"/>
              </w:rPr>
              <w:t>Ellipisvari</w:t>
            </w:r>
          </w:p>
        </w:tc>
        <w:tc>
          <w:tcPr>
            <w:tcW w:w="828" w:type="dxa"/>
          </w:tcPr>
          <w:p w:rsidR="00607971" w:rsidRPr="00D73EA9" w:rsidRDefault="00607971" w:rsidP="00522188">
            <w:pPr>
              <w:pStyle w:val="a4"/>
              <w:spacing w:before="0" w:beforeAutospacing="0" w:after="0" w:afterAutospacing="0"/>
              <w:ind w:right="169"/>
              <w:rPr>
                <w:sz w:val="20"/>
                <w:szCs w:val="20"/>
                <w:lang w:val="az-Latn-AZ"/>
              </w:rPr>
            </w:pPr>
            <w:r w:rsidRPr="00D73EA9">
              <w:rPr>
                <w:sz w:val="20"/>
                <w:szCs w:val="20"/>
                <w:lang w:val="az-Latn-AZ"/>
              </w:rPr>
              <w:t>25.VI-05.VII</w:t>
            </w:r>
          </w:p>
        </w:tc>
        <w:tc>
          <w:tcPr>
            <w:tcW w:w="691" w:type="dxa"/>
          </w:tcPr>
          <w:p w:rsidR="00607971" w:rsidRDefault="00607971" w:rsidP="00522188">
            <w:pPr>
              <w:pStyle w:val="a4"/>
              <w:spacing w:before="0" w:beforeAutospacing="0" w:after="0" w:afterAutospacing="0"/>
              <w:ind w:right="169"/>
              <w:rPr>
                <w:sz w:val="20"/>
                <w:szCs w:val="20"/>
                <w:lang w:val="az-Latn-AZ"/>
              </w:rPr>
            </w:pPr>
            <w:r w:rsidRPr="00D73EA9">
              <w:rPr>
                <w:sz w:val="20"/>
                <w:szCs w:val="20"/>
                <w:lang w:val="az-Latn-AZ"/>
              </w:rPr>
              <w:t>55-70</w:t>
            </w:r>
          </w:p>
          <w:p w:rsidR="00607971" w:rsidRPr="00D73EA9" w:rsidRDefault="00607971" w:rsidP="00522188">
            <w:pPr>
              <w:pStyle w:val="a4"/>
              <w:spacing w:before="0" w:beforeAutospacing="0" w:after="0" w:afterAutospacing="0"/>
              <w:ind w:right="169"/>
              <w:rPr>
                <w:sz w:val="20"/>
                <w:szCs w:val="20"/>
                <w:lang w:val="az-Latn-AZ"/>
              </w:rPr>
            </w:pPr>
          </w:p>
        </w:tc>
        <w:tc>
          <w:tcPr>
            <w:tcW w:w="691" w:type="dxa"/>
          </w:tcPr>
          <w:p w:rsidR="00607971" w:rsidRPr="00D73EA9" w:rsidRDefault="00607971" w:rsidP="00522188">
            <w:pPr>
              <w:pStyle w:val="a4"/>
              <w:spacing w:before="0" w:beforeAutospacing="0" w:after="0" w:afterAutospacing="0"/>
              <w:ind w:right="169"/>
              <w:rPr>
                <w:sz w:val="20"/>
                <w:szCs w:val="20"/>
                <w:lang w:val="az-Latn-AZ"/>
              </w:rPr>
            </w:pPr>
            <w:r w:rsidRPr="00D73EA9">
              <w:rPr>
                <w:sz w:val="20"/>
                <w:szCs w:val="20"/>
                <w:lang w:val="az-Latn-AZ"/>
              </w:rPr>
              <w:t>8,0-12,0</w:t>
            </w:r>
          </w:p>
        </w:tc>
        <w:tc>
          <w:tcPr>
            <w:tcW w:w="690" w:type="dxa"/>
          </w:tcPr>
          <w:p w:rsidR="00607971" w:rsidRPr="00D73EA9" w:rsidRDefault="00607971" w:rsidP="00522188">
            <w:pPr>
              <w:pStyle w:val="a4"/>
              <w:spacing w:before="0" w:beforeAutospacing="0" w:after="0" w:afterAutospacing="0"/>
              <w:ind w:right="169"/>
              <w:rPr>
                <w:sz w:val="20"/>
                <w:szCs w:val="20"/>
                <w:lang w:val="az-Latn-AZ"/>
              </w:rPr>
            </w:pPr>
            <w:r w:rsidRPr="00D73EA9">
              <w:rPr>
                <w:sz w:val="20"/>
                <w:szCs w:val="20"/>
                <w:lang w:val="az-Latn-AZ"/>
              </w:rPr>
              <w:t>15,5-20,0</w:t>
            </w:r>
          </w:p>
        </w:tc>
      </w:tr>
    </w:tbl>
    <w:p w:rsidR="0072071F" w:rsidRDefault="0072071F" w:rsidP="00D178E3">
      <w:pPr>
        <w:spacing w:line="240" w:lineRule="auto"/>
        <w:ind w:left="0"/>
        <w:rPr>
          <w:rFonts w:ascii="Times New Roman" w:hAnsi="Times New Roman"/>
          <w:b/>
          <w:spacing w:val="-6"/>
          <w:sz w:val="24"/>
          <w:szCs w:val="24"/>
          <w:lang w:val="az-Latn-AZ"/>
        </w:rPr>
      </w:pPr>
    </w:p>
    <w:p w:rsidR="0007776C" w:rsidRDefault="00D178E3" w:rsidP="00DB038D">
      <w:pPr>
        <w:spacing w:line="240" w:lineRule="auto"/>
        <w:ind w:left="0"/>
        <w:jc w:val="center"/>
        <w:rPr>
          <w:rFonts w:ascii="Times New Roman" w:hAnsi="Times New Roman"/>
          <w:b/>
          <w:spacing w:val="-6"/>
          <w:sz w:val="24"/>
          <w:szCs w:val="24"/>
          <w:lang w:val="az-Latn-AZ"/>
        </w:rPr>
      </w:pPr>
      <w:r>
        <w:rPr>
          <w:rFonts w:ascii="Times New Roman" w:hAnsi="Times New Roman"/>
          <w:b/>
          <w:noProof/>
          <w:spacing w:val="-6"/>
          <w:sz w:val="24"/>
          <w:szCs w:val="24"/>
          <w:lang w:eastAsia="ru-RU"/>
        </w:rPr>
        <w:drawing>
          <wp:anchor distT="0" distB="0" distL="114300" distR="114300" simplePos="0" relativeHeight="251664896" behindDoc="0" locked="0" layoutInCell="1" allowOverlap="1">
            <wp:simplePos x="0" y="0"/>
            <wp:positionH relativeFrom="column">
              <wp:posOffset>2269490</wp:posOffset>
            </wp:positionH>
            <wp:positionV relativeFrom="paragraph">
              <wp:posOffset>137795</wp:posOffset>
            </wp:positionV>
            <wp:extent cx="1600200" cy="1184910"/>
            <wp:effectExtent l="19050" t="0" r="0" b="0"/>
            <wp:wrapSquare wrapText="bothSides"/>
            <wp:docPr id="26" name="Рисунок 52" descr="D:\format 03.06.2020\Новая папка (4)\Новая папка (2)\20180327_10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ormat 03.06.2020\Новая папка (4)\Новая папка (2)\20180327_101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0200" cy="1184910"/>
                    </a:xfrm>
                    <a:prstGeom prst="rect">
                      <a:avLst/>
                    </a:prstGeom>
                    <a:noFill/>
                    <a:ln>
                      <a:noFill/>
                    </a:ln>
                  </pic:spPr>
                </pic:pic>
              </a:graphicData>
            </a:graphic>
          </wp:anchor>
        </w:drawing>
      </w:r>
      <w:r>
        <w:rPr>
          <w:rFonts w:ascii="Times New Roman" w:hAnsi="Times New Roman"/>
          <w:b/>
          <w:noProof/>
          <w:spacing w:val="-6"/>
          <w:sz w:val="24"/>
          <w:szCs w:val="24"/>
          <w:lang w:eastAsia="ru-RU"/>
        </w:rPr>
        <w:drawing>
          <wp:anchor distT="0" distB="0" distL="114300" distR="114300" simplePos="0" relativeHeight="251689472" behindDoc="0" locked="0" layoutInCell="1" allowOverlap="1">
            <wp:simplePos x="0" y="0"/>
            <wp:positionH relativeFrom="margin">
              <wp:posOffset>-178435</wp:posOffset>
            </wp:positionH>
            <wp:positionV relativeFrom="paragraph">
              <wp:posOffset>99695</wp:posOffset>
            </wp:positionV>
            <wp:extent cx="1838325" cy="1282700"/>
            <wp:effectExtent l="19050" t="0" r="9525" b="0"/>
            <wp:wrapThrough wrapText="bothSides">
              <wp:wrapPolygon edited="0">
                <wp:start x="-224" y="0"/>
                <wp:lineTo x="-224" y="21172"/>
                <wp:lineTo x="21712" y="21172"/>
                <wp:lineTo x="21712" y="0"/>
                <wp:lineTo x="-224" y="0"/>
              </wp:wrapPolygon>
            </wp:wrapThrough>
            <wp:docPr id="2" name="Рисунок 304" descr="20180207_14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0180207_1402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8325" cy="1282700"/>
                    </a:xfrm>
                    <a:prstGeom prst="rect">
                      <a:avLst/>
                    </a:prstGeom>
                    <a:noFill/>
                  </pic:spPr>
                </pic:pic>
              </a:graphicData>
            </a:graphic>
          </wp:anchor>
        </w:drawing>
      </w:r>
    </w:p>
    <w:p w:rsidR="0007776C" w:rsidRDefault="0007776C" w:rsidP="00DB038D">
      <w:pPr>
        <w:spacing w:line="240" w:lineRule="auto"/>
        <w:ind w:left="0"/>
        <w:jc w:val="center"/>
        <w:rPr>
          <w:rFonts w:ascii="Times New Roman" w:hAnsi="Times New Roman"/>
          <w:b/>
          <w:spacing w:val="-6"/>
          <w:sz w:val="24"/>
          <w:szCs w:val="24"/>
          <w:lang w:val="az-Latn-AZ"/>
        </w:rPr>
      </w:pPr>
    </w:p>
    <w:p w:rsidR="0007776C" w:rsidRDefault="0007776C" w:rsidP="00DB038D">
      <w:pPr>
        <w:spacing w:line="240" w:lineRule="auto"/>
        <w:ind w:left="0"/>
        <w:jc w:val="center"/>
        <w:rPr>
          <w:rFonts w:ascii="Times New Roman" w:hAnsi="Times New Roman"/>
          <w:b/>
          <w:spacing w:val="-6"/>
          <w:sz w:val="24"/>
          <w:szCs w:val="24"/>
          <w:lang w:val="az-Latn-AZ"/>
        </w:rPr>
      </w:pPr>
    </w:p>
    <w:p w:rsidR="0007776C" w:rsidRDefault="0007776C" w:rsidP="00DB038D">
      <w:pPr>
        <w:spacing w:line="240" w:lineRule="auto"/>
        <w:ind w:left="0"/>
        <w:jc w:val="center"/>
        <w:rPr>
          <w:rFonts w:ascii="Times New Roman" w:hAnsi="Times New Roman"/>
          <w:b/>
          <w:spacing w:val="-6"/>
          <w:sz w:val="24"/>
          <w:szCs w:val="24"/>
          <w:lang w:val="az-Latn-AZ"/>
        </w:rPr>
      </w:pPr>
    </w:p>
    <w:p w:rsidR="0007776C" w:rsidRDefault="0007776C" w:rsidP="00DB038D">
      <w:pPr>
        <w:spacing w:line="240" w:lineRule="auto"/>
        <w:ind w:left="0"/>
        <w:jc w:val="center"/>
        <w:rPr>
          <w:rFonts w:ascii="Times New Roman" w:hAnsi="Times New Roman"/>
          <w:b/>
          <w:spacing w:val="-6"/>
          <w:sz w:val="24"/>
          <w:szCs w:val="24"/>
          <w:lang w:val="az-Latn-AZ"/>
        </w:rPr>
      </w:pPr>
    </w:p>
    <w:p w:rsidR="0007776C" w:rsidRDefault="0007776C" w:rsidP="00DB038D">
      <w:pPr>
        <w:spacing w:line="240" w:lineRule="auto"/>
        <w:ind w:left="0"/>
        <w:jc w:val="center"/>
        <w:rPr>
          <w:rFonts w:ascii="Times New Roman" w:hAnsi="Times New Roman"/>
          <w:b/>
          <w:spacing w:val="-6"/>
          <w:sz w:val="24"/>
          <w:szCs w:val="24"/>
          <w:lang w:val="az-Latn-AZ"/>
        </w:rPr>
      </w:pPr>
    </w:p>
    <w:p w:rsidR="0007776C" w:rsidRDefault="0007776C" w:rsidP="00FC5F2A">
      <w:pPr>
        <w:spacing w:line="240" w:lineRule="auto"/>
        <w:ind w:left="0"/>
        <w:jc w:val="both"/>
        <w:rPr>
          <w:rFonts w:ascii="Times New Roman" w:hAnsi="Times New Roman"/>
          <w:b/>
          <w:spacing w:val="-6"/>
          <w:sz w:val="24"/>
          <w:szCs w:val="24"/>
          <w:lang w:val="az-Latn-AZ"/>
        </w:rPr>
      </w:pPr>
    </w:p>
    <w:p w:rsidR="0007776C" w:rsidRDefault="0007776C" w:rsidP="00DB038D">
      <w:pPr>
        <w:spacing w:line="240" w:lineRule="auto"/>
        <w:ind w:left="0"/>
        <w:jc w:val="center"/>
        <w:rPr>
          <w:rFonts w:ascii="Times New Roman" w:hAnsi="Times New Roman"/>
          <w:b/>
          <w:spacing w:val="-6"/>
          <w:sz w:val="24"/>
          <w:szCs w:val="24"/>
          <w:lang w:val="az-Latn-AZ"/>
        </w:rPr>
      </w:pPr>
    </w:p>
    <w:p w:rsidR="00E40493" w:rsidRPr="00393371" w:rsidRDefault="00FC5F2A" w:rsidP="00D178E3">
      <w:pPr>
        <w:spacing w:line="240" w:lineRule="auto"/>
        <w:ind w:left="0"/>
        <w:rPr>
          <w:rFonts w:ascii="Times New Roman" w:hAnsi="Times New Roman"/>
          <w:sz w:val="24"/>
          <w:szCs w:val="24"/>
          <w:lang w:val="az-Latn-AZ"/>
        </w:rPr>
      </w:pPr>
      <w:r w:rsidRPr="00FC5F2A">
        <w:rPr>
          <w:rFonts w:ascii="Times New Roman" w:hAnsi="Times New Roman"/>
          <w:sz w:val="24"/>
          <w:szCs w:val="24"/>
          <w:lang w:val="az-Latn-AZ"/>
        </w:rPr>
        <w:t>Şə</w:t>
      </w:r>
      <w:r w:rsidR="00726BB8">
        <w:rPr>
          <w:rFonts w:ascii="Times New Roman" w:hAnsi="Times New Roman"/>
          <w:sz w:val="24"/>
          <w:szCs w:val="24"/>
          <w:lang w:val="az-Latn-AZ"/>
        </w:rPr>
        <w:t>k.</w:t>
      </w:r>
      <w:r w:rsidRPr="00FC5F2A">
        <w:rPr>
          <w:rFonts w:ascii="Times New Roman" w:hAnsi="Times New Roman"/>
          <w:sz w:val="24"/>
          <w:szCs w:val="24"/>
          <w:lang w:val="az-Latn-AZ"/>
        </w:rPr>
        <w:t xml:space="preserve">1. </w:t>
      </w:r>
      <w:r w:rsidRPr="00FC5F2A">
        <w:rPr>
          <w:rFonts w:ascii="Times New Roman" w:hAnsi="Times New Roman"/>
          <w:i/>
          <w:sz w:val="24"/>
          <w:szCs w:val="24"/>
          <w:lang w:val="az-Latn-AZ"/>
        </w:rPr>
        <w:t>Magnolia grandiflora</w:t>
      </w:r>
      <w:r w:rsidRPr="00FC5F2A">
        <w:rPr>
          <w:rFonts w:ascii="Times New Roman" w:hAnsi="Times New Roman"/>
          <w:sz w:val="24"/>
          <w:szCs w:val="24"/>
          <w:lang w:val="az-Latn-AZ"/>
        </w:rPr>
        <w:t xml:space="preserve"> növündə ilk cücərtilərin  görünüşü</w:t>
      </w:r>
    </w:p>
    <w:p w:rsidR="00E40493" w:rsidRPr="00BE3EF6" w:rsidRDefault="00845461" w:rsidP="00BE3EF6">
      <w:pPr>
        <w:pStyle w:val="a4"/>
        <w:spacing w:before="0" w:beforeAutospacing="0" w:after="0" w:afterAutospacing="0"/>
        <w:jc w:val="both"/>
        <w:rPr>
          <w:lang w:val="az-Latn-AZ"/>
        </w:rPr>
      </w:pPr>
      <w:r>
        <w:rPr>
          <w:lang w:val="az-Latn-AZ"/>
        </w:rPr>
        <w:t xml:space="preserve">Müəyyən edilmişdir </w:t>
      </w:r>
      <w:r w:rsidR="00E40493">
        <w:rPr>
          <w:lang w:val="az-Latn-AZ"/>
        </w:rPr>
        <w:t>ki, tədqiq olunan növlərdə ləpəyarpaqlarının ömrü</w:t>
      </w:r>
      <w:r w:rsidR="00E40493" w:rsidRPr="00A134B8">
        <w:rPr>
          <w:lang w:val="az-Latn-AZ"/>
        </w:rPr>
        <w:t xml:space="preserve"> </w:t>
      </w:r>
      <w:r w:rsidR="00E40493" w:rsidRPr="00A134B8">
        <w:rPr>
          <w:i/>
          <w:lang w:val="az-Latn-AZ"/>
        </w:rPr>
        <w:t xml:space="preserve">Liriodendon tulipifera </w:t>
      </w:r>
      <w:r w:rsidR="001B0A83">
        <w:rPr>
          <w:lang w:val="az-Latn-AZ"/>
        </w:rPr>
        <w:t>növündə 55-70</w:t>
      </w:r>
      <w:r w:rsidR="00E40493" w:rsidRPr="00A134B8">
        <w:rPr>
          <w:lang w:val="az-Latn-AZ"/>
        </w:rPr>
        <w:t xml:space="preserve">,  </w:t>
      </w:r>
      <w:r w:rsidR="00E40493" w:rsidRPr="00A134B8">
        <w:rPr>
          <w:i/>
          <w:lang w:val="az-Latn-AZ"/>
        </w:rPr>
        <w:t>Magnolia kobus</w:t>
      </w:r>
      <w:r w:rsidR="001B0A83">
        <w:rPr>
          <w:lang w:val="az-Latn-AZ"/>
        </w:rPr>
        <w:t xml:space="preserve"> - da 50-63</w:t>
      </w:r>
      <w:r w:rsidR="00E40493" w:rsidRPr="00A134B8">
        <w:rPr>
          <w:lang w:val="az-Latn-AZ"/>
        </w:rPr>
        <w:t xml:space="preserve">, </w:t>
      </w:r>
      <w:r w:rsidR="00E40493" w:rsidRPr="00A134B8">
        <w:rPr>
          <w:i/>
          <w:lang w:val="az-Latn-AZ"/>
        </w:rPr>
        <w:t xml:space="preserve">Magnolia grandiflora </w:t>
      </w:r>
      <w:r w:rsidR="00E40493" w:rsidRPr="00A134B8">
        <w:rPr>
          <w:lang w:val="az-Latn-AZ"/>
        </w:rPr>
        <w:t xml:space="preserve">növündə  isə 45-62 </w:t>
      </w:r>
      <w:r w:rsidR="001B0A83">
        <w:rPr>
          <w:lang w:val="az-Latn-AZ"/>
        </w:rPr>
        <w:t xml:space="preserve">gün </w:t>
      </w:r>
      <w:r w:rsidR="00E2443D">
        <w:rPr>
          <w:lang w:val="az-Latn-AZ"/>
        </w:rPr>
        <w:t xml:space="preserve">arasında olur. </w:t>
      </w:r>
    </w:p>
    <w:p w:rsidR="00015062" w:rsidRPr="00AD1CD0" w:rsidRDefault="00A134B8" w:rsidP="00AD1CD0">
      <w:pPr>
        <w:pStyle w:val="image-title"/>
        <w:shd w:val="clear" w:color="auto" w:fill="FFFFFF"/>
        <w:spacing w:before="0" w:beforeAutospacing="0" w:after="0" w:afterAutospacing="0" w:line="360" w:lineRule="auto"/>
        <w:ind w:firstLine="485"/>
        <w:jc w:val="center"/>
        <w:rPr>
          <w:rFonts w:eastAsia="MS Mincho"/>
          <w:b/>
          <w:lang w:val="az-Latn-AZ"/>
        </w:rPr>
      </w:pPr>
      <w:r w:rsidRPr="00A134B8">
        <w:rPr>
          <w:b/>
          <w:lang w:val="az-Latn-AZ"/>
        </w:rPr>
        <w:t>3.3.   1-3-illik tinglərin böyümə və inkişafı</w:t>
      </w:r>
    </w:p>
    <w:p w:rsidR="0052716E" w:rsidRDefault="0073380E" w:rsidP="00196C00">
      <w:pPr>
        <w:pStyle w:val="a4"/>
        <w:spacing w:before="0" w:beforeAutospacing="0" w:after="0" w:afterAutospacing="0"/>
        <w:jc w:val="both"/>
        <w:rPr>
          <w:rStyle w:val="a7"/>
          <w:rFonts w:eastAsiaTheme="majorEastAsia"/>
          <w:i w:val="0"/>
          <w:lang w:val="az-Latn-AZ"/>
        </w:rPr>
      </w:pPr>
      <w:r w:rsidRPr="00570BEC">
        <w:rPr>
          <w:rStyle w:val="a7"/>
          <w:rFonts w:eastAsiaTheme="majorEastAsia"/>
          <w:i w:val="0"/>
          <w:lang w:val="az-Latn-AZ"/>
        </w:rPr>
        <w:t>Tə</w:t>
      </w:r>
      <w:r>
        <w:rPr>
          <w:rStyle w:val="a7"/>
          <w:rFonts w:eastAsiaTheme="majorEastAsia"/>
          <w:i w:val="0"/>
          <w:lang w:val="az-Latn-AZ"/>
        </w:rPr>
        <w:t>dqiqat zamanı aydın</w:t>
      </w:r>
      <w:r w:rsidRPr="00570BEC">
        <w:rPr>
          <w:rStyle w:val="a7"/>
          <w:rFonts w:eastAsiaTheme="majorEastAsia"/>
          <w:i w:val="0"/>
          <w:lang w:val="az-Latn-AZ"/>
        </w:rPr>
        <w:t xml:space="preserve"> olmuşdur ki, öyrənilən növlərdə</w:t>
      </w:r>
      <w:r>
        <w:rPr>
          <w:rStyle w:val="a7"/>
          <w:rFonts w:eastAsiaTheme="majorEastAsia"/>
          <w:i w:val="0"/>
          <w:lang w:val="az-Latn-AZ"/>
        </w:rPr>
        <w:t xml:space="preserve"> </w:t>
      </w:r>
      <w:r>
        <w:rPr>
          <w:lang w:val="az-Latn-AZ"/>
        </w:rPr>
        <w:t>i</w:t>
      </w:r>
      <w:r w:rsidRPr="00570BEC">
        <w:rPr>
          <w:lang w:val="az-Latn-AZ"/>
        </w:rPr>
        <w:t>ntensiv böyümə may-iyun</w:t>
      </w:r>
      <w:r w:rsidRPr="000F230E">
        <w:rPr>
          <w:lang w:val="az-Latn-AZ"/>
        </w:rPr>
        <w:t xml:space="preserve"> və </w:t>
      </w:r>
      <w:r w:rsidRPr="00522E39">
        <w:rPr>
          <w:lang w:val="az-Latn-AZ"/>
        </w:rPr>
        <w:t>avqust-sentyabr aylarında</w:t>
      </w:r>
      <w:r>
        <w:rPr>
          <w:lang w:val="az-Latn-AZ"/>
        </w:rPr>
        <w:t xml:space="preserve"> müşahidə edilir və I il boyvermə</w:t>
      </w:r>
      <w:r w:rsidRPr="00D87097">
        <w:rPr>
          <w:lang w:val="az-Latn-AZ"/>
        </w:rPr>
        <w:t xml:space="preserve">  </w:t>
      </w:r>
      <w:r w:rsidRPr="001A00E8">
        <w:rPr>
          <w:i/>
          <w:lang w:val="az-Latn-AZ"/>
        </w:rPr>
        <w:t>Liriodendron</w:t>
      </w:r>
      <w:r w:rsidRPr="00D87097">
        <w:rPr>
          <w:i/>
          <w:lang w:val="az-Latn-AZ"/>
        </w:rPr>
        <w:t xml:space="preserve"> tulipifera</w:t>
      </w:r>
      <w:r>
        <w:rPr>
          <w:lang w:val="az-Latn-AZ"/>
        </w:rPr>
        <w:t xml:space="preserve"> növündə 14 sm</w:t>
      </w:r>
      <w:r w:rsidRPr="00D87097">
        <w:rPr>
          <w:lang w:val="az-Latn-AZ"/>
        </w:rPr>
        <w:t xml:space="preserve">, </w:t>
      </w:r>
      <w:r w:rsidRPr="00D87097">
        <w:rPr>
          <w:i/>
          <w:lang w:val="az-Latn-AZ"/>
        </w:rPr>
        <w:t xml:space="preserve">Magnolia </w:t>
      </w:r>
      <w:r w:rsidR="00E1052B" w:rsidRPr="00D87097">
        <w:rPr>
          <w:i/>
          <w:lang w:val="az-Latn-AZ"/>
        </w:rPr>
        <w:t>grandiflora</w:t>
      </w:r>
      <w:r w:rsidR="00E1052B">
        <w:rPr>
          <w:lang w:val="az-Latn-AZ"/>
        </w:rPr>
        <w:t xml:space="preserve">  18,5</w:t>
      </w:r>
      <w:r w:rsidR="00E1052B" w:rsidRPr="00D87097">
        <w:rPr>
          <w:lang w:val="az-Latn-AZ"/>
        </w:rPr>
        <w:t xml:space="preserve">  sm , </w:t>
      </w:r>
      <w:r w:rsidR="00E1052B" w:rsidRPr="00D87097">
        <w:rPr>
          <w:i/>
          <w:lang w:val="az-Latn-AZ"/>
        </w:rPr>
        <w:t>Magnoliya kobus</w:t>
      </w:r>
      <w:r w:rsidR="00E1052B" w:rsidRPr="00D87097">
        <w:rPr>
          <w:lang w:val="az-Latn-AZ"/>
        </w:rPr>
        <w:t xml:space="preserve">  növündə isə 15,0 sm  olur</w:t>
      </w:r>
      <w:r w:rsidR="00196C00" w:rsidRPr="00196C00">
        <w:rPr>
          <w:lang w:val="az-Latn-AZ"/>
        </w:rPr>
        <w:t>.</w:t>
      </w:r>
      <w:r w:rsidR="00522188">
        <w:rPr>
          <w:lang w:val="az-Latn-AZ"/>
        </w:rPr>
        <w:t xml:space="preserve">                                                  </w:t>
      </w:r>
    </w:p>
    <w:p w:rsidR="00015062" w:rsidRPr="004B43AA" w:rsidRDefault="0073380E" w:rsidP="00341AF2">
      <w:pPr>
        <w:pStyle w:val="a4"/>
        <w:spacing w:before="0" w:beforeAutospacing="0" w:after="0" w:afterAutospacing="0"/>
        <w:jc w:val="both"/>
        <w:rPr>
          <w:color w:val="FF0000"/>
          <w:lang w:val="az-Latn-AZ"/>
        </w:rPr>
      </w:pPr>
      <w:r>
        <w:rPr>
          <w:lang w:val="az-Latn-AZ"/>
        </w:rPr>
        <w:t>İ</w:t>
      </w:r>
      <w:r w:rsidR="000F230E" w:rsidRPr="000F230E">
        <w:rPr>
          <w:lang w:val="az-Latn-AZ"/>
        </w:rPr>
        <w:t>riçiçək maqnoliyada  illik boy artım</w:t>
      </w:r>
      <w:r>
        <w:rPr>
          <w:lang w:val="az-Latn-AZ"/>
        </w:rPr>
        <w:t>ının</w:t>
      </w:r>
      <w:r w:rsidR="000F230E" w:rsidRPr="000F230E">
        <w:rPr>
          <w:lang w:val="az-Latn-AZ"/>
        </w:rPr>
        <w:t xml:space="preserve"> digər növlərə nisbətən yüksək</w:t>
      </w:r>
      <w:r>
        <w:rPr>
          <w:lang w:val="az-Latn-AZ"/>
        </w:rPr>
        <w:t xml:space="preserve"> olduğu aşkar edilmişdir.</w:t>
      </w:r>
      <w:r w:rsidR="000F230E" w:rsidRPr="000F230E">
        <w:rPr>
          <w:lang w:val="az-Latn-AZ"/>
        </w:rPr>
        <w:t xml:space="preserve"> </w:t>
      </w:r>
    </w:p>
    <w:p w:rsidR="0080608A" w:rsidRPr="00AB454C" w:rsidRDefault="0080608A" w:rsidP="0080608A">
      <w:pPr>
        <w:pStyle w:val="a4"/>
        <w:spacing w:before="0" w:beforeAutospacing="0" w:after="0" w:afterAutospacing="0"/>
        <w:jc w:val="both"/>
        <w:rPr>
          <w:lang w:val="az-Latn-AZ"/>
        </w:rPr>
      </w:pPr>
      <w:r w:rsidRPr="0080608A">
        <w:rPr>
          <w:lang w:val="az-Latn-AZ"/>
        </w:rPr>
        <w:t xml:space="preserve">Tədqiqat zamanı liriodendron və maqnoliya növlərinin </w:t>
      </w:r>
      <w:r w:rsidR="000B26E7">
        <w:rPr>
          <w:lang w:val="az-Latn-AZ"/>
        </w:rPr>
        <w:t xml:space="preserve">yaşlı nüsxələrində </w:t>
      </w:r>
      <w:r w:rsidRPr="0080608A">
        <w:rPr>
          <w:i/>
          <w:lang w:val="az-Latn-AZ"/>
        </w:rPr>
        <w:t xml:space="preserve">Magnolia kobus </w:t>
      </w:r>
      <w:r w:rsidRPr="0080608A">
        <w:rPr>
          <w:lang w:val="az-Latn-AZ"/>
        </w:rPr>
        <w:t>növünün hündürlüyü</w:t>
      </w:r>
      <w:r w:rsidR="001A00E8">
        <w:rPr>
          <w:lang w:val="az-Latn-AZ"/>
        </w:rPr>
        <w:t>nün</w:t>
      </w:r>
      <w:r w:rsidR="000B26E7">
        <w:rPr>
          <w:lang w:val="az-Latn-AZ"/>
        </w:rPr>
        <w:t xml:space="preserve"> və diametrinin</w:t>
      </w:r>
      <w:r w:rsidRPr="0080608A">
        <w:rPr>
          <w:lang w:val="az-Latn-AZ"/>
        </w:rPr>
        <w:t xml:space="preserve"> digər maqnol</w:t>
      </w:r>
      <w:r w:rsidR="00D77174">
        <w:rPr>
          <w:lang w:val="az-Latn-AZ"/>
        </w:rPr>
        <w:t>iya növlərinə nisbətən yüksək</w:t>
      </w:r>
      <w:r w:rsidR="00AB454C">
        <w:rPr>
          <w:lang w:val="az-Latn-AZ"/>
        </w:rPr>
        <w:t xml:space="preserve"> olduğu</w:t>
      </w:r>
      <w:r w:rsidRPr="0080608A">
        <w:rPr>
          <w:lang w:val="az-Latn-AZ"/>
        </w:rPr>
        <w:t xml:space="preserve"> </w:t>
      </w:r>
      <w:r w:rsidR="001A00E8">
        <w:rPr>
          <w:lang w:val="az-Latn-AZ"/>
        </w:rPr>
        <w:t>aydın olmuşdur</w:t>
      </w:r>
      <w:r w:rsidR="001A00E8" w:rsidRPr="00AB454C">
        <w:rPr>
          <w:lang w:val="az-Latn-AZ"/>
        </w:rPr>
        <w:t>.</w:t>
      </w:r>
      <w:r w:rsidR="000B26E7" w:rsidRPr="00AB454C">
        <w:rPr>
          <w:i/>
          <w:lang w:val="az-Latn-AZ"/>
        </w:rPr>
        <w:t xml:space="preserve"> Liriodendron tulipifera  </w:t>
      </w:r>
      <w:r w:rsidR="000B26E7" w:rsidRPr="00AB454C">
        <w:rPr>
          <w:lang w:val="az-Latn-AZ"/>
        </w:rPr>
        <w:t>taksonunda</w:t>
      </w:r>
      <w:r w:rsidR="000B26E7" w:rsidRPr="00AB454C">
        <w:rPr>
          <w:i/>
          <w:lang w:val="az-Latn-AZ"/>
        </w:rPr>
        <w:t xml:space="preserve"> </w:t>
      </w:r>
      <w:r w:rsidRPr="00AB454C">
        <w:rPr>
          <w:lang w:val="az-Latn-AZ"/>
        </w:rPr>
        <w:t xml:space="preserve"> </w:t>
      </w:r>
      <w:r w:rsidR="000B26E7" w:rsidRPr="00AB454C">
        <w:rPr>
          <w:lang w:val="az-Latn-AZ"/>
        </w:rPr>
        <w:t xml:space="preserve"> boy</w:t>
      </w:r>
      <w:r w:rsidR="00AB454C">
        <w:rPr>
          <w:lang w:val="az-Latn-AZ"/>
        </w:rPr>
        <w:t xml:space="preserve"> </w:t>
      </w:r>
      <w:r w:rsidR="000B26E7" w:rsidRPr="00AB454C">
        <w:rPr>
          <w:lang w:val="az-Latn-AZ"/>
        </w:rPr>
        <w:t>vermənin</w:t>
      </w:r>
      <w:r w:rsidR="00AB202B">
        <w:rPr>
          <w:lang w:val="az-Latn-AZ"/>
        </w:rPr>
        <w:t xml:space="preserve"> və</w:t>
      </w:r>
      <w:r w:rsidR="000B26E7" w:rsidRPr="00AB454C">
        <w:rPr>
          <w:lang w:val="az-Latn-AZ"/>
        </w:rPr>
        <w:t xml:space="preserve"> gövdənin diametrinin</w:t>
      </w:r>
      <w:r w:rsidR="00AB454C">
        <w:rPr>
          <w:lang w:val="az-Latn-AZ"/>
        </w:rPr>
        <w:t xml:space="preserve"> digər növlərə nisbətən</w:t>
      </w:r>
      <w:r w:rsidR="000B26E7" w:rsidRPr="00AB454C">
        <w:rPr>
          <w:lang w:val="az-Latn-AZ"/>
        </w:rPr>
        <w:t xml:space="preserve"> yüksək olduğu </w:t>
      </w:r>
      <w:r w:rsidR="00AB454C">
        <w:rPr>
          <w:lang w:val="az-Latn-AZ"/>
        </w:rPr>
        <w:t>aşkar edilmişdir.</w:t>
      </w:r>
    </w:p>
    <w:p w:rsidR="004322F5" w:rsidRPr="004322F5" w:rsidRDefault="004A1F5C" w:rsidP="004B43AA">
      <w:pPr>
        <w:pStyle w:val="a4"/>
        <w:spacing w:before="0" w:beforeAutospacing="0" w:after="0" w:afterAutospacing="0"/>
        <w:jc w:val="both"/>
        <w:rPr>
          <w:lang w:val="az-Latn-AZ"/>
        </w:rPr>
      </w:pPr>
      <w:r w:rsidRPr="004A1F5C">
        <w:rPr>
          <w:lang w:val="az-Latn-AZ"/>
        </w:rPr>
        <w:t>Böyümə</w:t>
      </w:r>
      <w:r w:rsidR="006A4C97">
        <w:rPr>
          <w:lang w:val="az-Latn-AZ"/>
        </w:rPr>
        <w:t xml:space="preserve"> prosesi</w:t>
      </w:r>
      <w:r w:rsidR="006135FC">
        <w:rPr>
          <w:lang w:val="az-Latn-AZ"/>
        </w:rPr>
        <w:t>nin</w:t>
      </w:r>
      <w:r w:rsidRPr="004A1F5C">
        <w:rPr>
          <w:lang w:val="az-Latn-AZ"/>
        </w:rPr>
        <w:t xml:space="preserve">  </w:t>
      </w:r>
      <w:r w:rsidRPr="004A1F5C">
        <w:rPr>
          <w:i/>
          <w:lang w:val="az-Latn-AZ"/>
        </w:rPr>
        <w:t>M.kobus</w:t>
      </w:r>
      <w:r w:rsidRPr="004A1F5C">
        <w:rPr>
          <w:lang w:val="az-Latn-AZ"/>
        </w:rPr>
        <w:t xml:space="preserve"> növündə digər növlərə nisbətən daha tez -  aprel ayının I ongünlüyündə</w:t>
      </w:r>
      <w:r w:rsidR="00AB202B">
        <w:rPr>
          <w:lang w:val="az-Latn-AZ"/>
        </w:rPr>
        <w:t>,</w:t>
      </w:r>
      <w:r w:rsidR="006135FC" w:rsidRPr="006135FC">
        <w:rPr>
          <w:i/>
          <w:lang w:val="az-Latn-AZ"/>
        </w:rPr>
        <w:t xml:space="preserve"> </w:t>
      </w:r>
      <w:r w:rsidR="006135FC" w:rsidRPr="004A1F5C">
        <w:rPr>
          <w:i/>
          <w:lang w:val="az-Latn-AZ"/>
        </w:rPr>
        <w:t>M.liliflora</w:t>
      </w:r>
      <w:r w:rsidR="006135FC">
        <w:rPr>
          <w:lang w:val="az-Latn-AZ"/>
        </w:rPr>
        <w:t xml:space="preserve"> növündə </w:t>
      </w:r>
      <w:r w:rsidR="00AB202B">
        <w:rPr>
          <w:lang w:val="az-Latn-AZ"/>
        </w:rPr>
        <w:t xml:space="preserve"> mayın I ongünlüyündə,</w:t>
      </w:r>
      <w:r w:rsidR="006135FC" w:rsidRPr="006135FC">
        <w:rPr>
          <w:i/>
          <w:lang w:val="az-Latn-AZ"/>
        </w:rPr>
        <w:t xml:space="preserve"> </w:t>
      </w:r>
      <w:r w:rsidR="006135FC" w:rsidRPr="004A1F5C">
        <w:rPr>
          <w:i/>
          <w:lang w:val="az-Latn-AZ"/>
        </w:rPr>
        <w:t>Liriodendron tulipifera</w:t>
      </w:r>
      <w:r w:rsidR="006135FC">
        <w:rPr>
          <w:i/>
          <w:lang w:val="az-Latn-AZ"/>
        </w:rPr>
        <w:t xml:space="preserve"> </w:t>
      </w:r>
      <w:r w:rsidR="006135FC" w:rsidRPr="006135FC">
        <w:rPr>
          <w:lang w:val="az-Latn-AZ"/>
        </w:rPr>
        <w:t>növündə</w:t>
      </w:r>
      <w:r w:rsidR="006135FC">
        <w:rPr>
          <w:lang w:val="az-Latn-AZ"/>
        </w:rPr>
        <w:t xml:space="preserve"> isə</w:t>
      </w:r>
      <w:r w:rsidR="006135FC" w:rsidRPr="004A1F5C">
        <w:rPr>
          <w:i/>
          <w:lang w:val="az-Latn-AZ"/>
        </w:rPr>
        <w:t xml:space="preserve"> </w:t>
      </w:r>
      <w:r w:rsidR="006135FC">
        <w:rPr>
          <w:lang w:val="az-Latn-AZ"/>
        </w:rPr>
        <w:t>aprel</w:t>
      </w:r>
      <w:r w:rsidR="00FE168F" w:rsidRPr="00FE168F">
        <w:rPr>
          <w:lang w:val="az-Latn-AZ"/>
        </w:rPr>
        <w:t xml:space="preserve"> </w:t>
      </w:r>
      <w:r w:rsidR="004B43AA">
        <w:rPr>
          <w:lang w:val="az-Latn-AZ"/>
        </w:rPr>
        <w:t xml:space="preserve">ayının </w:t>
      </w:r>
      <w:r w:rsidR="004B43AA" w:rsidRPr="004A1F5C">
        <w:rPr>
          <w:lang w:val="az-Latn-AZ"/>
        </w:rPr>
        <w:t>II ongünlüyündə</w:t>
      </w:r>
      <w:r w:rsidR="004B43AA">
        <w:rPr>
          <w:lang w:val="az-Latn-AZ"/>
        </w:rPr>
        <w:t xml:space="preserve"> başladığı</w:t>
      </w:r>
      <w:r w:rsidR="004B43AA" w:rsidRPr="004A1F5C">
        <w:rPr>
          <w:lang w:val="az-Latn-AZ"/>
        </w:rPr>
        <w:t xml:space="preserve"> </w:t>
      </w:r>
      <w:r w:rsidR="004B43AA">
        <w:rPr>
          <w:lang w:val="az-Latn-AZ"/>
        </w:rPr>
        <w:t>müəyyən edilmişdir.</w:t>
      </w:r>
    </w:p>
    <w:p w:rsidR="004B43AA" w:rsidRPr="00697411" w:rsidRDefault="00DC5052" w:rsidP="004F0551">
      <w:pPr>
        <w:spacing w:line="240" w:lineRule="auto"/>
        <w:ind w:left="0"/>
        <w:jc w:val="both"/>
        <w:rPr>
          <w:rFonts w:ascii="Times New Roman" w:hAnsi="Times New Roman"/>
          <w:b/>
          <w:spacing w:val="-6"/>
          <w:sz w:val="24"/>
          <w:szCs w:val="24"/>
          <w:lang w:val="az-Latn-AZ"/>
        </w:rPr>
      </w:pPr>
      <w:r>
        <w:rPr>
          <w:rFonts w:ascii="Times New Roman" w:hAnsi="Times New Roman"/>
          <w:sz w:val="24"/>
          <w:szCs w:val="24"/>
          <w:lang w:val="az-Latn-AZ"/>
        </w:rPr>
        <w:t>M</w:t>
      </w:r>
      <w:r w:rsidR="00697411" w:rsidRPr="00697411">
        <w:rPr>
          <w:rFonts w:ascii="Times New Roman" w:hAnsi="Times New Roman"/>
          <w:sz w:val="24"/>
          <w:szCs w:val="24"/>
          <w:lang w:val="az-Latn-AZ"/>
        </w:rPr>
        <w:t>üşahidələr göstər</w:t>
      </w:r>
      <w:r w:rsidR="006A4C97">
        <w:rPr>
          <w:rFonts w:ascii="Times New Roman" w:hAnsi="Times New Roman"/>
          <w:sz w:val="24"/>
          <w:szCs w:val="24"/>
          <w:lang w:val="az-Latn-AZ"/>
        </w:rPr>
        <w:t xml:space="preserve">mişdir </w:t>
      </w:r>
      <w:r w:rsidR="009F1841">
        <w:rPr>
          <w:rFonts w:ascii="Times New Roman" w:hAnsi="Times New Roman"/>
          <w:sz w:val="24"/>
          <w:szCs w:val="24"/>
          <w:lang w:val="az-Latn-AZ"/>
        </w:rPr>
        <w:t xml:space="preserve"> </w:t>
      </w:r>
      <w:r w:rsidR="00697411" w:rsidRPr="00697411">
        <w:rPr>
          <w:rFonts w:ascii="Times New Roman" w:hAnsi="Times New Roman"/>
          <w:sz w:val="24"/>
          <w:szCs w:val="24"/>
          <w:lang w:val="az-Latn-AZ"/>
        </w:rPr>
        <w:t xml:space="preserve"> ki, yaşlı nüsxələrdə də intensiv böyümə may-iyun aylarında </w:t>
      </w:r>
      <w:r w:rsidR="004B43AA">
        <w:rPr>
          <w:rFonts w:ascii="Times New Roman" w:hAnsi="Times New Roman"/>
          <w:sz w:val="24"/>
          <w:szCs w:val="24"/>
          <w:lang w:val="az-Latn-AZ"/>
        </w:rPr>
        <w:t>baş verir.</w:t>
      </w:r>
      <w:r w:rsidR="00AB202B">
        <w:rPr>
          <w:rFonts w:ascii="Times New Roman" w:hAnsi="Times New Roman"/>
          <w:sz w:val="24"/>
          <w:szCs w:val="24"/>
          <w:lang w:val="az-Latn-AZ"/>
        </w:rPr>
        <w:t>İyul ayında t</w:t>
      </w:r>
      <w:r w:rsidR="00697411" w:rsidRPr="00697411">
        <w:rPr>
          <w:rFonts w:ascii="Times New Roman" w:hAnsi="Times New Roman"/>
          <w:sz w:val="24"/>
          <w:szCs w:val="24"/>
          <w:lang w:val="az-Latn-AZ"/>
        </w:rPr>
        <w:t>emperaturun yüksəl</w:t>
      </w:r>
      <w:r w:rsidR="00AB202B">
        <w:rPr>
          <w:rFonts w:ascii="Times New Roman" w:hAnsi="Times New Roman"/>
          <w:sz w:val="24"/>
          <w:szCs w:val="24"/>
          <w:lang w:val="az-Latn-AZ"/>
        </w:rPr>
        <w:t xml:space="preserve">işi </w:t>
      </w:r>
      <w:r w:rsidR="00697411" w:rsidRPr="00697411">
        <w:rPr>
          <w:rFonts w:ascii="Times New Roman" w:hAnsi="Times New Roman"/>
          <w:sz w:val="24"/>
          <w:szCs w:val="24"/>
          <w:lang w:val="az-Latn-AZ"/>
        </w:rPr>
        <w:t>və rütubətin az</w:t>
      </w:r>
      <w:r w:rsidR="00AB202B">
        <w:rPr>
          <w:rFonts w:ascii="Times New Roman" w:hAnsi="Times New Roman"/>
          <w:sz w:val="24"/>
          <w:szCs w:val="24"/>
          <w:lang w:val="az-Latn-AZ"/>
        </w:rPr>
        <w:t xml:space="preserve">lığı </w:t>
      </w:r>
      <w:r w:rsidR="00697411" w:rsidRPr="00697411">
        <w:rPr>
          <w:rFonts w:ascii="Times New Roman" w:hAnsi="Times New Roman"/>
          <w:sz w:val="24"/>
          <w:szCs w:val="24"/>
          <w:lang w:val="az-Latn-AZ"/>
        </w:rPr>
        <w:t xml:space="preserve">böyümə </w:t>
      </w:r>
      <w:r w:rsidR="00AB202B">
        <w:rPr>
          <w:rFonts w:ascii="Times New Roman" w:hAnsi="Times New Roman"/>
          <w:sz w:val="24"/>
          <w:szCs w:val="24"/>
          <w:lang w:val="az-Latn-AZ"/>
        </w:rPr>
        <w:t>prosesini zəiflədir.</w:t>
      </w:r>
      <w:r w:rsidR="004B43AA">
        <w:rPr>
          <w:rFonts w:ascii="Times New Roman" w:hAnsi="Times New Roman"/>
          <w:sz w:val="24"/>
          <w:szCs w:val="24"/>
          <w:lang w:val="az-Latn-AZ"/>
        </w:rPr>
        <w:t xml:space="preserve"> </w:t>
      </w:r>
    </w:p>
    <w:p w:rsidR="00AB20F5" w:rsidRPr="00E1052B" w:rsidRDefault="00DC5052" w:rsidP="00E1052B">
      <w:pPr>
        <w:pStyle w:val="a4"/>
        <w:spacing w:before="0" w:beforeAutospacing="0" w:after="0" w:afterAutospacing="0"/>
        <w:jc w:val="both"/>
        <w:rPr>
          <w:lang w:val="az-Latn-AZ"/>
        </w:rPr>
      </w:pPr>
      <w:r w:rsidRPr="00E9681A">
        <w:rPr>
          <w:i/>
          <w:lang w:val="az-Latn-AZ"/>
        </w:rPr>
        <w:t xml:space="preserve">Magnolia grandiflora </w:t>
      </w:r>
      <w:r w:rsidRPr="00E9681A">
        <w:rPr>
          <w:lang w:val="az-Latn-AZ"/>
        </w:rPr>
        <w:t xml:space="preserve">və </w:t>
      </w:r>
      <w:r w:rsidRPr="00E9681A">
        <w:rPr>
          <w:i/>
          <w:shd w:val="clear" w:color="auto" w:fill="FFFFFF"/>
          <w:lang w:val="az-Latn-AZ"/>
        </w:rPr>
        <w:t>M.</w:t>
      </w:r>
      <w:r w:rsidRPr="00E9681A">
        <w:rPr>
          <w:i/>
          <w:lang w:val="az-Latn-AZ"/>
        </w:rPr>
        <w:t xml:space="preserve">liliiflora </w:t>
      </w:r>
      <w:r w:rsidRPr="00E9681A">
        <w:rPr>
          <w:lang w:val="az-Latn-AZ"/>
        </w:rPr>
        <w:t xml:space="preserve">növlərinin </w:t>
      </w:r>
      <w:r w:rsidR="00E9681A" w:rsidRPr="00E9681A">
        <w:rPr>
          <w:lang w:val="az-Latn-AZ"/>
        </w:rPr>
        <w:t xml:space="preserve">Dendropark və  Oguz rayonunda böyümə və inkişafını  müqayisəli  öyrənilərkən məlum olmuşdur </w:t>
      </w:r>
      <w:r w:rsidR="00903E69" w:rsidRPr="00E9681A">
        <w:rPr>
          <w:lang w:val="az-Latn-AZ"/>
        </w:rPr>
        <w:t xml:space="preserve">ki, Oğuz rayonunun </w:t>
      </w:r>
      <w:r w:rsidR="00365AE1" w:rsidRPr="00E9681A">
        <w:rPr>
          <w:lang w:val="az-Latn-AZ"/>
        </w:rPr>
        <w:t>iqlim və torpaq şəraiti</w:t>
      </w:r>
      <w:r w:rsidR="00903E69" w:rsidRPr="00E9681A">
        <w:rPr>
          <w:lang w:val="az-Latn-AZ"/>
        </w:rPr>
        <w:t xml:space="preserve"> öyrənilən növlərin böyümə və ink</w:t>
      </w:r>
      <w:r w:rsidR="00044737" w:rsidRPr="00E9681A">
        <w:rPr>
          <w:lang w:val="az-Latn-AZ"/>
        </w:rPr>
        <w:t>işafına daha müsbət təsir e</w:t>
      </w:r>
      <w:r w:rsidR="00365AE1" w:rsidRPr="00E9681A">
        <w:rPr>
          <w:lang w:val="az-Latn-AZ"/>
        </w:rPr>
        <w:t>dir.</w:t>
      </w:r>
      <w:r w:rsidR="00AB20F5" w:rsidRPr="00E9681A">
        <w:rPr>
          <w:i/>
          <w:lang w:val="az-Latn-AZ"/>
        </w:rPr>
        <w:t xml:space="preserve"> </w:t>
      </w:r>
      <w:r w:rsidR="00E1052B">
        <w:rPr>
          <w:lang w:val="az-Latn-AZ"/>
        </w:rPr>
        <w:t xml:space="preserve">Tədqiqat </w:t>
      </w:r>
      <w:r w:rsidR="00E1052B">
        <w:rPr>
          <w:lang w:val="az-Latn-AZ"/>
        </w:rPr>
        <w:lastRenderedPageBreak/>
        <w:t>nəticəsində məlum olmuşdur ki, tədqiq olunan növlərin</w:t>
      </w:r>
      <w:r w:rsidR="00E1052B" w:rsidRPr="007F40BF">
        <w:rPr>
          <w:lang w:val="az-Latn-AZ"/>
        </w:rPr>
        <w:t xml:space="preserve"> illik</w:t>
      </w:r>
      <w:r w:rsidR="00E1052B" w:rsidRPr="00E1052B">
        <w:rPr>
          <w:lang w:val="az-Latn-AZ"/>
        </w:rPr>
        <w:t xml:space="preserve"> </w:t>
      </w:r>
      <w:r w:rsidR="00E1052B" w:rsidRPr="007F40BF">
        <w:rPr>
          <w:lang w:val="az-Latn-AZ"/>
        </w:rPr>
        <w:t>boy artımına təsir edən əsas amil bitkinin becərildiyi ərazinin torpaq və iqlim amilləridir</w:t>
      </w:r>
      <w:r w:rsidR="00E1052B">
        <w:rPr>
          <w:lang w:val="az-Latn-AZ"/>
        </w:rPr>
        <w:t xml:space="preserve"> (Cədvəl 5)</w:t>
      </w:r>
      <w:r w:rsidR="00E1052B" w:rsidRPr="007F40BF">
        <w:rPr>
          <w:lang w:val="az-Latn-AZ"/>
        </w:rPr>
        <w:t xml:space="preserve">. </w:t>
      </w:r>
    </w:p>
    <w:p w:rsidR="00AB20F5" w:rsidRPr="00E1052B" w:rsidRDefault="00365AE1" w:rsidP="00E1052B">
      <w:pPr>
        <w:pStyle w:val="a4"/>
        <w:spacing w:before="0" w:beforeAutospacing="0" w:after="0" w:afterAutospacing="0"/>
        <w:jc w:val="both"/>
        <w:rPr>
          <w:lang w:val="az-Latn-AZ"/>
        </w:rPr>
      </w:pPr>
      <w:r>
        <w:rPr>
          <w:lang w:val="az-Latn-AZ"/>
        </w:rPr>
        <w:t>Cədvəl 5</w:t>
      </w:r>
      <w:r w:rsidRPr="007F40BF">
        <w:rPr>
          <w:lang w:val="az-Latn-AZ"/>
        </w:rPr>
        <w:t xml:space="preserve">. Müxtəlif şəraitlərdə becərilən </w:t>
      </w:r>
      <w:r w:rsidRPr="007F40BF">
        <w:rPr>
          <w:i/>
          <w:lang w:val="az-Latn-AZ"/>
        </w:rPr>
        <w:t>Magnolia grandiflora</w:t>
      </w:r>
      <w:r w:rsidRPr="007F40BF">
        <w:rPr>
          <w:lang w:val="az-Latn-AZ"/>
        </w:rPr>
        <w:t xml:space="preserve"> növünün  hündürlüyü və çətirinin diametri. 1. Abşeron .2 Oğuz </w:t>
      </w:r>
    </w:p>
    <w:tbl>
      <w:tblPr>
        <w:tblStyle w:val="13"/>
        <w:tblpPr w:leftFromText="180" w:rightFromText="180" w:vertAnchor="text" w:horzAnchor="margin" w:tblpY="-49"/>
        <w:tblW w:w="6853" w:type="dxa"/>
        <w:tblLook w:val="04A0" w:firstRow="1" w:lastRow="0" w:firstColumn="1" w:lastColumn="0" w:noHBand="0" w:noVBand="1"/>
      </w:tblPr>
      <w:tblGrid>
        <w:gridCol w:w="1269"/>
        <w:gridCol w:w="849"/>
        <w:gridCol w:w="956"/>
        <w:gridCol w:w="958"/>
        <w:gridCol w:w="1016"/>
        <w:gridCol w:w="872"/>
        <w:gridCol w:w="933"/>
      </w:tblGrid>
      <w:tr w:rsidR="00AB20F5" w:rsidRPr="00903E69" w:rsidTr="00AB20F5">
        <w:trPr>
          <w:trHeight w:val="270"/>
        </w:trPr>
        <w:tc>
          <w:tcPr>
            <w:tcW w:w="1269" w:type="dxa"/>
            <w:vMerge w:val="restart"/>
          </w:tcPr>
          <w:p w:rsidR="00AB20F5" w:rsidRPr="00D51CF1" w:rsidRDefault="00AB20F5" w:rsidP="00AB20F5">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cs="Times New Roman"/>
                <w:sz w:val="20"/>
                <w:szCs w:val="20"/>
                <w:lang w:val="az-Latn-AZ"/>
              </w:rPr>
            </w:pPr>
          </w:p>
          <w:p w:rsidR="00AB20F5" w:rsidRPr="00D51CF1" w:rsidRDefault="00AB20F5" w:rsidP="00AB20F5">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cs="Times New Roman"/>
                <w:sz w:val="20"/>
                <w:szCs w:val="20"/>
                <w:lang w:val="az-Latn-AZ"/>
              </w:rPr>
            </w:pPr>
            <w:r w:rsidRPr="00D51CF1">
              <w:rPr>
                <w:rFonts w:cs="Times New Roman"/>
                <w:sz w:val="20"/>
                <w:szCs w:val="20"/>
                <w:lang w:val="az-Latn-AZ"/>
              </w:rPr>
              <w:t>Növlər</w:t>
            </w:r>
          </w:p>
        </w:tc>
        <w:tc>
          <w:tcPr>
            <w:tcW w:w="2763" w:type="dxa"/>
            <w:gridSpan w:val="3"/>
          </w:tcPr>
          <w:p w:rsidR="00AB20F5" w:rsidRPr="00D51CF1" w:rsidRDefault="00AB20F5" w:rsidP="00AB20F5">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cs="Times New Roman"/>
                <w:sz w:val="20"/>
                <w:szCs w:val="20"/>
                <w:lang w:val="az-Latn-AZ"/>
              </w:rPr>
            </w:pPr>
            <w:r w:rsidRPr="00D51CF1">
              <w:rPr>
                <w:rFonts w:cs="Times New Roman"/>
                <w:sz w:val="20"/>
                <w:szCs w:val="20"/>
                <w:lang w:val="az-Latn-AZ"/>
              </w:rPr>
              <w:t>Abşeron</w:t>
            </w:r>
          </w:p>
        </w:tc>
        <w:tc>
          <w:tcPr>
            <w:tcW w:w="2820" w:type="dxa"/>
            <w:gridSpan w:val="3"/>
          </w:tcPr>
          <w:p w:rsidR="00AB20F5" w:rsidRPr="00D51CF1" w:rsidRDefault="00AB20F5" w:rsidP="00AB20F5">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cs="Times New Roman"/>
                <w:sz w:val="20"/>
                <w:szCs w:val="20"/>
                <w:lang w:val="az-Latn-AZ"/>
              </w:rPr>
            </w:pPr>
            <w:r w:rsidRPr="00D51CF1">
              <w:rPr>
                <w:rFonts w:cs="Times New Roman"/>
                <w:sz w:val="20"/>
                <w:szCs w:val="20"/>
                <w:lang w:val="az-Latn-AZ"/>
              </w:rPr>
              <w:t>Oğuz</w:t>
            </w:r>
          </w:p>
        </w:tc>
      </w:tr>
      <w:tr w:rsidR="00AB20F5" w:rsidRPr="007F40BF" w:rsidTr="00AB20F5">
        <w:trPr>
          <w:trHeight w:val="975"/>
        </w:trPr>
        <w:tc>
          <w:tcPr>
            <w:tcW w:w="1269" w:type="dxa"/>
            <w:vMerge/>
          </w:tcPr>
          <w:p w:rsidR="00AB20F5" w:rsidRPr="00D51CF1" w:rsidRDefault="00AB20F5" w:rsidP="00AB20F5">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cs="Times New Roman"/>
                <w:sz w:val="20"/>
                <w:szCs w:val="20"/>
                <w:lang w:val="az-Latn-AZ"/>
              </w:rPr>
            </w:pPr>
          </w:p>
        </w:tc>
        <w:tc>
          <w:tcPr>
            <w:tcW w:w="849" w:type="dxa"/>
            <w:textDirection w:val="btLr"/>
          </w:tcPr>
          <w:p w:rsidR="00AB20F5" w:rsidRPr="00903E69" w:rsidRDefault="00AB20F5" w:rsidP="00AB20F5">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cs="Times New Roman"/>
                <w:sz w:val="20"/>
                <w:szCs w:val="20"/>
                <w:lang w:val="az-Latn-AZ"/>
              </w:rPr>
            </w:pPr>
            <w:r w:rsidRPr="00903E69">
              <w:rPr>
                <w:rFonts w:cs="Times New Roman"/>
                <w:sz w:val="20"/>
                <w:szCs w:val="20"/>
                <w:lang w:val="az-Latn-AZ"/>
              </w:rPr>
              <w:t>Hundurluyu,metr</w:t>
            </w:r>
          </w:p>
        </w:tc>
        <w:tc>
          <w:tcPr>
            <w:tcW w:w="956" w:type="dxa"/>
            <w:textDirection w:val="btLr"/>
          </w:tcPr>
          <w:p w:rsidR="00AB20F5" w:rsidRPr="00D51CF1" w:rsidRDefault="00AB20F5" w:rsidP="00AB20F5">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cs="Times New Roman"/>
                <w:sz w:val="20"/>
                <w:szCs w:val="20"/>
                <w:lang w:val="az-Latn-AZ"/>
              </w:rPr>
            </w:pPr>
            <w:r w:rsidRPr="00D51CF1">
              <w:rPr>
                <w:rFonts w:cs="Times New Roman"/>
                <w:sz w:val="20"/>
                <w:szCs w:val="20"/>
                <w:lang w:val="az-Latn-AZ"/>
              </w:rPr>
              <w:t>Çətirin diametri, metr</w:t>
            </w:r>
          </w:p>
        </w:tc>
        <w:tc>
          <w:tcPr>
            <w:tcW w:w="958" w:type="dxa"/>
            <w:textDirection w:val="btLr"/>
          </w:tcPr>
          <w:p w:rsidR="00AB20F5" w:rsidRPr="00D51CF1" w:rsidRDefault="00AB20F5" w:rsidP="00AB20F5">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cs="Times New Roman"/>
                <w:sz w:val="20"/>
                <w:szCs w:val="20"/>
                <w:lang w:val="az-Latn-AZ"/>
              </w:rPr>
            </w:pPr>
            <w:r w:rsidRPr="00D51CF1">
              <w:rPr>
                <w:rFonts w:cs="Times New Roman"/>
                <w:sz w:val="20"/>
                <w:szCs w:val="20"/>
                <w:lang w:val="az-Latn-AZ"/>
              </w:rPr>
              <w:t>Gövdənin diametri, sm</w:t>
            </w:r>
          </w:p>
        </w:tc>
        <w:tc>
          <w:tcPr>
            <w:tcW w:w="1016" w:type="dxa"/>
            <w:textDirection w:val="btLr"/>
          </w:tcPr>
          <w:p w:rsidR="00AB20F5" w:rsidRPr="00903E69" w:rsidRDefault="00AB20F5" w:rsidP="00AB20F5">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cs="Times New Roman"/>
                <w:sz w:val="20"/>
                <w:szCs w:val="20"/>
                <w:lang w:val="az-Latn-AZ"/>
              </w:rPr>
            </w:pPr>
            <w:r w:rsidRPr="00903E69">
              <w:rPr>
                <w:rFonts w:cs="Times New Roman"/>
                <w:sz w:val="20"/>
                <w:szCs w:val="20"/>
                <w:lang w:val="az-Latn-AZ"/>
              </w:rPr>
              <w:t>Hundurluyu,m</w:t>
            </w:r>
          </w:p>
        </w:tc>
        <w:tc>
          <w:tcPr>
            <w:tcW w:w="872" w:type="dxa"/>
            <w:textDirection w:val="btLr"/>
          </w:tcPr>
          <w:p w:rsidR="00AB20F5" w:rsidRPr="00D51CF1" w:rsidRDefault="00AB20F5" w:rsidP="00AB20F5">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cs="Times New Roman"/>
                <w:sz w:val="20"/>
                <w:szCs w:val="20"/>
                <w:lang w:val="az-Latn-AZ"/>
              </w:rPr>
            </w:pPr>
            <w:r w:rsidRPr="00D51CF1">
              <w:rPr>
                <w:rFonts w:cs="Times New Roman"/>
                <w:sz w:val="20"/>
                <w:szCs w:val="20"/>
                <w:lang w:val="az-Latn-AZ"/>
              </w:rPr>
              <w:t>Çətirin diametri</w:t>
            </w:r>
          </w:p>
          <w:p w:rsidR="00AB20F5" w:rsidRPr="00D51CF1" w:rsidRDefault="00AB20F5" w:rsidP="00AB20F5">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cs="Times New Roman"/>
                <w:sz w:val="20"/>
                <w:szCs w:val="20"/>
                <w:lang w:val="az-Latn-AZ"/>
              </w:rPr>
            </w:pPr>
            <w:r w:rsidRPr="00D51CF1">
              <w:rPr>
                <w:rFonts w:cs="Times New Roman"/>
                <w:sz w:val="20"/>
                <w:szCs w:val="20"/>
                <w:lang w:val="az-Latn-AZ"/>
              </w:rPr>
              <w:t>M</w:t>
            </w:r>
          </w:p>
        </w:tc>
        <w:tc>
          <w:tcPr>
            <w:tcW w:w="933" w:type="dxa"/>
            <w:textDirection w:val="btLr"/>
          </w:tcPr>
          <w:p w:rsidR="00AB20F5" w:rsidRPr="00D51CF1" w:rsidRDefault="00AB20F5" w:rsidP="00AB20F5">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cs="Times New Roman"/>
                <w:sz w:val="20"/>
                <w:szCs w:val="20"/>
                <w:lang w:val="az-Latn-AZ"/>
              </w:rPr>
            </w:pPr>
            <w:r w:rsidRPr="00D51CF1">
              <w:rPr>
                <w:rFonts w:cs="Times New Roman"/>
                <w:sz w:val="20"/>
                <w:szCs w:val="20"/>
                <w:lang w:val="az-Latn-AZ"/>
              </w:rPr>
              <w:t>Gövdənin diametri</w:t>
            </w:r>
          </w:p>
          <w:p w:rsidR="00AB20F5" w:rsidRPr="00D51CF1" w:rsidRDefault="00196C00" w:rsidP="00AB20F5">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cs="Times New Roman"/>
                <w:sz w:val="20"/>
                <w:szCs w:val="20"/>
                <w:lang w:val="az-Latn-AZ"/>
              </w:rPr>
            </w:pPr>
            <w:r w:rsidRPr="00D51CF1">
              <w:rPr>
                <w:rFonts w:cs="Times New Roman"/>
                <w:sz w:val="20"/>
                <w:szCs w:val="20"/>
                <w:lang w:val="az-Latn-AZ"/>
              </w:rPr>
              <w:t>S</w:t>
            </w:r>
            <w:r w:rsidR="00AB20F5" w:rsidRPr="00D51CF1">
              <w:rPr>
                <w:rFonts w:cs="Times New Roman"/>
                <w:sz w:val="20"/>
                <w:szCs w:val="20"/>
                <w:lang w:val="az-Latn-AZ"/>
              </w:rPr>
              <w:t>m</w:t>
            </w:r>
          </w:p>
        </w:tc>
      </w:tr>
      <w:tr w:rsidR="00AB20F5" w:rsidRPr="007F40BF" w:rsidTr="00AB20F5">
        <w:trPr>
          <w:trHeight w:val="518"/>
        </w:trPr>
        <w:tc>
          <w:tcPr>
            <w:tcW w:w="1269" w:type="dxa"/>
          </w:tcPr>
          <w:p w:rsidR="00AB20F5" w:rsidRPr="00D51CF1" w:rsidRDefault="00AB20F5" w:rsidP="00AB20F5">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cs="Times New Roman"/>
                <w:color w:val="FF0000"/>
                <w:sz w:val="20"/>
                <w:szCs w:val="20"/>
                <w:lang w:val="az-Latn-AZ"/>
              </w:rPr>
            </w:pPr>
            <w:r w:rsidRPr="00D51CF1">
              <w:rPr>
                <w:rFonts w:cs="Times New Roman"/>
                <w:i/>
                <w:sz w:val="20"/>
                <w:szCs w:val="20"/>
                <w:lang w:val="az-Latn-AZ"/>
              </w:rPr>
              <w:t>Magnolia</w:t>
            </w:r>
            <w:r w:rsidRPr="00D51CF1">
              <w:rPr>
                <w:rFonts w:cs="Times New Roman"/>
                <w:i/>
                <w:sz w:val="20"/>
                <w:szCs w:val="20"/>
                <w:shd w:val="clear" w:color="auto" w:fill="FFFFFF"/>
                <w:lang w:val="az-Latn-AZ"/>
              </w:rPr>
              <w:t xml:space="preserve"> grandiflora</w:t>
            </w:r>
          </w:p>
        </w:tc>
        <w:tc>
          <w:tcPr>
            <w:tcW w:w="849" w:type="dxa"/>
          </w:tcPr>
          <w:p w:rsidR="00AB20F5" w:rsidRPr="00D51CF1" w:rsidRDefault="00AB20F5" w:rsidP="00AB20F5">
            <w:pPr>
              <w:pStyle w:val="a4"/>
              <w:spacing w:before="0" w:beforeAutospacing="0" w:after="0" w:afterAutospacing="0"/>
              <w:rPr>
                <w:rFonts w:cs="Times New Roman"/>
                <w:i/>
                <w:sz w:val="20"/>
                <w:szCs w:val="20"/>
                <w:lang w:val="az-Latn-AZ"/>
              </w:rPr>
            </w:pPr>
            <w:r w:rsidRPr="00D51CF1">
              <w:rPr>
                <w:rFonts w:cs="Times New Roman"/>
                <w:sz w:val="20"/>
                <w:szCs w:val="20"/>
                <w:lang w:val="az-Latn-AZ"/>
              </w:rPr>
              <w:t>2,7±</w:t>
            </w:r>
            <w:r w:rsidRPr="00D51CF1">
              <w:rPr>
                <w:rFonts w:cs="Times New Roman"/>
                <w:sz w:val="20"/>
                <w:szCs w:val="20"/>
              </w:rPr>
              <w:t>0</w:t>
            </w:r>
            <w:r w:rsidRPr="00D51CF1">
              <w:rPr>
                <w:rFonts w:cs="Times New Roman"/>
                <w:sz w:val="20"/>
                <w:szCs w:val="20"/>
                <w:lang w:val="az-Latn-AZ"/>
              </w:rPr>
              <w:t>,5</w:t>
            </w:r>
          </w:p>
          <w:p w:rsidR="00AB20F5" w:rsidRPr="00D51CF1" w:rsidRDefault="00AB20F5" w:rsidP="00AB20F5">
            <w:pPr>
              <w:pStyle w:val="a4"/>
              <w:spacing w:before="0" w:beforeAutospacing="0" w:after="0" w:afterAutospacing="0"/>
              <w:rPr>
                <w:rFonts w:cs="Times New Roman"/>
                <w:i/>
                <w:sz w:val="20"/>
                <w:szCs w:val="20"/>
                <w:lang w:val="az-Latn-AZ"/>
              </w:rPr>
            </w:pPr>
          </w:p>
        </w:tc>
        <w:tc>
          <w:tcPr>
            <w:tcW w:w="956" w:type="dxa"/>
          </w:tcPr>
          <w:p w:rsidR="00AB20F5" w:rsidRPr="00D51CF1" w:rsidRDefault="00AB20F5" w:rsidP="00AB20F5">
            <w:pPr>
              <w:pStyle w:val="a4"/>
              <w:spacing w:before="0" w:beforeAutospacing="0" w:after="0" w:afterAutospacing="0"/>
              <w:jc w:val="center"/>
              <w:rPr>
                <w:rFonts w:cs="Times New Roman"/>
                <w:sz w:val="20"/>
                <w:szCs w:val="20"/>
                <w:lang w:val="az-Latn-AZ"/>
              </w:rPr>
            </w:pPr>
            <w:r w:rsidRPr="00D51CF1">
              <w:rPr>
                <w:rFonts w:cs="Times New Roman"/>
                <w:sz w:val="20"/>
                <w:szCs w:val="20"/>
                <w:lang w:val="az-Latn-AZ"/>
              </w:rPr>
              <w:t>1,95±0,3</w:t>
            </w:r>
          </w:p>
        </w:tc>
        <w:tc>
          <w:tcPr>
            <w:tcW w:w="958" w:type="dxa"/>
          </w:tcPr>
          <w:p w:rsidR="00AB20F5" w:rsidRPr="00D51CF1" w:rsidRDefault="00AB20F5" w:rsidP="00AB20F5">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cs="Times New Roman"/>
                <w:color w:val="FF0000"/>
                <w:sz w:val="20"/>
                <w:szCs w:val="20"/>
                <w:lang w:val="az-Latn-AZ"/>
              </w:rPr>
            </w:pPr>
            <w:r w:rsidRPr="00D51CF1">
              <w:rPr>
                <w:rFonts w:cs="Times New Roman"/>
                <w:sz w:val="20"/>
                <w:szCs w:val="20"/>
                <w:lang w:val="az-Latn-AZ"/>
              </w:rPr>
              <w:t>10,5±2,5</w:t>
            </w:r>
          </w:p>
        </w:tc>
        <w:tc>
          <w:tcPr>
            <w:tcW w:w="1016" w:type="dxa"/>
          </w:tcPr>
          <w:p w:rsidR="00AB20F5" w:rsidRPr="00D51CF1" w:rsidRDefault="00AB20F5" w:rsidP="00AB20F5">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cs="Times New Roman"/>
                <w:color w:val="FF0000"/>
                <w:sz w:val="20"/>
                <w:szCs w:val="20"/>
                <w:lang w:val="az-Latn-AZ"/>
              </w:rPr>
            </w:pPr>
            <w:r w:rsidRPr="00D51CF1">
              <w:rPr>
                <w:rFonts w:cs="Times New Roman"/>
                <w:sz w:val="20"/>
                <w:szCs w:val="20"/>
                <w:lang w:val="az-Latn-AZ"/>
              </w:rPr>
              <w:t>4±</w:t>
            </w:r>
            <w:r w:rsidRPr="00D51CF1">
              <w:rPr>
                <w:rFonts w:cs="Times New Roman"/>
                <w:sz w:val="20"/>
                <w:szCs w:val="20"/>
              </w:rPr>
              <w:t>0</w:t>
            </w:r>
            <w:r w:rsidRPr="00D51CF1">
              <w:rPr>
                <w:rFonts w:cs="Times New Roman"/>
                <w:sz w:val="20"/>
                <w:szCs w:val="20"/>
                <w:lang w:val="az-Latn-AZ"/>
              </w:rPr>
              <w:t>,5</w:t>
            </w:r>
          </w:p>
        </w:tc>
        <w:tc>
          <w:tcPr>
            <w:tcW w:w="872" w:type="dxa"/>
          </w:tcPr>
          <w:p w:rsidR="00AB20F5" w:rsidRPr="00D51CF1" w:rsidRDefault="00AB20F5" w:rsidP="00AB20F5">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cs="Times New Roman"/>
                <w:color w:val="FF0000"/>
                <w:sz w:val="20"/>
                <w:szCs w:val="20"/>
                <w:lang w:val="az-Latn-AZ"/>
              </w:rPr>
            </w:pPr>
            <w:r w:rsidRPr="00D51CF1">
              <w:rPr>
                <w:rFonts w:cs="Times New Roman"/>
                <w:sz w:val="20"/>
                <w:szCs w:val="20"/>
                <w:lang w:val="az-Latn-AZ"/>
              </w:rPr>
              <w:t>3±</w:t>
            </w:r>
            <w:r w:rsidRPr="00D51CF1">
              <w:rPr>
                <w:rFonts w:cs="Times New Roman"/>
                <w:sz w:val="20"/>
                <w:szCs w:val="20"/>
              </w:rPr>
              <w:t>0</w:t>
            </w:r>
            <w:r w:rsidRPr="00D51CF1">
              <w:rPr>
                <w:rFonts w:cs="Times New Roman"/>
                <w:sz w:val="20"/>
                <w:szCs w:val="20"/>
                <w:lang w:val="az-Latn-AZ"/>
              </w:rPr>
              <w:t>,3</w:t>
            </w:r>
          </w:p>
        </w:tc>
        <w:tc>
          <w:tcPr>
            <w:tcW w:w="933" w:type="dxa"/>
          </w:tcPr>
          <w:p w:rsidR="00AB20F5" w:rsidRPr="00D51CF1" w:rsidRDefault="00AB20F5" w:rsidP="00AB20F5">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cs="Times New Roman"/>
                <w:color w:val="FF0000"/>
                <w:sz w:val="20"/>
                <w:szCs w:val="20"/>
                <w:lang w:val="az-Latn-AZ"/>
              </w:rPr>
            </w:pPr>
            <w:r w:rsidRPr="00D51CF1">
              <w:rPr>
                <w:rFonts w:cs="Times New Roman"/>
                <w:sz w:val="20"/>
                <w:szCs w:val="20"/>
                <w:lang w:val="az-Latn-AZ"/>
              </w:rPr>
              <w:t>12±</w:t>
            </w:r>
            <w:r w:rsidRPr="00D51CF1">
              <w:rPr>
                <w:rFonts w:cs="Times New Roman"/>
                <w:sz w:val="20"/>
                <w:szCs w:val="20"/>
              </w:rPr>
              <w:t>0</w:t>
            </w:r>
            <w:r w:rsidRPr="00D51CF1">
              <w:rPr>
                <w:rFonts w:cs="Times New Roman"/>
                <w:sz w:val="20"/>
                <w:szCs w:val="20"/>
                <w:lang w:val="az-Latn-AZ"/>
              </w:rPr>
              <w:t>,5</w:t>
            </w:r>
          </w:p>
        </w:tc>
      </w:tr>
      <w:tr w:rsidR="00AB20F5" w:rsidRPr="007F40BF" w:rsidTr="00AB20F5">
        <w:trPr>
          <w:trHeight w:val="399"/>
        </w:trPr>
        <w:tc>
          <w:tcPr>
            <w:tcW w:w="1269" w:type="dxa"/>
          </w:tcPr>
          <w:p w:rsidR="00AB20F5" w:rsidRPr="00D51CF1" w:rsidRDefault="00AB20F5" w:rsidP="00AB20F5">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cs="Times New Roman"/>
                <w:color w:val="FF0000"/>
                <w:sz w:val="20"/>
                <w:szCs w:val="20"/>
                <w:lang w:val="az-Latn-AZ"/>
              </w:rPr>
            </w:pPr>
            <w:r w:rsidRPr="00D51CF1">
              <w:rPr>
                <w:rFonts w:cs="Times New Roman"/>
                <w:i/>
                <w:sz w:val="20"/>
                <w:szCs w:val="20"/>
                <w:shd w:val="clear" w:color="auto" w:fill="FFFFFF"/>
                <w:lang w:val="az-Latn-AZ"/>
              </w:rPr>
              <w:t>M.</w:t>
            </w:r>
            <w:r w:rsidRPr="00D51CF1">
              <w:rPr>
                <w:rFonts w:cs="Times New Roman"/>
                <w:i/>
                <w:sz w:val="20"/>
                <w:szCs w:val="20"/>
                <w:lang w:val="az-Latn-AZ"/>
              </w:rPr>
              <w:t>liliiflora</w:t>
            </w:r>
          </w:p>
        </w:tc>
        <w:tc>
          <w:tcPr>
            <w:tcW w:w="849" w:type="dxa"/>
          </w:tcPr>
          <w:p w:rsidR="00AB20F5" w:rsidRPr="00D51CF1" w:rsidRDefault="00AB20F5" w:rsidP="00AB20F5">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cs="Times New Roman"/>
                <w:sz w:val="20"/>
                <w:szCs w:val="20"/>
                <w:lang w:val="az-Latn-AZ"/>
              </w:rPr>
            </w:pPr>
            <w:r w:rsidRPr="00D51CF1">
              <w:rPr>
                <w:rFonts w:cs="Times New Roman"/>
                <w:sz w:val="20"/>
                <w:szCs w:val="20"/>
                <w:lang w:val="az-Latn-AZ"/>
              </w:rPr>
              <w:t>1±</w:t>
            </w:r>
            <w:r w:rsidRPr="00D51CF1">
              <w:rPr>
                <w:rFonts w:cs="Times New Roman"/>
                <w:sz w:val="20"/>
                <w:szCs w:val="20"/>
              </w:rPr>
              <w:t>0</w:t>
            </w:r>
            <w:r w:rsidRPr="00D51CF1">
              <w:rPr>
                <w:rFonts w:cs="Times New Roman"/>
                <w:sz w:val="20"/>
                <w:szCs w:val="20"/>
                <w:lang w:val="az-Latn-AZ"/>
              </w:rPr>
              <w:t>,8</w:t>
            </w:r>
          </w:p>
        </w:tc>
        <w:tc>
          <w:tcPr>
            <w:tcW w:w="956" w:type="dxa"/>
          </w:tcPr>
          <w:p w:rsidR="00AB20F5" w:rsidRPr="00D51CF1" w:rsidRDefault="00AB20F5" w:rsidP="00AB20F5">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cs="Times New Roman"/>
                <w:sz w:val="20"/>
                <w:szCs w:val="20"/>
                <w:lang w:val="az-Latn-AZ"/>
              </w:rPr>
            </w:pPr>
            <w:r w:rsidRPr="00D51CF1">
              <w:rPr>
                <w:rFonts w:cs="Times New Roman"/>
                <w:sz w:val="20"/>
                <w:szCs w:val="20"/>
                <w:lang w:val="az-Latn-AZ"/>
              </w:rPr>
              <w:t>0,5±</w:t>
            </w:r>
            <w:r w:rsidRPr="00D51CF1">
              <w:rPr>
                <w:rFonts w:cs="Times New Roman"/>
                <w:sz w:val="20"/>
                <w:szCs w:val="20"/>
              </w:rPr>
              <w:t>0</w:t>
            </w:r>
            <w:r w:rsidRPr="00D51CF1">
              <w:rPr>
                <w:rFonts w:cs="Times New Roman"/>
                <w:sz w:val="20"/>
                <w:szCs w:val="20"/>
                <w:lang w:val="az-Latn-AZ"/>
              </w:rPr>
              <w:t>,6</w:t>
            </w:r>
          </w:p>
        </w:tc>
        <w:tc>
          <w:tcPr>
            <w:tcW w:w="958" w:type="dxa"/>
          </w:tcPr>
          <w:p w:rsidR="00AB20F5" w:rsidRPr="00D51CF1" w:rsidRDefault="00AB20F5" w:rsidP="00AB20F5">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cs="Times New Roman"/>
                <w:sz w:val="20"/>
                <w:szCs w:val="20"/>
                <w:lang w:val="az-Latn-AZ"/>
              </w:rPr>
            </w:pPr>
            <w:r w:rsidRPr="00D51CF1">
              <w:rPr>
                <w:rFonts w:cs="Times New Roman"/>
                <w:sz w:val="20"/>
                <w:szCs w:val="20"/>
                <w:lang w:val="az-Latn-AZ"/>
              </w:rPr>
              <w:t>1,3±</w:t>
            </w:r>
            <w:r w:rsidRPr="00D51CF1">
              <w:rPr>
                <w:rFonts w:cs="Times New Roman"/>
                <w:sz w:val="20"/>
                <w:szCs w:val="20"/>
              </w:rPr>
              <w:t>0</w:t>
            </w:r>
            <w:r w:rsidRPr="00D51CF1">
              <w:rPr>
                <w:rFonts w:cs="Times New Roman"/>
                <w:sz w:val="20"/>
                <w:szCs w:val="20"/>
                <w:lang w:val="az-Latn-AZ"/>
              </w:rPr>
              <w:t>,5</w:t>
            </w:r>
          </w:p>
        </w:tc>
        <w:tc>
          <w:tcPr>
            <w:tcW w:w="1016" w:type="dxa"/>
          </w:tcPr>
          <w:p w:rsidR="00AB20F5" w:rsidRPr="00D51CF1" w:rsidRDefault="00AB20F5" w:rsidP="00AB20F5">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cs="Times New Roman"/>
                <w:sz w:val="20"/>
                <w:szCs w:val="20"/>
                <w:lang w:val="az-Latn-AZ"/>
              </w:rPr>
            </w:pPr>
            <w:r w:rsidRPr="00D51CF1">
              <w:rPr>
                <w:rFonts w:cs="Times New Roman"/>
                <w:sz w:val="20"/>
                <w:szCs w:val="20"/>
                <w:lang w:val="az-Latn-AZ"/>
              </w:rPr>
              <w:t>2±</w:t>
            </w:r>
            <w:r w:rsidRPr="00D51CF1">
              <w:rPr>
                <w:rFonts w:cs="Times New Roman"/>
                <w:sz w:val="20"/>
                <w:szCs w:val="20"/>
              </w:rPr>
              <w:t>0</w:t>
            </w:r>
            <w:r w:rsidRPr="00D51CF1">
              <w:rPr>
                <w:rFonts w:cs="Times New Roman"/>
                <w:sz w:val="20"/>
                <w:szCs w:val="20"/>
                <w:lang w:val="az-Latn-AZ"/>
              </w:rPr>
              <w:t>,3</w:t>
            </w:r>
          </w:p>
        </w:tc>
        <w:tc>
          <w:tcPr>
            <w:tcW w:w="872" w:type="dxa"/>
          </w:tcPr>
          <w:p w:rsidR="00AB20F5" w:rsidRPr="00D51CF1" w:rsidRDefault="00AB20F5" w:rsidP="00AB20F5">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cs="Times New Roman"/>
                <w:sz w:val="20"/>
                <w:szCs w:val="20"/>
                <w:lang w:val="az-Latn-AZ"/>
              </w:rPr>
            </w:pPr>
            <w:r w:rsidRPr="00D51CF1">
              <w:rPr>
                <w:rFonts w:cs="Times New Roman"/>
                <w:sz w:val="20"/>
                <w:szCs w:val="20"/>
                <w:lang w:val="az-Latn-AZ"/>
              </w:rPr>
              <w:t>2,5±</w:t>
            </w:r>
            <w:r w:rsidRPr="00D51CF1">
              <w:rPr>
                <w:rFonts w:cs="Times New Roman"/>
                <w:sz w:val="20"/>
                <w:szCs w:val="20"/>
              </w:rPr>
              <w:t>0</w:t>
            </w:r>
            <w:r w:rsidRPr="00D51CF1">
              <w:rPr>
                <w:rFonts w:cs="Times New Roman"/>
                <w:sz w:val="20"/>
                <w:szCs w:val="20"/>
                <w:lang w:val="az-Latn-AZ"/>
              </w:rPr>
              <w:t>,5</w:t>
            </w:r>
          </w:p>
        </w:tc>
        <w:tc>
          <w:tcPr>
            <w:tcW w:w="933" w:type="dxa"/>
          </w:tcPr>
          <w:p w:rsidR="00AB20F5" w:rsidRPr="00D51CF1" w:rsidRDefault="00AB20F5" w:rsidP="00AB20F5">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cs="Times New Roman"/>
                <w:sz w:val="20"/>
                <w:szCs w:val="20"/>
                <w:lang w:val="az-Latn-AZ"/>
              </w:rPr>
            </w:pPr>
            <w:r w:rsidRPr="00D51CF1">
              <w:rPr>
                <w:rFonts w:cs="Times New Roman"/>
                <w:sz w:val="20"/>
                <w:szCs w:val="20"/>
                <w:lang w:val="az-Latn-AZ"/>
              </w:rPr>
              <w:t>1,6±</w:t>
            </w:r>
            <w:r w:rsidRPr="00D51CF1">
              <w:rPr>
                <w:rFonts w:cs="Times New Roman"/>
                <w:sz w:val="20"/>
                <w:szCs w:val="20"/>
              </w:rPr>
              <w:t>0</w:t>
            </w:r>
            <w:r w:rsidRPr="00D51CF1">
              <w:rPr>
                <w:rFonts w:cs="Times New Roman"/>
                <w:sz w:val="20"/>
                <w:szCs w:val="20"/>
                <w:lang w:val="az-Latn-AZ"/>
              </w:rPr>
              <w:t>,5</w:t>
            </w:r>
          </w:p>
        </w:tc>
      </w:tr>
    </w:tbl>
    <w:p w:rsidR="00CA0FD8" w:rsidRPr="00FE168F" w:rsidRDefault="007F40BF" w:rsidP="00FE168F">
      <w:pPr>
        <w:jc w:val="center"/>
        <w:rPr>
          <w:rFonts w:ascii="Times New Roman" w:hAnsi="Times New Roman"/>
          <w:b/>
          <w:sz w:val="24"/>
          <w:szCs w:val="24"/>
          <w:lang w:val="az-Latn-AZ"/>
        </w:rPr>
      </w:pPr>
      <w:r w:rsidRPr="00AD1C41">
        <w:rPr>
          <w:rFonts w:ascii="Times New Roman" w:hAnsi="Times New Roman"/>
          <w:b/>
          <w:sz w:val="24"/>
          <w:szCs w:val="24"/>
          <w:lang w:val="az-Latn-AZ"/>
        </w:rPr>
        <w:t>3.4. Kök sisteminin morfoloji xüsusiyyəti</w:t>
      </w:r>
    </w:p>
    <w:p w:rsidR="00AB20F5" w:rsidRPr="00576140" w:rsidRDefault="0020452D" w:rsidP="00576140">
      <w:pPr>
        <w:spacing w:line="240" w:lineRule="auto"/>
        <w:ind w:firstLine="708"/>
        <w:jc w:val="both"/>
        <w:rPr>
          <w:rFonts w:ascii="Times New Roman" w:eastAsia="Times New Roman" w:hAnsi="Times New Roman"/>
          <w:sz w:val="24"/>
          <w:szCs w:val="24"/>
          <w:lang w:val="az-Latn-AZ"/>
        </w:rPr>
      </w:pPr>
      <w:r w:rsidRPr="00576140">
        <w:rPr>
          <w:rFonts w:ascii="Times New Roman" w:hAnsi="Times New Roman"/>
          <w:sz w:val="24"/>
          <w:szCs w:val="24"/>
          <w:lang w:val="az-Latn-AZ"/>
        </w:rPr>
        <w:t xml:space="preserve">Abşeron şəraitində </w:t>
      </w:r>
      <w:r w:rsidRPr="00576140">
        <w:rPr>
          <w:rFonts w:ascii="Times New Roman" w:hAnsi="Times New Roman"/>
          <w:i/>
          <w:sz w:val="24"/>
          <w:szCs w:val="24"/>
          <w:lang w:val="az-Latn-AZ"/>
        </w:rPr>
        <w:t>Magnolia grandiflora</w:t>
      </w:r>
      <w:r w:rsidRPr="00576140">
        <w:rPr>
          <w:rFonts w:ascii="Times New Roman" w:hAnsi="Times New Roman"/>
          <w:sz w:val="24"/>
          <w:szCs w:val="24"/>
          <w:lang w:val="az-Latn-AZ"/>
        </w:rPr>
        <w:t xml:space="preserve"> və </w:t>
      </w:r>
      <w:r w:rsidRPr="00576140">
        <w:rPr>
          <w:rFonts w:ascii="Times New Roman" w:hAnsi="Times New Roman"/>
          <w:i/>
          <w:sz w:val="24"/>
          <w:szCs w:val="24"/>
          <w:lang w:val="az-Latn-AZ"/>
        </w:rPr>
        <w:t xml:space="preserve">M.kobus </w:t>
      </w:r>
      <w:r w:rsidRPr="00576140">
        <w:rPr>
          <w:rFonts w:ascii="Times New Roman" w:hAnsi="Times New Roman"/>
          <w:sz w:val="24"/>
          <w:szCs w:val="24"/>
          <w:lang w:val="az-Latn-AZ"/>
        </w:rPr>
        <w:t>növlərində</w:t>
      </w:r>
      <w:r w:rsidR="00365AE1" w:rsidRPr="00576140">
        <w:rPr>
          <w:rFonts w:ascii="Times New Roman" w:hAnsi="Times New Roman"/>
          <w:sz w:val="24"/>
          <w:szCs w:val="24"/>
          <w:lang w:val="az-Latn-AZ"/>
        </w:rPr>
        <w:t xml:space="preserve"> kök sistemi</w:t>
      </w:r>
      <w:r w:rsidRPr="00576140">
        <w:rPr>
          <w:rFonts w:ascii="Times New Roman" w:hAnsi="Times New Roman"/>
          <w:sz w:val="24"/>
          <w:szCs w:val="24"/>
          <w:lang w:val="az-Latn-AZ"/>
        </w:rPr>
        <w:t xml:space="preserve"> </w:t>
      </w:r>
      <w:r w:rsidR="00365AE1" w:rsidRPr="00576140">
        <w:rPr>
          <w:rFonts w:ascii="Times New Roman" w:hAnsi="Times New Roman"/>
          <w:color w:val="000000"/>
          <w:sz w:val="24"/>
          <w:szCs w:val="24"/>
          <w:lang w:val="az-Latn-AZ"/>
        </w:rPr>
        <w:t>öyrənlərkən</w:t>
      </w:r>
      <w:r w:rsidR="00576140" w:rsidRPr="00576140">
        <w:rPr>
          <w:rFonts w:ascii="Times New Roman" w:hAnsi="Times New Roman"/>
          <w:color w:val="000000"/>
          <w:sz w:val="24"/>
          <w:szCs w:val="24"/>
          <w:lang w:val="az-Latn-AZ"/>
        </w:rPr>
        <w:t xml:space="preserve"> </w:t>
      </w:r>
      <w:r w:rsidR="00365AE1" w:rsidRPr="00576140">
        <w:rPr>
          <w:rFonts w:ascii="Times New Roman" w:hAnsi="Times New Roman"/>
          <w:sz w:val="24"/>
          <w:szCs w:val="24"/>
          <w:lang w:val="az-Latn-AZ"/>
        </w:rPr>
        <w:t>m</w:t>
      </w:r>
      <w:r w:rsidR="001F1367" w:rsidRPr="00576140">
        <w:rPr>
          <w:rFonts w:ascii="Times New Roman" w:hAnsi="Times New Roman"/>
          <w:sz w:val="24"/>
          <w:szCs w:val="24"/>
          <w:lang w:val="az-Latn-AZ"/>
        </w:rPr>
        <w:t>üəyyən edil</w:t>
      </w:r>
      <w:r w:rsidR="00AD1C41" w:rsidRPr="00576140">
        <w:rPr>
          <w:rFonts w:ascii="Times New Roman" w:hAnsi="Times New Roman"/>
          <w:sz w:val="24"/>
          <w:szCs w:val="24"/>
          <w:lang w:val="az-Latn-AZ"/>
        </w:rPr>
        <w:t xml:space="preserve">mişdir </w:t>
      </w:r>
      <w:r w:rsidR="001F1367" w:rsidRPr="00576140">
        <w:rPr>
          <w:rFonts w:ascii="Times New Roman" w:hAnsi="Times New Roman"/>
          <w:sz w:val="24"/>
          <w:szCs w:val="24"/>
          <w:lang w:val="az-Latn-AZ"/>
        </w:rPr>
        <w:t xml:space="preserve">ki, öyrənilən növlərdə kök sistemi birinci aydan başlayaraq sürətlə inkişaf edir. </w:t>
      </w:r>
      <w:r w:rsidR="00E10CD9" w:rsidRPr="00576140">
        <w:rPr>
          <w:rFonts w:ascii="Times New Roman" w:hAnsi="Times New Roman"/>
          <w:sz w:val="24"/>
          <w:szCs w:val="24"/>
          <w:lang w:val="az-Latn-AZ"/>
        </w:rPr>
        <w:t>M</w:t>
      </w:r>
      <w:r w:rsidR="001F1367" w:rsidRPr="00576140">
        <w:rPr>
          <w:rFonts w:ascii="Times New Roman" w:hAnsi="Times New Roman"/>
          <w:sz w:val="24"/>
          <w:szCs w:val="24"/>
          <w:lang w:val="az-Latn-AZ"/>
        </w:rPr>
        <w:t>əlum ol</w:t>
      </w:r>
      <w:r w:rsidR="00E10CD9" w:rsidRPr="00576140">
        <w:rPr>
          <w:rFonts w:ascii="Times New Roman" w:hAnsi="Times New Roman"/>
          <w:sz w:val="24"/>
          <w:szCs w:val="24"/>
          <w:lang w:val="az-Latn-AZ"/>
        </w:rPr>
        <w:t>muş</w:t>
      </w:r>
      <w:r w:rsidR="001F1367" w:rsidRPr="00576140">
        <w:rPr>
          <w:rFonts w:ascii="Times New Roman" w:hAnsi="Times New Roman"/>
          <w:sz w:val="24"/>
          <w:szCs w:val="24"/>
          <w:lang w:val="az-Latn-AZ"/>
        </w:rPr>
        <w:t>du</w:t>
      </w:r>
      <w:r w:rsidR="00E10CD9" w:rsidRPr="00576140">
        <w:rPr>
          <w:rFonts w:ascii="Times New Roman" w:hAnsi="Times New Roman"/>
          <w:sz w:val="24"/>
          <w:szCs w:val="24"/>
          <w:lang w:val="az-Latn-AZ"/>
        </w:rPr>
        <w:t>r</w:t>
      </w:r>
      <w:r w:rsidR="001F1367" w:rsidRPr="00576140">
        <w:rPr>
          <w:rFonts w:ascii="Times New Roman" w:hAnsi="Times New Roman"/>
          <w:sz w:val="24"/>
          <w:szCs w:val="24"/>
          <w:lang w:val="az-Latn-AZ"/>
        </w:rPr>
        <w:t xml:space="preserve"> ki, </w:t>
      </w:r>
      <w:r w:rsidR="001F1367" w:rsidRPr="00576140">
        <w:rPr>
          <w:rFonts w:ascii="Times New Roman" w:hAnsi="Times New Roman"/>
          <w:i/>
          <w:sz w:val="24"/>
          <w:szCs w:val="24"/>
          <w:lang w:val="az-Latn-AZ"/>
        </w:rPr>
        <w:t>Magnolia grandiflora</w:t>
      </w:r>
      <w:r w:rsidR="001F1367" w:rsidRPr="00576140">
        <w:rPr>
          <w:rFonts w:ascii="Times New Roman" w:hAnsi="Times New Roman"/>
          <w:sz w:val="24"/>
          <w:szCs w:val="24"/>
          <w:lang w:val="az-Latn-AZ"/>
        </w:rPr>
        <w:t xml:space="preserve"> və </w:t>
      </w:r>
      <w:r w:rsidR="001F1367" w:rsidRPr="00576140">
        <w:rPr>
          <w:rFonts w:ascii="Times New Roman" w:hAnsi="Times New Roman"/>
          <w:i/>
          <w:sz w:val="24"/>
          <w:szCs w:val="24"/>
          <w:lang w:val="az-Latn-AZ"/>
        </w:rPr>
        <w:t>Magnolia kobus</w:t>
      </w:r>
      <w:r w:rsidR="001F1367" w:rsidRPr="00576140">
        <w:rPr>
          <w:rFonts w:ascii="Times New Roman" w:hAnsi="Times New Roman"/>
          <w:sz w:val="24"/>
          <w:szCs w:val="24"/>
          <w:lang w:val="az-Latn-AZ"/>
        </w:rPr>
        <w:t xml:space="preserve"> növlərində kök sisteminin inkişafı aprel ayından başlayaraq sentyabrın axırına qədər davam edir. </w:t>
      </w:r>
      <w:r w:rsidR="00AB20F5" w:rsidRPr="00576140">
        <w:rPr>
          <w:rFonts w:ascii="Times New Roman" w:hAnsi="Times New Roman"/>
          <w:sz w:val="24"/>
          <w:szCs w:val="24"/>
          <w:lang w:val="az-Latn-AZ"/>
        </w:rPr>
        <w:t>I ildə iriçiçək maqnoliyada toxumacarında yerüstü hissənin hündürlüyüi 12,0-14,0 sm olduqda, kök sistemi</w:t>
      </w:r>
      <w:r w:rsidR="00237C6E">
        <w:rPr>
          <w:rFonts w:ascii="Times New Roman" w:hAnsi="Times New Roman"/>
          <w:sz w:val="24"/>
          <w:szCs w:val="24"/>
          <w:lang w:val="az-Latn-AZ"/>
        </w:rPr>
        <w:t>nin</w:t>
      </w:r>
      <w:r w:rsidR="00AB20F5" w:rsidRPr="00576140">
        <w:rPr>
          <w:rFonts w:ascii="Times New Roman" w:hAnsi="Times New Roman"/>
          <w:sz w:val="24"/>
          <w:szCs w:val="24"/>
          <w:lang w:val="az-Latn-AZ"/>
        </w:rPr>
        <w:t xml:space="preserve">  20,0-22,5 sm-ə qədər</w:t>
      </w:r>
      <w:r w:rsidR="00237C6E">
        <w:rPr>
          <w:rFonts w:ascii="Times New Roman" w:hAnsi="Times New Roman"/>
          <w:sz w:val="24"/>
          <w:szCs w:val="24"/>
          <w:lang w:val="az-Latn-AZ"/>
        </w:rPr>
        <w:t xml:space="preserve"> torpağın</w:t>
      </w:r>
      <w:r w:rsidR="00AB20F5" w:rsidRPr="00576140">
        <w:rPr>
          <w:rFonts w:ascii="Times New Roman" w:hAnsi="Times New Roman"/>
          <w:sz w:val="24"/>
          <w:szCs w:val="24"/>
          <w:lang w:val="az-Latn-AZ"/>
        </w:rPr>
        <w:t xml:space="preserve"> dərinliy</w:t>
      </w:r>
      <w:r w:rsidR="00237C6E">
        <w:rPr>
          <w:rFonts w:ascii="Times New Roman" w:hAnsi="Times New Roman"/>
          <w:sz w:val="24"/>
          <w:szCs w:val="24"/>
          <w:lang w:val="az-Latn-AZ"/>
        </w:rPr>
        <w:t>inə getdiyi müəyyən olunmuşdur.</w:t>
      </w:r>
      <w:r w:rsidR="00AB20F5" w:rsidRPr="00576140">
        <w:rPr>
          <w:rFonts w:ascii="Times New Roman" w:hAnsi="Times New Roman"/>
          <w:sz w:val="24"/>
          <w:szCs w:val="24"/>
          <w:lang w:val="az-Latn-AZ"/>
        </w:rPr>
        <w:t xml:space="preserve"> I dərəcəli yan köklərin sayı</w:t>
      </w:r>
      <w:r w:rsidR="00237C6E">
        <w:rPr>
          <w:rFonts w:ascii="Times New Roman" w:hAnsi="Times New Roman"/>
          <w:sz w:val="24"/>
          <w:szCs w:val="24"/>
          <w:lang w:val="az-Latn-AZ"/>
        </w:rPr>
        <w:t>nın</w:t>
      </w:r>
      <w:r w:rsidR="00AB20F5" w:rsidRPr="00576140">
        <w:rPr>
          <w:rFonts w:ascii="Times New Roman" w:hAnsi="Times New Roman"/>
          <w:sz w:val="24"/>
          <w:szCs w:val="24"/>
          <w:lang w:val="az-Latn-AZ"/>
        </w:rPr>
        <w:t xml:space="preserve"> 5-7 ədəd, uzunluğu isə 12,0-15,5 sm-ə</w:t>
      </w:r>
      <w:r w:rsidR="00237C6E">
        <w:rPr>
          <w:rFonts w:ascii="Times New Roman" w:hAnsi="Times New Roman"/>
          <w:sz w:val="24"/>
          <w:szCs w:val="24"/>
          <w:lang w:val="az-Latn-AZ"/>
        </w:rPr>
        <w:t xml:space="preserve"> olduğu qeydə alınmışdır </w:t>
      </w:r>
      <w:r w:rsidR="00AB20F5" w:rsidRPr="00576140">
        <w:rPr>
          <w:rFonts w:ascii="Times New Roman" w:hAnsi="Times New Roman"/>
          <w:sz w:val="24"/>
          <w:szCs w:val="24"/>
          <w:lang w:val="az-Latn-AZ"/>
        </w:rPr>
        <w:t>(cədvəl</w:t>
      </w:r>
      <w:r w:rsidR="00AB20F5">
        <w:rPr>
          <w:lang w:val="az-Latn-AZ"/>
        </w:rPr>
        <w:t xml:space="preserve"> 6)</w:t>
      </w:r>
      <w:r w:rsidR="00AB20F5" w:rsidRPr="00AB20F5">
        <w:rPr>
          <w:lang w:val="az-Latn-AZ"/>
        </w:rPr>
        <w:t>.</w:t>
      </w:r>
    </w:p>
    <w:p w:rsidR="0021017E" w:rsidRPr="005C445C" w:rsidRDefault="0021017E" w:rsidP="0021017E">
      <w:pPr>
        <w:jc w:val="right"/>
        <w:rPr>
          <w:rFonts w:ascii="Times New Roman" w:hAnsi="Times New Roman"/>
          <w:sz w:val="24"/>
          <w:szCs w:val="24"/>
          <w:lang w:val="az-Latn-AZ"/>
        </w:rPr>
      </w:pPr>
      <w:r w:rsidRPr="005C445C">
        <w:rPr>
          <w:rFonts w:ascii="Times New Roman" w:hAnsi="Times New Roman"/>
          <w:sz w:val="24"/>
          <w:szCs w:val="24"/>
          <w:lang w:val="az-Latn-AZ"/>
        </w:rPr>
        <w:t>Cədvə</w:t>
      </w:r>
      <w:r w:rsidR="00AB20F5">
        <w:rPr>
          <w:rFonts w:ascii="Times New Roman" w:hAnsi="Times New Roman"/>
          <w:sz w:val="24"/>
          <w:szCs w:val="24"/>
          <w:lang w:val="az-Latn-AZ"/>
        </w:rPr>
        <w:t>l 6</w:t>
      </w:r>
    </w:p>
    <w:p w:rsidR="0021017E" w:rsidRDefault="0021017E" w:rsidP="00DD1BDD">
      <w:pPr>
        <w:spacing w:line="240" w:lineRule="auto"/>
        <w:jc w:val="both"/>
        <w:rPr>
          <w:rFonts w:ascii="Times New Roman" w:hAnsi="Times New Roman"/>
          <w:lang w:val="az-Latn-AZ"/>
        </w:rPr>
      </w:pPr>
      <w:r w:rsidRPr="00DD1BDD">
        <w:rPr>
          <w:rFonts w:ascii="Times New Roman" w:hAnsi="Times New Roman"/>
          <w:i/>
          <w:lang w:val="az-Latn-AZ"/>
        </w:rPr>
        <w:t>Magnolia L.</w:t>
      </w:r>
      <w:r w:rsidRPr="00DD1BDD">
        <w:rPr>
          <w:rFonts w:ascii="Times New Roman" w:hAnsi="Times New Roman"/>
          <w:lang w:val="az-Latn-AZ"/>
        </w:rPr>
        <w:t xml:space="preserve"> cinsinə aid bəzi növlərin yerüstü və yeraltı orqanlarının morfoloji göstəriciləri</w:t>
      </w:r>
    </w:p>
    <w:p w:rsidR="00D51CF1" w:rsidRPr="00DD1BDD" w:rsidRDefault="00D51CF1" w:rsidP="003A5E70">
      <w:pPr>
        <w:spacing w:line="240" w:lineRule="auto"/>
        <w:ind w:left="0"/>
        <w:jc w:val="both"/>
        <w:rPr>
          <w:rFonts w:ascii="Times New Roman" w:hAnsi="Times New Roman"/>
          <w:lang w:val="az-Latn-AZ"/>
        </w:rPr>
      </w:pPr>
    </w:p>
    <w:tbl>
      <w:tblPr>
        <w:tblStyle w:val="13"/>
        <w:tblW w:w="7054" w:type="dxa"/>
        <w:tblLayout w:type="fixed"/>
        <w:tblLook w:val="04A0" w:firstRow="1" w:lastRow="0" w:firstColumn="1" w:lastColumn="0" w:noHBand="0" w:noVBand="1"/>
      </w:tblPr>
      <w:tblGrid>
        <w:gridCol w:w="1242"/>
        <w:gridCol w:w="426"/>
        <w:gridCol w:w="992"/>
        <w:gridCol w:w="903"/>
        <w:gridCol w:w="673"/>
        <w:gridCol w:w="834"/>
        <w:gridCol w:w="902"/>
        <w:gridCol w:w="1082"/>
      </w:tblGrid>
      <w:tr w:rsidR="00D51CF1" w:rsidRPr="00DD1BDD" w:rsidTr="00DD1BDD">
        <w:trPr>
          <w:trHeight w:val="714"/>
        </w:trPr>
        <w:tc>
          <w:tcPr>
            <w:tcW w:w="1242" w:type="dxa"/>
            <w:vMerge w:val="restart"/>
          </w:tcPr>
          <w:p w:rsidR="00D51CF1" w:rsidRPr="00DD1BDD" w:rsidRDefault="00D51CF1" w:rsidP="00840D1B">
            <w:pPr>
              <w:spacing w:line="240" w:lineRule="auto"/>
              <w:rPr>
                <w:rFonts w:ascii="Times New Roman" w:hAnsi="Times New Roman" w:cs="Times New Roman"/>
                <w:lang w:val="az-Latn-AZ"/>
              </w:rPr>
            </w:pPr>
            <w:r w:rsidRPr="00DD1BDD">
              <w:rPr>
                <w:rFonts w:ascii="Times New Roman" w:hAnsi="Times New Roman" w:cs="Times New Roman"/>
                <w:lang w:val="az-Latn-AZ"/>
              </w:rPr>
              <w:t>Növlər</w:t>
            </w:r>
          </w:p>
        </w:tc>
        <w:tc>
          <w:tcPr>
            <w:tcW w:w="426" w:type="dxa"/>
            <w:vMerge w:val="restart"/>
            <w:textDirection w:val="btLr"/>
          </w:tcPr>
          <w:p w:rsidR="00D51CF1" w:rsidRPr="00DD1BDD" w:rsidRDefault="006F00D2" w:rsidP="00840D1B">
            <w:pPr>
              <w:spacing w:line="240" w:lineRule="auto"/>
              <w:rPr>
                <w:rFonts w:ascii="Times New Roman" w:hAnsi="Times New Roman" w:cs="Times New Roman"/>
                <w:lang w:val="az-Latn-AZ"/>
              </w:rPr>
            </w:pPr>
            <w:r w:rsidRPr="00DD1BDD">
              <w:rPr>
                <w:rFonts w:ascii="Times New Roman" w:hAnsi="Times New Roman" w:cs="Times New Roman"/>
                <w:lang w:val="az-Latn-AZ"/>
              </w:rPr>
              <w:t xml:space="preserve">   </w:t>
            </w:r>
            <w:r w:rsidR="00E10CD9" w:rsidRPr="00DD1BDD">
              <w:rPr>
                <w:rFonts w:ascii="Times New Roman" w:hAnsi="Times New Roman" w:cs="Times New Roman"/>
                <w:lang w:val="az-Latn-AZ"/>
              </w:rPr>
              <w:t>Yası, il</w:t>
            </w:r>
            <w:r w:rsidRPr="00DD1BDD">
              <w:rPr>
                <w:rFonts w:ascii="Times New Roman" w:hAnsi="Times New Roman" w:cs="Times New Roman"/>
                <w:lang w:val="az-Latn-AZ"/>
              </w:rPr>
              <w:t xml:space="preserve">               Bitkinin yaşı, il                            </w:t>
            </w:r>
          </w:p>
        </w:tc>
        <w:tc>
          <w:tcPr>
            <w:tcW w:w="1895" w:type="dxa"/>
            <w:gridSpan w:val="2"/>
          </w:tcPr>
          <w:p w:rsidR="00D51CF1" w:rsidRPr="00DD1BDD" w:rsidRDefault="00D51CF1" w:rsidP="00840D1B">
            <w:pPr>
              <w:spacing w:line="240" w:lineRule="auto"/>
              <w:rPr>
                <w:rFonts w:ascii="Times New Roman" w:hAnsi="Times New Roman" w:cs="Times New Roman"/>
                <w:lang w:val="az-Latn-AZ"/>
              </w:rPr>
            </w:pPr>
            <w:r w:rsidRPr="00DD1BDD">
              <w:rPr>
                <w:rFonts w:ascii="Times New Roman" w:hAnsi="Times New Roman" w:cs="Times New Roman"/>
                <w:lang w:val="az-Latn-AZ"/>
              </w:rPr>
              <w:t xml:space="preserve">        Əsas kökün</w:t>
            </w:r>
          </w:p>
        </w:tc>
        <w:tc>
          <w:tcPr>
            <w:tcW w:w="1507" w:type="dxa"/>
            <w:gridSpan w:val="2"/>
          </w:tcPr>
          <w:p w:rsidR="00D51CF1" w:rsidRPr="00DD1BDD" w:rsidRDefault="00D51CF1" w:rsidP="00840D1B">
            <w:pPr>
              <w:spacing w:line="240" w:lineRule="auto"/>
              <w:rPr>
                <w:rFonts w:ascii="Times New Roman" w:hAnsi="Times New Roman" w:cs="Times New Roman"/>
                <w:lang w:val="az-Latn-AZ"/>
              </w:rPr>
            </w:pPr>
            <w:r w:rsidRPr="00DD1BDD">
              <w:rPr>
                <w:rFonts w:ascii="Times New Roman" w:hAnsi="Times New Roman" w:cs="Times New Roman"/>
                <w:lang w:val="az-Latn-AZ"/>
              </w:rPr>
              <w:t>I dərəcəli yan köklərin</w:t>
            </w:r>
          </w:p>
        </w:tc>
        <w:tc>
          <w:tcPr>
            <w:tcW w:w="902" w:type="dxa"/>
            <w:vMerge w:val="restart"/>
          </w:tcPr>
          <w:p w:rsidR="00D51CF1" w:rsidRPr="00DD1BDD" w:rsidRDefault="00E10CD9" w:rsidP="00840D1B">
            <w:pPr>
              <w:spacing w:line="240" w:lineRule="auto"/>
              <w:rPr>
                <w:rFonts w:ascii="Times New Roman" w:hAnsi="Times New Roman" w:cs="Times New Roman"/>
                <w:lang w:val="az-Latn-AZ"/>
              </w:rPr>
            </w:pPr>
            <w:r w:rsidRPr="00DD1BDD">
              <w:rPr>
                <w:rFonts w:ascii="Times New Roman" w:hAnsi="Times New Roman" w:cs="Times New Roman"/>
                <w:lang w:val="az-Latn-AZ"/>
              </w:rPr>
              <w:t>Kök-ün</w:t>
            </w:r>
            <w:r w:rsidR="00D51CF1" w:rsidRPr="00DD1BDD">
              <w:rPr>
                <w:rFonts w:ascii="Times New Roman" w:hAnsi="Times New Roman" w:cs="Times New Roman"/>
                <w:lang w:val="az-Latn-AZ"/>
              </w:rPr>
              <w:t xml:space="preserve"> üfüqi yayıl-</w:t>
            </w:r>
            <w:r w:rsidRPr="00DD1BDD">
              <w:rPr>
                <w:rFonts w:ascii="Times New Roman" w:hAnsi="Times New Roman" w:cs="Times New Roman"/>
                <w:lang w:val="az-Latn-AZ"/>
              </w:rPr>
              <w:t>sı</w:t>
            </w:r>
            <w:r w:rsidR="00D51CF1" w:rsidRPr="00DD1BDD">
              <w:rPr>
                <w:rFonts w:ascii="Times New Roman" w:hAnsi="Times New Roman" w:cs="Times New Roman"/>
                <w:lang w:val="az-Latn-AZ"/>
              </w:rPr>
              <w:t>, sm</w:t>
            </w:r>
          </w:p>
        </w:tc>
        <w:tc>
          <w:tcPr>
            <w:tcW w:w="1082" w:type="dxa"/>
            <w:vMerge w:val="restart"/>
          </w:tcPr>
          <w:p w:rsidR="00D51CF1" w:rsidRPr="00DD1BDD" w:rsidRDefault="00D51CF1" w:rsidP="00840D1B">
            <w:pPr>
              <w:spacing w:line="240" w:lineRule="auto"/>
              <w:rPr>
                <w:rFonts w:ascii="Times New Roman" w:hAnsi="Times New Roman" w:cs="Times New Roman"/>
                <w:lang w:val="az-Latn-AZ"/>
              </w:rPr>
            </w:pPr>
            <w:r w:rsidRPr="00DD1BDD">
              <w:rPr>
                <w:rFonts w:ascii="Times New Roman" w:hAnsi="Times New Roman" w:cs="Times New Roman"/>
                <w:lang w:val="az-Latn-AZ"/>
              </w:rPr>
              <w:t>Bitk</w:t>
            </w:r>
            <w:r w:rsidR="00E10CD9" w:rsidRPr="00DD1BDD">
              <w:rPr>
                <w:rFonts w:ascii="Times New Roman" w:hAnsi="Times New Roman" w:cs="Times New Roman"/>
                <w:lang w:val="az-Latn-AZ"/>
              </w:rPr>
              <w:t xml:space="preserve">-n boyu </w:t>
            </w:r>
            <w:r w:rsidRPr="00DD1BDD">
              <w:rPr>
                <w:rFonts w:ascii="Times New Roman" w:hAnsi="Times New Roman" w:cs="Times New Roman"/>
                <w:lang w:val="az-Latn-AZ"/>
              </w:rPr>
              <w:t>, sm</w:t>
            </w:r>
          </w:p>
        </w:tc>
      </w:tr>
      <w:tr w:rsidR="00D51CF1" w:rsidRPr="00DD1BDD" w:rsidTr="00DD1BDD">
        <w:trPr>
          <w:trHeight w:val="253"/>
        </w:trPr>
        <w:tc>
          <w:tcPr>
            <w:tcW w:w="1242" w:type="dxa"/>
            <w:vMerge/>
          </w:tcPr>
          <w:p w:rsidR="00D51CF1" w:rsidRPr="00DD1BDD" w:rsidRDefault="00D51CF1" w:rsidP="00840D1B">
            <w:pPr>
              <w:spacing w:line="240" w:lineRule="auto"/>
              <w:rPr>
                <w:rFonts w:ascii="Times New Roman" w:hAnsi="Times New Roman" w:cs="Times New Roman"/>
                <w:lang w:val="az-Latn-AZ"/>
              </w:rPr>
            </w:pPr>
          </w:p>
        </w:tc>
        <w:tc>
          <w:tcPr>
            <w:tcW w:w="426" w:type="dxa"/>
            <w:vMerge/>
          </w:tcPr>
          <w:p w:rsidR="00D51CF1" w:rsidRPr="00DD1BDD" w:rsidRDefault="00D51CF1" w:rsidP="00840D1B">
            <w:pPr>
              <w:spacing w:line="240" w:lineRule="auto"/>
              <w:jc w:val="center"/>
              <w:rPr>
                <w:rFonts w:ascii="Times New Roman" w:hAnsi="Times New Roman" w:cs="Times New Roman"/>
                <w:lang w:val="az-Latn-AZ"/>
              </w:rPr>
            </w:pPr>
          </w:p>
        </w:tc>
        <w:tc>
          <w:tcPr>
            <w:tcW w:w="992" w:type="dxa"/>
          </w:tcPr>
          <w:p w:rsidR="00D51CF1" w:rsidRPr="00DD1BDD" w:rsidRDefault="00D51CF1" w:rsidP="00840D1B">
            <w:pPr>
              <w:spacing w:line="240" w:lineRule="auto"/>
              <w:rPr>
                <w:rFonts w:ascii="Times New Roman" w:hAnsi="Times New Roman" w:cs="Times New Roman"/>
                <w:lang w:val="az-Latn-AZ"/>
              </w:rPr>
            </w:pPr>
            <w:r w:rsidRPr="00DD1BDD">
              <w:rPr>
                <w:rFonts w:ascii="Times New Roman" w:hAnsi="Times New Roman" w:cs="Times New Roman"/>
                <w:lang w:val="az-Latn-AZ"/>
              </w:rPr>
              <w:t>Uzun</w:t>
            </w:r>
            <w:r w:rsidR="00E10CD9" w:rsidRPr="00DD1BDD">
              <w:rPr>
                <w:rFonts w:ascii="Times New Roman" w:hAnsi="Times New Roman" w:cs="Times New Roman"/>
                <w:lang w:val="az-Latn-AZ"/>
              </w:rPr>
              <w:t>-</w:t>
            </w:r>
            <w:r w:rsidRPr="00DD1BDD">
              <w:rPr>
                <w:rFonts w:ascii="Times New Roman" w:hAnsi="Times New Roman" w:cs="Times New Roman"/>
                <w:lang w:val="az-Latn-AZ"/>
              </w:rPr>
              <w:t>ğu,  sm</w:t>
            </w:r>
          </w:p>
        </w:tc>
        <w:tc>
          <w:tcPr>
            <w:tcW w:w="903" w:type="dxa"/>
          </w:tcPr>
          <w:p w:rsidR="00D51CF1" w:rsidRPr="00DD1BDD" w:rsidRDefault="00E10CD9" w:rsidP="00840D1B">
            <w:pPr>
              <w:spacing w:line="240" w:lineRule="auto"/>
              <w:rPr>
                <w:rFonts w:ascii="Times New Roman" w:hAnsi="Times New Roman" w:cs="Times New Roman"/>
                <w:lang w:val="az-Latn-AZ"/>
              </w:rPr>
            </w:pPr>
            <w:r w:rsidRPr="00DD1BDD">
              <w:rPr>
                <w:rFonts w:ascii="Times New Roman" w:hAnsi="Times New Roman" w:cs="Times New Roman"/>
                <w:lang w:val="az-Latn-AZ"/>
              </w:rPr>
              <w:t>Diam-i</w:t>
            </w:r>
            <w:r w:rsidR="00D51CF1" w:rsidRPr="00DD1BDD">
              <w:rPr>
                <w:rFonts w:ascii="Times New Roman" w:hAnsi="Times New Roman" w:cs="Times New Roman"/>
                <w:lang w:val="az-Latn-AZ"/>
              </w:rPr>
              <w:t>, sm</w:t>
            </w:r>
          </w:p>
        </w:tc>
        <w:tc>
          <w:tcPr>
            <w:tcW w:w="673" w:type="dxa"/>
          </w:tcPr>
          <w:p w:rsidR="00D51CF1" w:rsidRPr="00DD1BDD" w:rsidRDefault="00D51CF1" w:rsidP="00840D1B">
            <w:pPr>
              <w:spacing w:line="240" w:lineRule="auto"/>
              <w:rPr>
                <w:rFonts w:ascii="Times New Roman" w:hAnsi="Times New Roman" w:cs="Times New Roman"/>
                <w:lang w:val="az-Latn-AZ"/>
              </w:rPr>
            </w:pPr>
            <w:r w:rsidRPr="00DD1BDD">
              <w:rPr>
                <w:rFonts w:ascii="Times New Roman" w:hAnsi="Times New Roman" w:cs="Times New Roman"/>
                <w:lang w:val="az-Latn-AZ"/>
              </w:rPr>
              <w:t>Sayı, əd.</w:t>
            </w:r>
          </w:p>
        </w:tc>
        <w:tc>
          <w:tcPr>
            <w:tcW w:w="834" w:type="dxa"/>
          </w:tcPr>
          <w:p w:rsidR="00D51CF1" w:rsidRPr="00DD1BDD" w:rsidRDefault="00D51CF1" w:rsidP="00840D1B">
            <w:pPr>
              <w:spacing w:line="240" w:lineRule="auto"/>
              <w:rPr>
                <w:rFonts w:ascii="Times New Roman" w:hAnsi="Times New Roman" w:cs="Times New Roman"/>
                <w:lang w:val="az-Latn-AZ"/>
              </w:rPr>
            </w:pPr>
            <w:r w:rsidRPr="00DD1BDD">
              <w:rPr>
                <w:rFonts w:ascii="Times New Roman" w:hAnsi="Times New Roman" w:cs="Times New Roman"/>
                <w:lang w:val="az-Latn-AZ"/>
              </w:rPr>
              <w:t>Uzunluğu, sm</w:t>
            </w:r>
          </w:p>
        </w:tc>
        <w:tc>
          <w:tcPr>
            <w:tcW w:w="902" w:type="dxa"/>
            <w:vMerge/>
          </w:tcPr>
          <w:p w:rsidR="00D51CF1" w:rsidRPr="00DD1BDD" w:rsidRDefault="00D51CF1" w:rsidP="00840D1B">
            <w:pPr>
              <w:spacing w:line="240" w:lineRule="auto"/>
              <w:rPr>
                <w:rFonts w:ascii="Times New Roman" w:hAnsi="Times New Roman" w:cs="Times New Roman"/>
                <w:lang w:val="az-Latn-AZ"/>
              </w:rPr>
            </w:pPr>
          </w:p>
        </w:tc>
        <w:tc>
          <w:tcPr>
            <w:tcW w:w="1082" w:type="dxa"/>
            <w:vMerge/>
          </w:tcPr>
          <w:p w:rsidR="00D51CF1" w:rsidRPr="00DD1BDD" w:rsidRDefault="00D51CF1" w:rsidP="00840D1B">
            <w:pPr>
              <w:spacing w:line="240" w:lineRule="auto"/>
              <w:rPr>
                <w:rFonts w:ascii="Times New Roman" w:hAnsi="Times New Roman" w:cs="Times New Roman"/>
                <w:lang w:val="az-Latn-AZ"/>
              </w:rPr>
            </w:pPr>
          </w:p>
        </w:tc>
      </w:tr>
      <w:tr w:rsidR="00D51CF1" w:rsidRPr="00DD1BDD" w:rsidTr="00DD1BDD">
        <w:trPr>
          <w:trHeight w:val="583"/>
        </w:trPr>
        <w:tc>
          <w:tcPr>
            <w:tcW w:w="1242" w:type="dxa"/>
            <w:vMerge w:val="restart"/>
          </w:tcPr>
          <w:p w:rsidR="00D51CF1" w:rsidRPr="00DD1BDD" w:rsidRDefault="008553CF" w:rsidP="00840D1B">
            <w:pPr>
              <w:spacing w:line="240" w:lineRule="auto"/>
              <w:rPr>
                <w:rFonts w:ascii="Times New Roman" w:hAnsi="Times New Roman" w:cs="Times New Roman"/>
                <w:i/>
                <w:lang w:val="az-Latn-AZ"/>
              </w:rPr>
            </w:pPr>
            <w:r>
              <w:rPr>
                <w:rFonts w:ascii="Times New Roman" w:hAnsi="Times New Roman" w:cs="Times New Roman"/>
                <w:i/>
                <w:lang w:val="az-Latn-AZ"/>
              </w:rPr>
              <w:t xml:space="preserve"> </w:t>
            </w:r>
            <w:r w:rsidR="00D51CF1" w:rsidRPr="00DD1BDD">
              <w:rPr>
                <w:rFonts w:ascii="Times New Roman" w:hAnsi="Times New Roman" w:cs="Times New Roman"/>
                <w:i/>
                <w:lang w:val="az-Latn-AZ"/>
              </w:rPr>
              <w:t>Magnolia grandiflora</w:t>
            </w:r>
          </w:p>
        </w:tc>
        <w:tc>
          <w:tcPr>
            <w:tcW w:w="426" w:type="dxa"/>
          </w:tcPr>
          <w:p w:rsidR="00D51CF1" w:rsidRPr="00DD1BDD" w:rsidRDefault="00D51CF1" w:rsidP="00840D1B">
            <w:pPr>
              <w:spacing w:line="240" w:lineRule="auto"/>
              <w:rPr>
                <w:rFonts w:ascii="Times New Roman" w:hAnsi="Times New Roman" w:cs="Times New Roman"/>
                <w:lang w:val="az-Latn-AZ"/>
              </w:rPr>
            </w:pPr>
            <w:r w:rsidRPr="00DD1BDD">
              <w:rPr>
                <w:rFonts w:ascii="Times New Roman" w:hAnsi="Times New Roman" w:cs="Times New Roman"/>
                <w:lang w:val="az-Latn-AZ"/>
              </w:rPr>
              <w:t>1</w:t>
            </w:r>
          </w:p>
        </w:tc>
        <w:tc>
          <w:tcPr>
            <w:tcW w:w="992" w:type="dxa"/>
          </w:tcPr>
          <w:p w:rsidR="00D51CF1" w:rsidRPr="00DD1BDD" w:rsidRDefault="00D51CF1" w:rsidP="00840D1B">
            <w:pPr>
              <w:spacing w:line="240" w:lineRule="auto"/>
              <w:jc w:val="both"/>
              <w:rPr>
                <w:rFonts w:ascii="Times New Roman" w:hAnsi="Times New Roman" w:cs="Times New Roman"/>
                <w:lang w:val="az-Latn-AZ"/>
              </w:rPr>
            </w:pPr>
            <w:r w:rsidRPr="00DD1BDD">
              <w:rPr>
                <w:rFonts w:ascii="Times New Roman" w:hAnsi="Times New Roman" w:cs="Times New Roman"/>
                <w:lang w:val="az-Latn-AZ"/>
              </w:rPr>
              <w:t>20,0-22,5</w:t>
            </w:r>
          </w:p>
        </w:tc>
        <w:tc>
          <w:tcPr>
            <w:tcW w:w="903" w:type="dxa"/>
          </w:tcPr>
          <w:p w:rsidR="00D51CF1" w:rsidRPr="00DD1BDD" w:rsidRDefault="00D51CF1" w:rsidP="00840D1B">
            <w:pPr>
              <w:spacing w:line="240" w:lineRule="auto"/>
              <w:rPr>
                <w:rFonts w:ascii="Times New Roman" w:hAnsi="Times New Roman" w:cs="Times New Roman"/>
                <w:lang w:val="az-Latn-AZ"/>
              </w:rPr>
            </w:pPr>
            <w:r w:rsidRPr="00DD1BDD">
              <w:rPr>
                <w:rFonts w:ascii="Times New Roman" w:hAnsi="Times New Roman" w:cs="Times New Roman"/>
                <w:lang w:val="az-Latn-AZ"/>
              </w:rPr>
              <w:t>1,5-1,8</w:t>
            </w:r>
          </w:p>
        </w:tc>
        <w:tc>
          <w:tcPr>
            <w:tcW w:w="673" w:type="dxa"/>
          </w:tcPr>
          <w:p w:rsidR="00D51CF1" w:rsidRPr="00DD1BDD" w:rsidRDefault="00D51CF1" w:rsidP="00840D1B">
            <w:pPr>
              <w:spacing w:line="240" w:lineRule="auto"/>
              <w:rPr>
                <w:rFonts w:ascii="Times New Roman" w:hAnsi="Times New Roman" w:cs="Times New Roman"/>
                <w:lang w:val="az-Latn-AZ"/>
              </w:rPr>
            </w:pPr>
            <w:r w:rsidRPr="00DD1BDD">
              <w:rPr>
                <w:rFonts w:ascii="Times New Roman" w:hAnsi="Times New Roman" w:cs="Times New Roman"/>
                <w:lang w:val="az-Latn-AZ"/>
              </w:rPr>
              <w:t>5-7</w:t>
            </w:r>
          </w:p>
        </w:tc>
        <w:tc>
          <w:tcPr>
            <w:tcW w:w="834" w:type="dxa"/>
          </w:tcPr>
          <w:p w:rsidR="00D51CF1" w:rsidRPr="00DD1BDD" w:rsidRDefault="00D51CF1" w:rsidP="00840D1B">
            <w:pPr>
              <w:spacing w:line="240" w:lineRule="auto"/>
              <w:jc w:val="both"/>
              <w:rPr>
                <w:rFonts w:ascii="Times New Roman" w:hAnsi="Times New Roman" w:cs="Times New Roman"/>
                <w:lang w:val="az-Latn-AZ"/>
              </w:rPr>
            </w:pPr>
            <w:r w:rsidRPr="00DD1BDD">
              <w:rPr>
                <w:rFonts w:ascii="Times New Roman" w:hAnsi="Times New Roman" w:cs="Times New Roman"/>
                <w:lang w:val="az-Latn-AZ"/>
              </w:rPr>
              <w:t>12,0-15,5</w:t>
            </w:r>
          </w:p>
        </w:tc>
        <w:tc>
          <w:tcPr>
            <w:tcW w:w="902" w:type="dxa"/>
          </w:tcPr>
          <w:p w:rsidR="00D51CF1" w:rsidRPr="00DD1BDD" w:rsidRDefault="00D51CF1" w:rsidP="00840D1B">
            <w:pPr>
              <w:spacing w:line="240" w:lineRule="auto"/>
              <w:jc w:val="both"/>
              <w:rPr>
                <w:rFonts w:ascii="Times New Roman" w:hAnsi="Times New Roman" w:cs="Times New Roman"/>
                <w:lang w:val="az-Latn-AZ"/>
              </w:rPr>
            </w:pPr>
            <w:r w:rsidRPr="00DD1BDD">
              <w:rPr>
                <w:rFonts w:ascii="Times New Roman" w:hAnsi="Times New Roman" w:cs="Times New Roman"/>
                <w:lang w:val="az-Latn-AZ"/>
              </w:rPr>
              <w:t>5,0-15,0</w:t>
            </w:r>
          </w:p>
        </w:tc>
        <w:tc>
          <w:tcPr>
            <w:tcW w:w="1082" w:type="dxa"/>
          </w:tcPr>
          <w:p w:rsidR="00D51CF1" w:rsidRPr="00ED34DA" w:rsidRDefault="00D51CF1" w:rsidP="00840D1B">
            <w:pPr>
              <w:spacing w:line="240" w:lineRule="auto"/>
              <w:rPr>
                <w:rFonts w:ascii="Times New Roman" w:hAnsi="Times New Roman" w:cs="Times New Roman"/>
                <w:lang w:val="az-Latn-AZ"/>
              </w:rPr>
            </w:pPr>
            <w:r w:rsidRPr="00ED34DA">
              <w:rPr>
                <w:rFonts w:ascii="Times New Roman" w:hAnsi="Times New Roman" w:cs="Times New Roman"/>
                <w:lang w:val="az-Latn-AZ"/>
              </w:rPr>
              <w:t>12,0-14,0</w:t>
            </w:r>
          </w:p>
        </w:tc>
      </w:tr>
      <w:tr w:rsidR="00D51CF1" w:rsidRPr="00DD1BDD" w:rsidTr="00DD1BDD">
        <w:trPr>
          <w:trHeight w:val="253"/>
        </w:trPr>
        <w:tc>
          <w:tcPr>
            <w:tcW w:w="1242" w:type="dxa"/>
            <w:vMerge/>
          </w:tcPr>
          <w:p w:rsidR="00D51CF1" w:rsidRPr="00DD1BDD" w:rsidRDefault="00D51CF1" w:rsidP="00840D1B">
            <w:pPr>
              <w:spacing w:line="240" w:lineRule="auto"/>
              <w:rPr>
                <w:rFonts w:ascii="Times New Roman" w:hAnsi="Times New Roman" w:cs="Times New Roman"/>
                <w:i/>
                <w:lang w:val="az-Latn-AZ"/>
              </w:rPr>
            </w:pPr>
          </w:p>
        </w:tc>
        <w:tc>
          <w:tcPr>
            <w:tcW w:w="426" w:type="dxa"/>
          </w:tcPr>
          <w:p w:rsidR="00D51CF1" w:rsidRPr="00DD1BDD" w:rsidRDefault="00D51CF1" w:rsidP="00840D1B">
            <w:pPr>
              <w:spacing w:line="240" w:lineRule="auto"/>
              <w:rPr>
                <w:rFonts w:ascii="Times New Roman" w:hAnsi="Times New Roman" w:cs="Times New Roman"/>
                <w:lang w:val="az-Latn-AZ"/>
              </w:rPr>
            </w:pPr>
            <w:r w:rsidRPr="00DD1BDD">
              <w:rPr>
                <w:rFonts w:ascii="Times New Roman" w:hAnsi="Times New Roman" w:cs="Times New Roman"/>
                <w:lang w:val="az-Latn-AZ"/>
              </w:rPr>
              <w:t>2</w:t>
            </w:r>
          </w:p>
        </w:tc>
        <w:tc>
          <w:tcPr>
            <w:tcW w:w="992" w:type="dxa"/>
          </w:tcPr>
          <w:p w:rsidR="00D51CF1" w:rsidRPr="00DD1BDD" w:rsidRDefault="00D51CF1" w:rsidP="00840D1B">
            <w:pPr>
              <w:spacing w:line="240" w:lineRule="auto"/>
              <w:jc w:val="both"/>
              <w:rPr>
                <w:rFonts w:ascii="Times New Roman" w:hAnsi="Times New Roman" w:cs="Times New Roman"/>
                <w:lang w:val="az-Latn-AZ"/>
              </w:rPr>
            </w:pPr>
            <w:r w:rsidRPr="00DD1BDD">
              <w:rPr>
                <w:rFonts w:ascii="Times New Roman" w:hAnsi="Times New Roman" w:cs="Times New Roman"/>
                <w:lang w:val="az-Latn-AZ"/>
              </w:rPr>
              <w:t>32,5-35,0</w:t>
            </w:r>
          </w:p>
        </w:tc>
        <w:tc>
          <w:tcPr>
            <w:tcW w:w="903" w:type="dxa"/>
          </w:tcPr>
          <w:p w:rsidR="00D51CF1" w:rsidRPr="00DD1BDD" w:rsidRDefault="00D51CF1" w:rsidP="00840D1B">
            <w:pPr>
              <w:spacing w:line="240" w:lineRule="auto"/>
              <w:rPr>
                <w:rFonts w:ascii="Times New Roman" w:hAnsi="Times New Roman" w:cs="Times New Roman"/>
                <w:lang w:val="az-Latn-AZ"/>
              </w:rPr>
            </w:pPr>
            <w:r w:rsidRPr="00DD1BDD">
              <w:rPr>
                <w:rFonts w:ascii="Times New Roman" w:hAnsi="Times New Roman" w:cs="Times New Roman"/>
                <w:lang w:val="az-Latn-AZ"/>
              </w:rPr>
              <w:t>2,0-2,2</w:t>
            </w:r>
          </w:p>
        </w:tc>
        <w:tc>
          <w:tcPr>
            <w:tcW w:w="673" w:type="dxa"/>
          </w:tcPr>
          <w:p w:rsidR="00D51CF1" w:rsidRPr="00DD1BDD" w:rsidRDefault="00D51CF1" w:rsidP="00840D1B">
            <w:pPr>
              <w:spacing w:line="240" w:lineRule="auto"/>
              <w:rPr>
                <w:rFonts w:ascii="Times New Roman" w:hAnsi="Times New Roman" w:cs="Times New Roman"/>
                <w:lang w:val="az-Latn-AZ"/>
              </w:rPr>
            </w:pPr>
            <w:r w:rsidRPr="00DD1BDD">
              <w:rPr>
                <w:rFonts w:ascii="Times New Roman" w:hAnsi="Times New Roman" w:cs="Times New Roman"/>
                <w:lang w:val="az-Latn-AZ"/>
              </w:rPr>
              <w:t>8-9</w:t>
            </w:r>
          </w:p>
        </w:tc>
        <w:tc>
          <w:tcPr>
            <w:tcW w:w="834" w:type="dxa"/>
          </w:tcPr>
          <w:p w:rsidR="00D51CF1" w:rsidRPr="00DD1BDD" w:rsidRDefault="00D51CF1" w:rsidP="00840D1B">
            <w:pPr>
              <w:spacing w:line="240" w:lineRule="auto"/>
              <w:jc w:val="both"/>
              <w:rPr>
                <w:rFonts w:ascii="Times New Roman" w:hAnsi="Times New Roman" w:cs="Times New Roman"/>
                <w:lang w:val="az-Latn-AZ"/>
              </w:rPr>
            </w:pPr>
            <w:r w:rsidRPr="00DD1BDD">
              <w:rPr>
                <w:rFonts w:ascii="Times New Roman" w:hAnsi="Times New Roman" w:cs="Times New Roman"/>
                <w:lang w:val="az-Latn-AZ"/>
              </w:rPr>
              <w:t>17,0-25,5</w:t>
            </w:r>
          </w:p>
        </w:tc>
        <w:tc>
          <w:tcPr>
            <w:tcW w:w="902" w:type="dxa"/>
          </w:tcPr>
          <w:p w:rsidR="00D51CF1" w:rsidRPr="00DD1BDD" w:rsidRDefault="00D51CF1" w:rsidP="00840D1B">
            <w:pPr>
              <w:spacing w:line="240" w:lineRule="auto"/>
              <w:jc w:val="both"/>
              <w:rPr>
                <w:rFonts w:ascii="Times New Roman" w:hAnsi="Times New Roman" w:cs="Times New Roman"/>
                <w:lang w:val="az-Latn-AZ"/>
              </w:rPr>
            </w:pPr>
            <w:r w:rsidRPr="00DD1BDD">
              <w:rPr>
                <w:rFonts w:ascii="Times New Roman" w:hAnsi="Times New Roman" w:cs="Times New Roman"/>
                <w:lang w:val="az-Latn-AZ"/>
              </w:rPr>
              <w:t>6,5-23,0</w:t>
            </w:r>
          </w:p>
        </w:tc>
        <w:tc>
          <w:tcPr>
            <w:tcW w:w="1082" w:type="dxa"/>
          </w:tcPr>
          <w:p w:rsidR="00D51CF1" w:rsidRPr="00ED34DA" w:rsidRDefault="00D51CF1" w:rsidP="00840D1B">
            <w:pPr>
              <w:spacing w:line="240" w:lineRule="auto"/>
              <w:rPr>
                <w:rFonts w:ascii="Times New Roman" w:hAnsi="Times New Roman" w:cs="Times New Roman"/>
                <w:lang w:val="az-Latn-AZ"/>
              </w:rPr>
            </w:pPr>
            <w:r w:rsidRPr="00ED34DA">
              <w:rPr>
                <w:rFonts w:ascii="Times New Roman" w:hAnsi="Times New Roman" w:cs="Times New Roman"/>
                <w:lang w:val="az-Latn-AZ"/>
              </w:rPr>
              <w:t>22,0-28,0</w:t>
            </w:r>
          </w:p>
        </w:tc>
      </w:tr>
      <w:tr w:rsidR="00D51CF1" w:rsidRPr="00DD1BDD" w:rsidTr="00DD1BDD">
        <w:trPr>
          <w:trHeight w:val="253"/>
        </w:trPr>
        <w:tc>
          <w:tcPr>
            <w:tcW w:w="1242" w:type="dxa"/>
            <w:vMerge/>
          </w:tcPr>
          <w:p w:rsidR="00D51CF1" w:rsidRPr="00DD1BDD" w:rsidRDefault="00D51CF1" w:rsidP="00840D1B">
            <w:pPr>
              <w:spacing w:line="240" w:lineRule="auto"/>
              <w:rPr>
                <w:rFonts w:ascii="Times New Roman" w:hAnsi="Times New Roman" w:cs="Times New Roman"/>
                <w:i/>
                <w:lang w:val="az-Latn-AZ"/>
              </w:rPr>
            </w:pPr>
          </w:p>
        </w:tc>
        <w:tc>
          <w:tcPr>
            <w:tcW w:w="426" w:type="dxa"/>
          </w:tcPr>
          <w:p w:rsidR="00D51CF1" w:rsidRPr="00DD1BDD" w:rsidRDefault="00D51CF1" w:rsidP="00840D1B">
            <w:pPr>
              <w:spacing w:line="240" w:lineRule="auto"/>
              <w:rPr>
                <w:rFonts w:ascii="Times New Roman" w:hAnsi="Times New Roman" w:cs="Times New Roman"/>
                <w:lang w:val="az-Latn-AZ"/>
              </w:rPr>
            </w:pPr>
            <w:r w:rsidRPr="00DD1BDD">
              <w:rPr>
                <w:rFonts w:ascii="Times New Roman" w:hAnsi="Times New Roman" w:cs="Times New Roman"/>
                <w:lang w:val="az-Latn-AZ"/>
              </w:rPr>
              <w:t>3</w:t>
            </w:r>
          </w:p>
        </w:tc>
        <w:tc>
          <w:tcPr>
            <w:tcW w:w="992" w:type="dxa"/>
          </w:tcPr>
          <w:p w:rsidR="00D51CF1" w:rsidRPr="00DD1BDD" w:rsidRDefault="00D51CF1" w:rsidP="00840D1B">
            <w:pPr>
              <w:spacing w:line="240" w:lineRule="auto"/>
              <w:jc w:val="both"/>
              <w:rPr>
                <w:rFonts w:ascii="Times New Roman" w:hAnsi="Times New Roman" w:cs="Times New Roman"/>
                <w:lang w:val="az-Latn-AZ"/>
              </w:rPr>
            </w:pPr>
            <w:r w:rsidRPr="00DD1BDD">
              <w:rPr>
                <w:rFonts w:ascii="Times New Roman" w:hAnsi="Times New Roman" w:cs="Times New Roman"/>
                <w:lang w:val="az-Latn-AZ"/>
              </w:rPr>
              <w:t>42,5-48,0</w:t>
            </w:r>
          </w:p>
        </w:tc>
        <w:tc>
          <w:tcPr>
            <w:tcW w:w="903" w:type="dxa"/>
          </w:tcPr>
          <w:p w:rsidR="00D51CF1" w:rsidRPr="00DD1BDD" w:rsidRDefault="00D51CF1" w:rsidP="00840D1B">
            <w:pPr>
              <w:spacing w:line="240" w:lineRule="auto"/>
              <w:rPr>
                <w:rFonts w:ascii="Times New Roman" w:hAnsi="Times New Roman" w:cs="Times New Roman"/>
                <w:lang w:val="az-Latn-AZ"/>
              </w:rPr>
            </w:pPr>
            <w:r w:rsidRPr="00DD1BDD">
              <w:rPr>
                <w:rFonts w:ascii="Times New Roman" w:hAnsi="Times New Roman" w:cs="Times New Roman"/>
                <w:lang w:val="az-Latn-AZ"/>
              </w:rPr>
              <w:t>2,3-2,5</w:t>
            </w:r>
          </w:p>
        </w:tc>
        <w:tc>
          <w:tcPr>
            <w:tcW w:w="673" w:type="dxa"/>
          </w:tcPr>
          <w:p w:rsidR="00D51CF1" w:rsidRPr="00DD1BDD" w:rsidRDefault="00D51CF1" w:rsidP="00840D1B">
            <w:pPr>
              <w:spacing w:line="240" w:lineRule="auto"/>
              <w:rPr>
                <w:rFonts w:ascii="Times New Roman" w:hAnsi="Times New Roman" w:cs="Times New Roman"/>
                <w:lang w:val="az-Latn-AZ"/>
              </w:rPr>
            </w:pPr>
            <w:r w:rsidRPr="00DD1BDD">
              <w:rPr>
                <w:rFonts w:ascii="Times New Roman" w:hAnsi="Times New Roman" w:cs="Times New Roman"/>
                <w:lang w:val="az-Latn-AZ"/>
              </w:rPr>
              <w:t>10-11</w:t>
            </w:r>
          </w:p>
        </w:tc>
        <w:tc>
          <w:tcPr>
            <w:tcW w:w="834" w:type="dxa"/>
          </w:tcPr>
          <w:p w:rsidR="00D51CF1" w:rsidRPr="00DD1BDD" w:rsidRDefault="00D51CF1" w:rsidP="00840D1B">
            <w:pPr>
              <w:spacing w:line="240" w:lineRule="auto"/>
              <w:jc w:val="both"/>
              <w:rPr>
                <w:rFonts w:ascii="Times New Roman" w:hAnsi="Times New Roman" w:cs="Times New Roman"/>
                <w:lang w:val="az-Latn-AZ"/>
              </w:rPr>
            </w:pPr>
            <w:r w:rsidRPr="00DD1BDD">
              <w:rPr>
                <w:rFonts w:ascii="Times New Roman" w:hAnsi="Times New Roman" w:cs="Times New Roman"/>
                <w:lang w:val="az-Latn-AZ"/>
              </w:rPr>
              <w:t>28,0-35,0</w:t>
            </w:r>
          </w:p>
        </w:tc>
        <w:tc>
          <w:tcPr>
            <w:tcW w:w="902" w:type="dxa"/>
          </w:tcPr>
          <w:p w:rsidR="00D51CF1" w:rsidRPr="00DD1BDD" w:rsidRDefault="00D51CF1" w:rsidP="00840D1B">
            <w:pPr>
              <w:spacing w:line="240" w:lineRule="auto"/>
              <w:jc w:val="both"/>
              <w:rPr>
                <w:rFonts w:ascii="Times New Roman" w:hAnsi="Times New Roman" w:cs="Times New Roman"/>
                <w:lang w:val="az-Latn-AZ"/>
              </w:rPr>
            </w:pPr>
            <w:r w:rsidRPr="00DD1BDD">
              <w:rPr>
                <w:rFonts w:ascii="Times New Roman" w:hAnsi="Times New Roman" w:cs="Times New Roman"/>
                <w:lang w:val="az-Latn-AZ"/>
              </w:rPr>
              <w:t>12,5-38,0</w:t>
            </w:r>
          </w:p>
        </w:tc>
        <w:tc>
          <w:tcPr>
            <w:tcW w:w="1082" w:type="dxa"/>
          </w:tcPr>
          <w:p w:rsidR="00D51CF1" w:rsidRPr="00ED34DA" w:rsidRDefault="00D51CF1" w:rsidP="00840D1B">
            <w:pPr>
              <w:spacing w:line="240" w:lineRule="auto"/>
              <w:rPr>
                <w:rFonts w:ascii="Times New Roman" w:hAnsi="Times New Roman" w:cs="Times New Roman"/>
                <w:lang w:val="az-Latn-AZ"/>
              </w:rPr>
            </w:pPr>
            <w:r w:rsidRPr="00ED34DA">
              <w:rPr>
                <w:rFonts w:ascii="Times New Roman" w:hAnsi="Times New Roman" w:cs="Times New Roman"/>
                <w:lang w:val="az-Latn-AZ"/>
              </w:rPr>
              <w:t>35,0-37,0</w:t>
            </w:r>
          </w:p>
        </w:tc>
      </w:tr>
      <w:tr w:rsidR="00D51CF1" w:rsidRPr="00DD1BDD" w:rsidTr="00DD1BDD">
        <w:trPr>
          <w:trHeight w:val="557"/>
        </w:trPr>
        <w:tc>
          <w:tcPr>
            <w:tcW w:w="1242" w:type="dxa"/>
            <w:vMerge w:val="restart"/>
          </w:tcPr>
          <w:p w:rsidR="00D51CF1" w:rsidRPr="00DD1BDD" w:rsidRDefault="00D51CF1" w:rsidP="00840D1B">
            <w:pPr>
              <w:spacing w:line="240" w:lineRule="auto"/>
              <w:rPr>
                <w:rFonts w:ascii="Times New Roman" w:hAnsi="Times New Roman" w:cs="Times New Roman"/>
                <w:i/>
                <w:lang w:val="az-Latn-AZ"/>
              </w:rPr>
            </w:pPr>
            <w:r w:rsidRPr="00DD1BDD">
              <w:rPr>
                <w:rFonts w:ascii="Times New Roman" w:hAnsi="Times New Roman" w:cs="Times New Roman"/>
                <w:i/>
                <w:lang w:val="az-Latn-AZ"/>
              </w:rPr>
              <w:t>M. kobus</w:t>
            </w:r>
          </w:p>
        </w:tc>
        <w:tc>
          <w:tcPr>
            <w:tcW w:w="426" w:type="dxa"/>
          </w:tcPr>
          <w:p w:rsidR="00D51CF1" w:rsidRPr="00DD1BDD" w:rsidRDefault="00D51CF1" w:rsidP="00840D1B">
            <w:pPr>
              <w:spacing w:line="240" w:lineRule="auto"/>
              <w:rPr>
                <w:rFonts w:ascii="Times New Roman" w:hAnsi="Times New Roman" w:cs="Times New Roman"/>
                <w:lang w:val="az-Latn-AZ"/>
              </w:rPr>
            </w:pPr>
            <w:r w:rsidRPr="00DD1BDD">
              <w:rPr>
                <w:rFonts w:ascii="Times New Roman" w:hAnsi="Times New Roman" w:cs="Times New Roman"/>
                <w:lang w:val="az-Latn-AZ"/>
              </w:rPr>
              <w:t>1</w:t>
            </w:r>
          </w:p>
        </w:tc>
        <w:tc>
          <w:tcPr>
            <w:tcW w:w="992" w:type="dxa"/>
          </w:tcPr>
          <w:p w:rsidR="00D51CF1" w:rsidRPr="00DD1BDD" w:rsidRDefault="00D51CF1" w:rsidP="00840D1B">
            <w:pPr>
              <w:spacing w:line="240" w:lineRule="auto"/>
              <w:jc w:val="both"/>
              <w:rPr>
                <w:rFonts w:ascii="Times New Roman" w:hAnsi="Times New Roman" w:cs="Times New Roman"/>
                <w:lang w:val="az-Latn-AZ"/>
              </w:rPr>
            </w:pPr>
            <w:r w:rsidRPr="00DD1BDD">
              <w:rPr>
                <w:rFonts w:ascii="Times New Roman" w:hAnsi="Times New Roman" w:cs="Times New Roman"/>
                <w:lang w:val="az-Latn-AZ"/>
              </w:rPr>
              <w:t>16,0-18,5</w:t>
            </w:r>
          </w:p>
        </w:tc>
        <w:tc>
          <w:tcPr>
            <w:tcW w:w="903" w:type="dxa"/>
          </w:tcPr>
          <w:p w:rsidR="00D51CF1" w:rsidRPr="00DD1BDD" w:rsidRDefault="00D51CF1" w:rsidP="00840D1B">
            <w:pPr>
              <w:spacing w:line="240" w:lineRule="auto"/>
              <w:rPr>
                <w:rFonts w:ascii="Times New Roman" w:hAnsi="Times New Roman" w:cs="Times New Roman"/>
                <w:lang w:val="az-Latn-AZ"/>
              </w:rPr>
            </w:pPr>
            <w:r w:rsidRPr="00DD1BDD">
              <w:rPr>
                <w:rFonts w:ascii="Times New Roman" w:hAnsi="Times New Roman" w:cs="Times New Roman"/>
                <w:lang w:val="az-Latn-AZ"/>
              </w:rPr>
              <w:t>1,0-1,3</w:t>
            </w:r>
          </w:p>
        </w:tc>
        <w:tc>
          <w:tcPr>
            <w:tcW w:w="673" w:type="dxa"/>
          </w:tcPr>
          <w:p w:rsidR="00D51CF1" w:rsidRPr="00DD1BDD" w:rsidRDefault="00D51CF1" w:rsidP="00840D1B">
            <w:pPr>
              <w:spacing w:line="240" w:lineRule="auto"/>
              <w:rPr>
                <w:rFonts w:ascii="Times New Roman" w:hAnsi="Times New Roman" w:cs="Times New Roman"/>
                <w:lang w:val="az-Latn-AZ"/>
              </w:rPr>
            </w:pPr>
            <w:r w:rsidRPr="00DD1BDD">
              <w:rPr>
                <w:rFonts w:ascii="Times New Roman" w:hAnsi="Times New Roman" w:cs="Times New Roman"/>
                <w:lang w:val="az-Latn-AZ"/>
              </w:rPr>
              <w:t>4-6</w:t>
            </w:r>
          </w:p>
        </w:tc>
        <w:tc>
          <w:tcPr>
            <w:tcW w:w="834" w:type="dxa"/>
          </w:tcPr>
          <w:p w:rsidR="00D51CF1" w:rsidRPr="00DD1BDD" w:rsidRDefault="00D51CF1" w:rsidP="00840D1B">
            <w:pPr>
              <w:spacing w:line="240" w:lineRule="auto"/>
              <w:jc w:val="both"/>
              <w:rPr>
                <w:rFonts w:ascii="Times New Roman" w:hAnsi="Times New Roman" w:cs="Times New Roman"/>
                <w:lang w:val="az-Latn-AZ"/>
              </w:rPr>
            </w:pPr>
            <w:r w:rsidRPr="00DD1BDD">
              <w:rPr>
                <w:rFonts w:ascii="Times New Roman" w:hAnsi="Times New Roman" w:cs="Times New Roman"/>
                <w:lang w:val="az-Latn-AZ"/>
              </w:rPr>
              <w:t>10,0-14,5</w:t>
            </w:r>
          </w:p>
        </w:tc>
        <w:tc>
          <w:tcPr>
            <w:tcW w:w="902" w:type="dxa"/>
          </w:tcPr>
          <w:p w:rsidR="00D51CF1" w:rsidRPr="00DD1BDD" w:rsidRDefault="00D51CF1" w:rsidP="00840D1B">
            <w:pPr>
              <w:spacing w:line="240" w:lineRule="auto"/>
              <w:jc w:val="both"/>
              <w:rPr>
                <w:rFonts w:ascii="Times New Roman" w:hAnsi="Times New Roman" w:cs="Times New Roman"/>
                <w:lang w:val="az-Latn-AZ"/>
              </w:rPr>
            </w:pPr>
            <w:r w:rsidRPr="00DD1BDD">
              <w:rPr>
                <w:rFonts w:ascii="Times New Roman" w:hAnsi="Times New Roman" w:cs="Times New Roman"/>
                <w:lang w:val="az-Latn-AZ"/>
              </w:rPr>
              <w:t>4,0-14,5</w:t>
            </w:r>
          </w:p>
        </w:tc>
        <w:tc>
          <w:tcPr>
            <w:tcW w:w="1082" w:type="dxa"/>
          </w:tcPr>
          <w:p w:rsidR="00D51CF1" w:rsidRPr="00ED34DA" w:rsidRDefault="00D51CF1" w:rsidP="00840D1B">
            <w:pPr>
              <w:spacing w:line="240" w:lineRule="auto"/>
              <w:rPr>
                <w:rFonts w:ascii="Times New Roman" w:hAnsi="Times New Roman" w:cs="Times New Roman"/>
                <w:lang w:val="az-Latn-AZ"/>
              </w:rPr>
            </w:pPr>
            <w:r w:rsidRPr="00ED34DA">
              <w:rPr>
                <w:rFonts w:ascii="Times New Roman" w:hAnsi="Times New Roman" w:cs="Times New Roman"/>
                <w:lang w:val="az-Latn-AZ"/>
              </w:rPr>
              <w:t>10,0-12,5</w:t>
            </w:r>
          </w:p>
        </w:tc>
      </w:tr>
      <w:tr w:rsidR="00D51CF1" w:rsidRPr="00DD1BDD" w:rsidTr="00DD1BDD">
        <w:trPr>
          <w:trHeight w:val="253"/>
        </w:trPr>
        <w:tc>
          <w:tcPr>
            <w:tcW w:w="1242" w:type="dxa"/>
            <w:vMerge/>
          </w:tcPr>
          <w:p w:rsidR="00D51CF1" w:rsidRPr="00DD1BDD" w:rsidRDefault="00D51CF1" w:rsidP="00840D1B">
            <w:pPr>
              <w:spacing w:line="240" w:lineRule="auto"/>
              <w:rPr>
                <w:rFonts w:ascii="Times New Roman" w:hAnsi="Times New Roman" w:cs="Times New Roman"/>
                <w:lang w:val="az-Latn-AZ"/>
              </w:rPr>
            </w:pPr>
          </w:p>
        </w:tc>
        <w:tc>
          <w:tcPr>
            <w:tcW w:w="426" w:type="dxa"/>
          </w:tcPr>
          <w:p w:rsidR="00D51CF1" w:rsidRPr="00DD1BDD" w:rsidRDefault="00D51CF1" w:rsidP="00840D1B">
            <w:pPr>
              <w:spacing w:line="240" w:lineRule="auto"/>
              <w:rPr>
                <w:rFonts w:ascii="Times New Roman" w:hAnsi="Times New Roman" w:cs="Times New Roman"/>
                <w:lang w:val="az-Latn-AZ"/>
              </w:rPr>
            </w:pPr>
            <w:r w:rsidRPr="00DD1BDD">
              <w:rPr>
                <w:rFonts w:ascii="Times New Roman" w:hAnsi="Times New Roman" w:cs="Times New Roman"/>
                <w:lang w:val="az-Latn-AZ"/>
              </w:rPr>
              <w:t>2</w:t>
            </w:r>
          </w:p>
        </w:tc>
        <w:tc>
          <w:tcPr>
            <w:tcW w:w="992" w:type="dxa"/>
          </w:tcPr>
          <w:p w:rsidR="00D51CF1" w:rsidRPr="00DD1BDD" w:rsidRDefault="00D51CF1" w:rsidP="00840D1B">
            <w:pPr>
              <w:spacing w:line="240" w:lineRule="auto"/>
              <w:rPr>
                <w:rFonts w:ascii="Times New Roman" w:hAnsi="Times New Roman" w:cs="Times New Roman"/>
                <w:lang w:val="az-Latn-AZ"/>
              </w:rPr>
            </w:pPr>
            <w:r w:rsidRPr="00DD1BDD">
              <w:rPr>
                <w:rFonts w:ascii="Times New Roman" w:hAnsi="Times New Roman" w:cs="Times New Roman"/>
                <w:lang w:val="az-Latn-AZ"/>
              </w:rPr>
              <w:t>30,0-34,0</w:t>
            </w:r>
          </w:p>
        </w:tc>
        <w:tc>
          <w:tcPr>
            <w:tcW w:w="903" w:type="dxa"/>
          </w:tcPr>
          <w:p w:rsidR="00D51CF1" w:rsidRPr="00DD1BDD" w:rsidRDefault="00D51CF1" w:rsidP="00840D1B">
            <w:pPr>
              <w:spacing w:line="240" w:lineRule="auto"/>
              <w:jc w:val="both"/>
              <w:rPr>
                <w:rFonts w:ascii="Times New Roman" w:hAnsi="Times New Roman" w:cs="Times New Roman"/>
                <w:lang w:val="az-Latn-AZ"/>
              </w:rPr>
            </w:pPr>
            <w:r w:rsidRPr="00DD1BDD">
              <w:rPr>
                <w:rFonts w:ascii="Times New Roman" w:hAnsi="Times New Roman" w:cs="Times New Roman"/>
                <w:lang w:val="az-Latn-AZ"/>
              </w:rPr>
              <w:t>2,0-2,5</w:t>
            </w:r>
          </w:p>
        </w:tc>
        <w:tc>
          <w:tcPr>
            <w:tcW w:w="673" w:type="dxa"/>
          </w:tcPr>
          <w:p w:rsidR="00D51CF1" w:rsidRPr="00DD1BDD" w:rsidRDefault="00D51CF1" w:rsidP="00840D1B">
            <w:pPr>
              <w:spacing w:line="240" w:lineRule="auto"/>
              <w:rPr>
                <w:rFonts w:ascii="Times New Roman" w:hAnsi="Times New Roman" w:cs="Times New Roman"/>
                <w:lang w:val="az-Latn-AZ"/>
              </w:rPr>
            </w:pPr>
            <w:r w:rsidRPr="00DD1BDD">
              <w:rPr>
                <w:rFonts w:ascii="Times New Roman" w:hAnsi="Times New Roman" w:cs="Times New Roman"/>
                <w:lang w:val="az-Latn-AZ"/>
              </w:rPr>
              <w:t>8-10</w:t>
            </w:r>
          </w:p>
        </w:tc>
        <w:tc>
          <w:tcPr>
            <w:tcW w:w="834" w:type="dxa"/>
          </w:tcPr>
          <w:p w:rsidR="00D51CF1" w:rsidRPr="00DD1BDD" w:rsidRDefault="00D51CF1" w:rsidP="00840D1B">
            <w:pPr>
              <w:spacing w:line="240" w:lineRule="auto"/>
              <w:rPr>
                <w:rFonts w:ascii="Times New Roman" w:hAnsi="Times New Roman" w:cs="Times New Roman"/>
                <w:lang w:val="az-Latn-AZ"/>
              </w:rPr>
            </w:pPr>
            <w:r w:rsidRPr="00DD1BDD">
              <w:rPr>
                <w:rFonts w:ascii="Times New Roman" w:hAnsi="Times New Roman" w:cs="Times New Roman"/>
                <w:lang w:val="az-Latn-AZ"/>
              </w:rPr>
              <w:t>19,5-26,5</w:t>
            </w:r>
          </w:p>
        </w:tc>
        <w:tc>
          <w:tcPr>
            <w:tcW w:w="902" w:type="dxa"/>
          </w:tcPr>
          <w:p w:rsidR="00D51CF1" w:rsidRPr="00DD1BDD" w:rsidRDefault="00D51CF1" w:rsidP="00840D1B">
            <w:pPr>
              <w:spacing w:line="240" w:lineRule="auto"/>
              <w:rPr>
                <w:rFonts w:ascii="Times New Roman" w:hAnsi="Times New Roman" w:cs="Times New Roman"/>
                <w:lang w:val="az-Latn-AZ"/>
              </w:rPr>
            </w:pPr>
            <w:r w:rsidRPr="00DD1BDD">
              <w:rPr>
                <w:rFonts w:ascii="Times New Roman" w:hAnsi="Times New Roman" w:cs="Times New Roman"/>
                <w:lang w:val="az-Latn-AZ"/>
              </w:rPr>
              <w:t>8,0-28,5</w:t>
            </w:r>
          </w:p>
        </w:tc>
        <w:tc>
          <w:tcPr>
            <w:tcW w:w="1082" w:type="dxa"/>
          </w:tcPr>
          <w:p w:rsidR="00D51CF1" w:rsidRPr="00ED34DA" w:rsidRDefault="00D51CF1" w:rsidP="00840D1B">
            <w:pPr>
              <w:spacing w:line="240" w:lineRule="auto"/>
              <w:rPr>
                <w:rFonts w:ascii="Times New Roman" w:hAnsi="Times New Roman" w:cs="Times New Roman"/>
                <w:lang w:val="az-Latn-AZ"/>
              </w:rPr>
            </w:pPr>
            <w:r w:rsidRPr="00ED34DA">
              <w:rPr>
                <w:rFonts w:ascii="Times New Roman" w:hAnsi="Times New Roman" w:cs="Times New Roman"/>
                <w:lang w:val="az-Latn-AZ"/>
              </w:rPr>
              <w:t>20,0-22,5</w:t>
            </w:r>
          </w:p>
        </w:tc>
      </w:tr>
      <w:tr w:rsidR="00D51CF1" w:rsidRPr="00DD1BDD" w:rsidTr="00DD1BDD">
        <w:trPr>
          <w:trHeight w:val="253"/>
        </w:trPr>
        <w:tc>
          <w:tcPr>
            <w:tcW w:w="1242" w:type="dxa"/>
            <w:vMerge/>
          </w:tcPr>
          <w:p w:rsidR="00D51CF1" w:rsidRPr="00DD1BDD" w:rsidRDefault="00D51CF1" w:rsidP="00840D1B">
            <w:pPr>
              <w:spacing w:line="240" w:lineRule="auto"/>
              <w:rPr>
                <w:rFonts w:ascii="Times New Roman" w:hAnsi="Times New Roman" w:cs="Times New Roman"/>
                <w:lang w:val="az-Latn-AZ"/>
              </w:rPr>
            </w:pPr>
          </w:p>
        </w:tc>
        <w:tc>
          <w:tcPr>
            <w:tcW w:w="426" w:type="dxa"/>
          </w:tcPr>
          <w:p w:rsidR="00D51CF1" w:rsidRPr="00DD1BDD" w:rsidRDefault="00D51CF1" w:rsidP="00840D1B">
            <w:pPr>
              <w:spacing w:line="240" w:lineRule="auto"/>
              <w:rPr>
                <w:rFonts w:ascii="Times New Roman" w:hAnsi="Times New Roman" w:cs="Times New Roman"/>
                <w:lang w:val="az-Latn-AZ"/>
              </w:rPr>
            </w:pPr>
            <w:r w:rsidRPr="00DD1BDD">
              <w:rPr>
                <w:rFonts w:ascii="Times New Roman" w:hAnsi="Times New Roman" w:cs="Times New Roman"/>
                <w:lang w:val="az-Latn-AZ"/>
              </w:rPr>
              <w:t>3</w:t>
            </w:r>
          </w:p>
        </w:tc>
        <w:tc>
          <w:tcPr>
            <w:tcW w:w="992" w:type="dxa"/>
          </w:tcPr>
          <w:p w:rsidR="00D51CF1" w:rsidRPr="00DD1BDD" w:rsidRDefault="00D51CF1" w:rsidP="00840D1B">
            <w:pPr>
              <w:spacing w:line="240" w:lineRule="auto"/>
              <w:rPr>
                <w:rFonts w:ascii="Times New Roman" w:hAnsi="Times New Roman" w:cs="Times New Roman"/>
                <w:lang w:val="az-Latn-AZ"/>
              </w:rPr>
            </w:pPr>
            <w:r w:rsidRPr="00DD1BDD">
              <w:rPr>
                <w:rFonts w:ascii="Times New Roman" w:hAnsi="Times New Roman" w:cs="Times New Roman"/>
                <w:lang w:val="az-Latn-AZ"/>
              </w:rPr>
              <w:t>42,0-48,5</w:t>
            </w:r>
          </w:p>
        </w:tc>
        <w:tc>
          <w:tcPr>
            <w:tcW w:w="903" w:type="dxa"/>
          </w:tcPr>
          <w:p w:rsidR="00D51CF1" w:rsidRPr="00DD1BDD" w:rsidRDefault="00D51CF1" w:rsidP="00840D1B">
            <w:pPr>
              <w:spacing w:line="240" w:lineRule="auto"/>
              <w:rPr>
                <w:rFonts w:ascii="Times New Roman" w:hAnsi="Times New Roman" w:cs="Times New Roman"/>
                <w:lang w:val="az-Latn-AZ"/>
              </w:rPr>
            </w:pPr>
            <w:r w:rsidRPr="00DD1BDD">
              <w:rPr>
                <w:rFonts w:ascii="Times New Roman" w:hAnsi="Times New Roman" w:cs="Times New Roman"/>
                <w:lang w:val="az-Latn-AZ"/>
              </w:rPr>
              <w:t>2,5-2,8</w:t>
            </w:r>
          </w:p>
        </w:tc>
        <w:tc>
          <w:tcPr>
            <w:tcW w:w="673" w:type="dxa"/>
          </w:tcPr>
          <w:p w:rsidR="00D51CF1" w:rsidRPr="00DD1BDD" w:rsidRDefault="00D51CF1" w:rsidP="00840D1B">
            <w:pPr>
              <w:spacing w:line="240" w:lineRule="auto"/>
              <w:rPr>
                <w:rFonts w:ascii="Times New Roman" w:hAnsi="Times New Roman" w:cs="Times New Roman"/>
                <w:lang w:val="az-Latn-AZ"/>
              </w:rPr>
            </w:pPr>
            <w:r w:rsidRPr="00DD1BDD">
              <w:rPr>
                <w:rFonts w:ascii="Times New Roman" w:hAnsi="Times New Roman" w:cs="Times New Roman"/>
                <w:lang w:val="az-Latn-AZ"/>
              </w:rPr>
              <w:t>12-14</w:t>
            </w:r>
          </w:p>
        </w:tc>
        <w:tc>
          <w:tcPr>
            <w:tcW w:w="834" w:type="dxa"/>
          </w:tcPr>
          <w:p w:rsidR="00D51CF1" w:rsidRPr="00DD1BDD" w:rsidRDefault="00D51CF1" w:rsidP="00840D1B">
            <w:pPr>
              <w:spacing w:line="240" w:lineRule="auto"/>
              <w:rPr>
                <w:rFonts w:ascii="Times New Roman" w:hAnsi="Times New Roman" w:cs="Times New Roman"/>
                <w:lang w:val="az-Latn-AZ"/>
              </w:rPr>
            </w:pPr>
            <w:r w:rsidRPr="00DD1BDD">
              <w:rPr>
                <w:rFonts w:ascii="Times New Roman" w:hAnsi="Times New Roman" w:cs="Times New Roman"/>
                <w:lang w:val="az-Latn-AZ"/>
              </w:rPr>
              <w:t>30,0-37,5</w:t>
            </w:r>
          </w:p>
        </w:tc>
        <w:tc>
          <w:tcPr>
            <w:tcW w:w="902" w:type="dxa"/>
          </w:tcPr>
          <w:p w:rsidR="00D51CF1" w:rsidRPr="00DD1BDD" w:rsidRDefault="00D51CF1" w:rsidP="00840D1B">
            <w:pPr>
              <w:spacing w:line="240" w:lineRule="auto"/>
              <w:rPr>
                <w:rFonts w:ascii="Times New Roman" w:hAnsi="Times New Roman" w:cs="Times New Roman"/>
                <w:lang w:val="az-Latn-AZ"/>
              </w:rPr>
            </w:pPr>
            <w:r w:rsidRPr="00DD1BDD">
              <w:rPr>
                <w:rFonts w:ascii="Times New Roman" w:hAnsi="Times New Roman" w:cs="Times New Roman"/>
                <w:lang w:val="az-Latn-AZ"/>
              </w:rPr>
              <w:t>14,5-45,5</w:t>
            </w:r>
          </w:p>
        </w:tc>
        <w:tc>
          <w:tcPr>
            <w:tcW w:w="1082" w:type="dxa"/>
          </w:tcPr>
          <w:p w:rsidR="00D51CF1" w:rsidRPr="00ED34DA" w:rsidRDefault="00D51CF1" w:rsidP="00840D1B">
            <w:pPr>
              <w:spacing w:line="240" w:lineRule="auto"/>
              <w:rPr>
                <w:rFonts w:ascii="Times New Roman" w:hAnsi="Times New Roman" w:cs="Times New Roman"/>
                <w:lang w:val="az-Latn-AZ"/>
              </w:rPr>
            </w:pPr>
            <w:r w:rsidRPr="00ED34DA">
              <w:rPr>
                <w:rFonts w:ascii="Times New Roman" w:hAnsi="Times New Roman" w:cs="Times New Roman"/>
                <w:lang w:val="az-Latn-AZ"/>
              </w:rPr>
              <w:t>38,0-44,0</w:t>
            </w:r>
          </w:p>
        </w:tc>
      </w:tr>
    </w:tbl>
    <w:p w:rsidR="0021017E" w:rsidRPr="00DD1BDD" w:rsidRDefault="0021017E" w:rsidP="00840D1B">
      <w:pPr>
        <w:spacing w:line="240" w:lineRule="auto"/>
        <w:ind w:left="0"/>
        <w:rPr>
          <w:rFonts w:ascii="Times New Roman" w:hAnsi="Times New Roman"/>
          <w:lang w:val="az-Latn-AZ"/>
        </w:rPr>
      </w:pPr>
    </w:p>
    <w:p w:rsidR="001234C4" w:rsidRPr="001234C4" w:rsidRDefault="001234C4" w:rsidP="00CA0FD8">
      <w:pPr>
        <w:pStyle w:val="a4"/>
        <w:spacing w:before="0" w:beforeAutospacing="0" w:after="0" w:afterAutospacing="0"/>
        <w:ind w:firstLine="708"/>
        <w:jc w:val="both"/>
        <w:rPr>
          <w:lang w:val="az-Latn-AZ"/>
        </w:rPr>
      </w:pPr>
      <w:r w:rsidRPr="001234C4">
        <w:rPr>
          <w:lang w:val="az-Latn-AZ"/>
        </w:rPr>
        <w:t xml:space="preserve">II vegetasiya ilində </w:t>
      </w:r>
      <w:r w:rsidRPr="001234C4">
        <w:rPr>
          <w:i/>
          <w:lang w:val="az-Latn-AZ"/>
        </w:rPr>
        <w:t xml:space="preserve">Magnolia grandiflora </w:t>
      </w:r>
      <w:r w:rsidRPr="001234C4">
        <w:rPr>
          <w:lang w:val="az-Latn-AZ"/>
        </w:rPr>
        <w:t>növündə  əsas kök  intensiv inkişafı ilə xarakterizə olunur</w:t>
      </w:r>
      <w:r w:rsidR="00365AE1">
        <w:rPr>
          <w:lang w:val="az-Latn-AZ"/>
        </w:rPr>
        <w:t>.</w:t>
      </w:r>
      <w:r w:rsidRPr="001234C4">
        <w:rPr>
          <w:lang w:val="az-Latn-AZ"/>
        </w:rPr>
        <w:t>İriçiçək maqnoliyada yerüstü hissənin hündürlüyü 22,0-28,0 sm olduğu halda, əsas kökün uzunluğu  32,5-35,0 sm-ə çatır.  Əsas kök üzərində əmələ gələn  yan köklərin sayı 8-9</w:t>
      </w:r>
      <w:r w:rsidR="00953811">
        <w:rPr>
          <w:lang w:val="az-Latn-AZ"/>
        </w:rPr>
        <w:t xml:space="preserve"> ədəd olmaqla</w:t>
      </w:r>
      <w:r w:rsidR="008553CF">
        <w:rPr>
          <w:lang w:val="az-Latn-AZ"/>
        </w:rPr>
        <w:t xml:space="preserve"> uzunl</w:t>
      </w:r>
      <w:r w:rsidR="00953811">
        <w:rPr>
          <w:lang w:val="az-Latn-AZ"/>
        </w:rPr>
        <w:t xml:space="preserve">uqları </w:t>
      </w:r>
      <w:r w:rsidR="008553CF">
        <w:rPr>
          <w:lang w:val="az-Latn-AZ"/>
        </w:rPr>
        <w:t>17,0 -25,5 sm arasında olur.</w:t>
      </w:r>
      <w:r w:rsidRPr="001234C4">
        <w:rPr>
          <w:lang w:val="az-Latn-AZ"/>
        </w:rPr>
        <w:t xml:space="preserve"> </w:t>
      </w:r>
    </w:p>
    <w:p w:rsidR="00A62C65" w:rsidRDefault="00E9681A" w:rsidP="00857571">
      <w:pPr>
        <w:spacing w:line="240" w:lineRule="auto"/>
        <w:ind w:firstLine="708"/>
        <w:jc w:val="both"/>
        <w:rPr>
          <w:rFonts w:ascii="Times New Roman" w:hAnsi="Times New Roman"/>
          <w:sz w:val="24"/>
          <w:szCs w:val="24"/>
          <w:lang w:val="az-Latn-AZ"/>
        </w:rPr>
      </w:pPr>
      <w:r>
        <w:rPr>
          <w:rFonts w:ascii="Times New Roman" w:hAnsi="Times New Roman"/>
          <w:sz w:val="24"/>
          <w:szCs w:val="24"/>
          <w:lang w:val="az-Latn-AZ"/>
        </w:rPr>
        <w:t>M</w:t>
      </w:r>
      <w:r w:rsidR="001234C4" w:rsidRPr="001234C4">
        <w:rPr>
          <w:rFonts w:ascii="Times New Roman" w:hAnsi="Times New Roman"/>
          <w:sz w:val="24"/>
          <w:szCs w:val="24"/>
          <w:lang w:val="az-Latn-AZ"/>
        </w:rPr>
        <w:t>əlum ol</w:t>
      </w:r>
      <w:r w:rsidR="00DD1BDD">
        <w:rPr>
          <w:rFonts w:ascii="Times New Roman" w:hAnsi="Times New Roman"/>
          <w:sz w:val="24"/>
          <w:szCs w:val="24"/>
          <w:lang w:val="az-Latn-AZ"/>
        </w:rPr>
        <w:t>muşdur</w:t>
      </w:r>
      <w:r w:rsidR="001234C4" w:rsidRPr="001234C4">
        <w:rPr>
          <w:rFonts w:ascii="Times New Roman" w:hAnsi="Times New Roman"/>
          <w:sz w:val="24"/>
          <w:szCs w:val="24"/>
          <w:lang w:val="az-Latn-AZ"/>
        </w:rPr>
        <w:t xml:space="preserve"> ki,</w:t>
      </w:r>
      <w:r w:rsidR="008553CF">
        <w:rPr>
          <w:rFonts w:ascii="Times New Roman" w:hAnsi="Times New Roman"/>
          <w:sz w:val="24"/>
          <w:szCs w:val="24"/>
          <w:lang w:val="az-Latn-AZ"/>
        </w:rPr>
        <w:t xml:space="preserve"> </w:t>
      </w:r>
      <w:r w:rsidR="00DD1BDD">
        <w:rPr>
          <w:rFonts w:ascii="Times New Roman" w:hAnsi="Times New Roman"/>
          <w:sz w:val="24"/>
          <w:szCs w:val="24"/>
          <w:lang w:val="az-Latn-AZ"/>
        </w:rPr>
        <w:t>kök sistemi</w:t>
      </w:r>
      <w:r w:rsidR="001234C4" w:rsidRPr="001234C4">
        <w:rPr>
          <w:rFonts w:ascii="Times New Roman" w:hAnsi="Times New Roman"/>
          <w:sz w:val="24"/>
          <w:szCs w:val="24"/>
          <w:lang w:val="az-Latn-AZ"/>
        </w:rPr>
        <w:t xml:space="preserve"> </w:t>
      </w:r>
      <w:r w:rsidR="00DD1BDD">
        <w:rPr>
          <w:rFonts w:ascii="Times New Roman" w:hAnsi="Times New Roman"/>
          <w:sz w:val="24"/>
          <w:szCs w:val="24"/>
          <w:lang w:val="az-Latn-AZ"/>
        </w:rPr>
        <w:t>t</w:t>
      </w:r>
      <w:r w:rsidR="001234C4" w:rsidRPr="001234C4">
        <w:rPr>
          <w:rFonts w:ascii="Times New Roman" w:hAnsi="Times New Roman"/>
          <w:sz w:val="24"/>
          <w:szCs w:val="24"/>
          <w:lang w:val="az-Latn-AZ"/>
        </w:rPr>
        <w:t>ədqiq olunan hər iki növdə 3 yaşa qədər ə</w:t>
      </w:r>
      <w:r w:rsidR="008553CF">
        <w:rPr>
          <w:rFonts w:ascii="Times New Roman" w:hAnsi="Times New Roman"/>
          <w:sz w:val="24"/>
          <w:szCs w:val="24"/>
          <w:lang w:val="az-Latn-AZ"/>
        </w:rPr>
        <w:t>sas kök</w:t>
      </w:r>
      <w:r w:rsidR="001234C4" w:rsidRPr="001234C4">
        <w:rPr>
          <w:rFonts w:ascii="Times New Roman" w:hAnsi="Times New Roman"/>
          <w:sz w:val="24"/>
          <w:szCs w:val="24"/>
          <w:lang w:val="az-Latn-AZ"/>
        </w:rPr>
        <w:t xml:space="preserve"> və yan köklə</w:t>
      </w:r>
      <w:r w:rsidR="008553CF">
        <w:rPr>
          <w:rFonts w:ascii="Times New Roman" w:hAnsi="Times New Roman"/>
          <w:sz w:val="24"/>
          <w:szCs w:val="24"/>
          <w:lang w:val="az-Latn-AZ"/>
        </w:rPr>
        <w:t>r</w:t>
      </w:r>
      <w:r w:rsidR="001234C4" w:rsidRPr="001234C4">
        <w:rPr>
          <w:rFonts w:ascii="Times New Roman" w:hAnsi="Times New Roman"/>
          <w:sz w:val="24"/>
          <w:szCs w:val="24"/>
          <w:lang w:val="az-Latn-AZ"/>
        </w:rPr>
        <w:t xml:space="preserve"> </w:t>
      </w:r>
      <w:r w:rsidR="008553CF">
        <w:rPr>
          <w:rFonts w:ascii="Times New Roman" w:hAnsi="Times New Roman"/>
          <w:sz w:val="24"/>
          <w:szCs w:val="24"/>
          <w:lang w:val="az-Latn-AZ"/>
        </w:rPr>
        <w:t xml:space="preserve"> intensiv </w:t>
      </w:r>
      <w:r w:rsidR="001234C4" w:rsidRPr="001234C4">
        <w:rPr>
          <w:rFonts w:ascii="Times New Roman" w:hAnsi="Times New Roman"/>
          <w:sz w:val="24"/>
          <w:szCs w:val="24"/>
          <w:lang w:val="az-Latn-AZ"/>
        </w:rPr>
        <w:t xml:space="preserve">inkişaf </w:t>
      </w:r>
      <w:r w:rsidR="008553CF">
        <w:rPr>
          <w:rFonts w:ascii="Times New Roman" w:hAnsi="Times New Roman"/>
          <w:sz w:val="24"/>
          <w:szCs w:val="24"/>
          <w:lang w:val="az-Latn-AZ"/>
        </w:rPr>
        <w:t xml:space="preserve">edir və </w:t>
      </w:r>
      <w:r w:rsidR="00A62C65" w:rsidRPr="00A62C65">
        <w:rPr>
          <w:rFonts w:ascii="Times New Roman" w:hAnsi="Times New Roman"/>
          <w:sz w:val="24"/>
          <w:szCs w:val="24"/>
          <w:lang w:val="az-Latn-AZ"/>
        </w:rPr>
        <w:t>kök sisteminin formalaşması</w:t>
      </w:r>
      <w:r w:rsidR="008553CF">
        <w:rPr>
          <w:rFonts w:ascii="Times New Roman" w:hAnsi="Times New Roman"/>
          <w:sz w:val="24"/>
          <w:szCs w:val="24"/>
          <w:lang w:val="az-Latn-AZ"/>
        </w:rPr>
        <w:t>nda</w:t>
      </w:r>
      <w:r w:rsidR="00365AE1">
        <w:rPr>
          <w:rFonts w:ascii="Times New Roman" w:hAnsi="Times New Roman"/>
          <w:sz w:val="24"/>
          <w:szCs w:val="24"/>
          <w:lang w:val="az-Latn-AZ"/>
        </w:rPr>
        <w:t xml:space="preserve"> torpaq</w:t>
      </w:r>
      <w:r w:rsidR="00A62C65" w:rsidRPr="00A62C65">
        <w:rPr>
          <w:rFonts w:ascii="Times New Roman" w:hAnsi="Times New Roman"/>
          <w:sz w:val="24"/>
          <w:szCs w:val="24"/>
          <w:lang w:val="az-Latn-AZ"/>
        </w:rPr>
        <w:t xml:space="preserve"> </w:t>
      </w:r>
      <w:r w:rsidR="00DD1BDD">
        <w:rPr>
          <w:rFonts w:ascii="Times New Roman" w:hAnsi="Times New Roman"/>
          <w:sz w:val="24"/>
          <w:szCs w:val="24"/>
          <w:lang w:val="az-Latn-AZ"/>
        </w:rPr>
        <w:t xml:space="preserve">həlledici </w:t>
      </w:r>
      <w:r w:rsidR="008553CF">
        <w:rPr>
          <w:rFonts w:ascii="Times New Roman" w:hAnsi="Times New Roman"/>
          <w:sz w:val="24"/>
          <w:szCs w:val="24"/>
          <w:lang w:val="az-Latn-AZ"/>
        </w:rPr>
        <w:t xml:space="preserve"> təsirə</w:t>
      </w:r>
      <w:r w:rsidR="00DD1BDD">
        <w:rPr>
          <w:rFonts w:ascii="Times New Roman" w:hAnsi="Times New Roman"/>
          <w:sz w:val="24"/>
          <w:szCs w:val="24"/>
          <w:lang w:val="az-Latn-AZ"/>
        </w:rPr>
        <w:t xml:space="preserve"> malikdir.</w:t>
      </w:r>
      <w:r w:rsidR="00A62C65" w:rsidRPr="00A62C65">
        <w:rPr>
          <w:rFonts w:ascii="Times New Roman" w:hAnsi="Times New Roman"/>
          <w:sz w:val="24"/>
          <w:szCs w:val="24"/>
          <w:lang w:val="az-Latn-AZ"/>
        </w:rPr>
        <w:t xml:space="preserve"> </w:t>
      </w:r>
    </w:p>
    <w:p w:rsidR="0065239E" w:rsidRDefault="0065239E" w:rsidP="00857571">
      <w:pPr>
        <w:spacing w:line="240" w:lineRule="auto"/>
        <w:ind w:firstLine="708"/>
        <w:jc w:val="both"/>
        <w:rPr>
          <w:rFonts w:ascii="Times New Roman" w:hAnsi="Times New Roman"/>
          <w:sz w:val="24"/>
          <w:szCs w:val="24"/>
          <w:lang w:val="az-Latn-AZ"/>
        </w:rPr>
      </w:pPr>
    </w:p>
    <w:p w:rsidR="0065239E" w:rsidRPr="003A5E70" w:rsidRDefault="0065239E" w:rsidP="0065239E">
      <w:pPr>
        <w:jc w:val="center"/>
        <w:rPr>
          <w:rFonts w:ascii="Times New Roman" w:hAnsi="Times New Roman"/>
          <w:b/>
          <w:sz w:val="24"/>
          <w:szCs w:val="24"/>
          <w:lang w:val="az-Latn-AZ"/>
        </w:rPr>
      </w:pPr>
      <w:r w:rsidRPr="004029BE">
        <w:rPr>
          <w:rFonts w:ascii="Times New Roman" w:hAnsi="Times New Roman"/>
          <w:b/>
          <w:sz w:val="24"/>
          <w:szCs w:val="24"/>
          <w:lang w:val="az-Latn-AZ"/>
        </w:rPr>
        <w:t>3.5.Tədqiq olunan növərin fenoloji inkişaf mərhələləri</w:t>
      </w:r>
    </w:p>
    <w:p w:rsidR="0065239E" w:rsidRDefault="0065239E" w:rsidP="0065239E">
      <w:pPr>
        <w:pStyle w:val="a4"/>
        <w:spacing w:before="0" w:beforeAutospacing="0" w:after="0" w:afterAutospacing="0"/>
        <w:jc w:val="both"/>
        <w:rPr>
          <w:lang w:val="az-Latn-AZ"/>
        </w:rPr>
      </w:pPr>
      <w:r w:rsidRPr="004029BE">
        <w:rPr>
          <w:lang w:val="az-Latn-AZ"/>
        </w:rPr>
        <w:t>Abşeronun şəraitində</w:t>
      </w:r>
      <w:r>
        <w:rPr>
          <w:lang w:val="az-Latn-AZ"/>
        </w:rPr>
        <w:t xml:space="preserve"> bitkilərdə</w:t>
      </w:r>
      <w:r w:rsidRPr="004029BE">
        <w:rPr>
          <w:lang w:val="az-Latn-AZ"/>
        </w:rPr>
        <w:t xml:space="preserve"> mövsümi inkişaf ritmlərinin öyrənilməsinin nəticələri göstər</w:t>
      </w:r>
      <w:r>
        <w:rPr>
          <w:lang w:val="az-Latn-AZ"/>
        </w:rPr>
        <w:t>miş</w:t>
      </w:r>
      <w:r w:rsidRPr="004029BE">
        <w:rPr>
          <w:lang w:val="az-Latn-AZ"/>
        </w:rPr>
        <w:t>di</w:t>
      </w:r>
      <w:r>
        <w:rPr>
          <w:lang w:val="az-Latn-AZ"/>
        </w:rPr>
        <w:t>r</w:t>
      </w:r>
      <w:r w:rsidRPr="004029BE">
        <w:rPr>
          <w:lang w:val="az-Latn-AZ"/>
        </w:rPr>
        <w:t xml:space="preserve"> ki,</w:t>
      </w:r>
      <w:r>
        <w:rPr>
          <w:lang w:val="az-Latn-AZ"/>
        </w:rPr>
        <w:t xml:space="preserve"> minimum</w:t>
      </w:r>
      <w:r w:rsidRPr="004029BE">
        <w:rPr>
          <w:lang w:val="az-Latn-AZ"/>
        </w:rPr>
        <w:t xml:space="preserve"> </w:t>
      </w:r>
      <w:r>
        <w:rPr>
          <w:lang w:val="az-Latn-AZ"/>
        </w:rPr>
        <w:t xml:space="preserve">aktiv  temperatur cəmi </w:t>
      </w:r>
      <w:r w:rsidRPr="004029BE">
        <w:rPr>
          <w:lang w:val="az-Latn-AZ"/>
        </w:rPr>
        <w:t xml:space="preserve"> </w:t>
      </w:r>
      <w:r>
        <w:rPr>
          <w:lang w:val="az-Latn-AZ"/>
        </w:rPr>
        <w:t>onların vegetasiya dövrünün başlanğıcını təyin edir.</w:t>
      </w:r>
      <w:r w:rsidRPr="004029BE">
        <w:rPr>
          <w:lang w:val="az-Latn-AZ"/>
        </w:rPr>
        <w:t xml:space="preserve"> Bu isə fenoloji inkişaf mərhələrinin başlanması üçün orta gündəlik temperaturun 5</w:t>
      </w:r>
      <w:r w:rsidRPr="004029BE">
        <w:rPr>
          <w:vertAlign w:val="superscript"/>
          <w:lang w:val="az-Latn-AZ"/>
        </w:rPr>
        <w:t xml:space="preserve">0 </w:t>
      </w:r>
      <w:r w:rsidRPr="004029BE">
        <w:rPr>
          <w:lang w:val="az-Latn-AZ"/>
        </w:rPr>
        <w:t>C-dən çox olduğu vaxtda müşahidə ed</w:t>
      </w:r>
      <w:r>
        <w:rPr>
          <w:lang w:val="az-Latn-AZ"/>
        </w:rPr>
        <w:t>ilir.(qrafik 1</w:t>
      </w:r>
      <w:r w:rsidRPr="004029BE">
        <w:rPr>
          <w:lang w:val="az-Latn-AZ"/>
        </w:rPr>
        <w:t>)</w:t>
      </w:r>
      <w:r>
        <w:rPr>
          <w:lang w:val="az-Latn-AZ"/>
        </w:rPr>
        <w:t>.</w:t>
      </w:r>
    </w:p>
    <w:p w:rsidR="0065239E" w:rsidRPr="00AE4403" w:rsidRDefault="0065239E" w:rsidP="0065239E">
      <w:pPr>
        <w:pStyle w:val="image-title"/>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lang w:val="az-Latn-AZ"/>
        </w:rPr>
      </w:pPr>
      <w:r>
        <w:rPr>
          <w:lang w:val="az-Latn-AZ"/>
        </w:rPr>
        <w:t xml:space="preserve">Qrafik </w:t>
      </w:r>
      <w:r w:rsidRPr="00AE4403">
        <w:rPr>
          <w:lang w:val="az-Latn-AZ"/>
        </w:rPr>
        <w:t>1</w:t>
      </w:r>
      <w:r>
        <w:rPr>
          <w:lang w:val="az-Latn-AZ"/>
        </w:rPr>
        <w:t>.</w:t>
      </w:r>
      <w:r w:rsidRPr="00AE4403">
        <w:rPr>
          <w:lang w:val="az-Latn-AZ"/>
        </w:rPr>
        <w:t xml:space="preserve">Tədqiq olunan növlərin mövsümi inkişaf ritminin fenospektri </w:t>
      </w:r>
    </w:p>
    <w:p w:rsidR="0065239E" w:rsidRDefault="0065239E" w:rsidP="00857571">
      <w:pPr>
        <w:spacing w:line="240" w:lineRule="auto"/>
        <w:ind w:firstLine="708"/>
        <w:jc w:val="both"/>
        <w:rPr>
          <w:rFonts w:ascii="Times New Roman" w:hAnsi="Times New Roman"/>
          <w:sz w:val="24"/>
          <w:szCs w:val="24"/>
          <w:lang w:val="az-Latn-AZ"/>
        </w:rPr>
      </w:pPr>
    </w:p>
    <w:p w:rsidR="0065239E" w:rsidRPr="00A62C65" w:rsidRDefault="0065239E" w:rsidP="00857571">
      <w:pPr>
        <w:spacing w:line="240" w:lineRule="auto"/>
        <w:ind w:firstLine="708"/>
        <w:jc w:val="both"/>
        <w:rPr>
          <w:rFonts w:ascii="Times New Roman" w:hAnsi="Times New Roman"/>
          <w:sz w:val="24"/>
          <w:szCs w:val="24"/>
          <w:lang w:val="az-Latn-AZ"/>
        </w:rPr>
      </w:pPr>
    </w:p>
    <w:tbl>
      <w:tblPr>
        <w:tblpPr w:leftFromText="180" w:rightFromText="180" w:vertAnchor="text" w:horzAnchor="page" w:tblpX="1" w:tblpY="30"/>
        <w:tblW w:w="9662" w:type="dxa"/>
        <w:tblLayout w:type="fixed"/>
        <w:tblLook w:val="04A0" w:firstRow="1" w:lastRow="0" w:firstColumn="1" w:lastColumn="0" w:noHBand="0" w:noVBand="1"/>
      </w:tblPr>
      <w:tblGrid>
        <w:gridCol w:w="406"/>
        <w:gridCol w:w="162"/>
        <w:gridCol w:w="74"/>
        <w:gridCol w:w="308"/>
        <w:gridCol w:w="206"/>
        <w:gridCol w:w="31"/>
        <w:gridCol w:w="205"/>
        <w:gridCol w:w="35"/>
        <w:gridCol w:w="236"/>
        <w:gridCol w:w="236"/>
        <w:gridCol w:w="236"/>
        <w:gridCol w:w="75"/>
        <w:gridCol w:w="198"/>
        <w:gridCol w:w="38"/>
        <w:gridCol w:w="203"/>
        <w:gridCol w:w="236"/>
        <w:gridCol w:w="236"/>
        <w:gridCol w:w="7"/>
        <w:gridCol w:w="236"/>
        <w:gridCol w:w="21"/>
        <w:gridCol w:w="236"/>
        <w:gridCol w:w="166"/>
        <w:gridCol w:w="76"/>
        <w:gridCol w:w="160"/>
        <w:gridCol w:w="105"/>
        <w:gridCol w:w="236"/>
        <w:gridCol w:w="236"/>
        <w:gridCol w:w="33"/>
        <w:gridCol w:w="236"/>
        <w:gridCol w:w="236"/>
        <w:gridCol w:w="236"/>
        <w:gridCol w:w="236"/>
        <w:gridCol w:w="236"/>
        <w:gridCol w:w="45"/>
        <w:gridCol w:w="211"/>
        <w:gridCol w:w="25"/>
        <w:gridCol w:w="213"/>
        <w:gridCol w:w="236"/>
        <w:gridCol w:w="236"/>
        <w:gridCol w:w="15"/>
        <w:gridCol w:w="236"/>
        <w:gridCol w:w="236"/>
        <w:gridCol w:w="236"/>
        <w:gridCol w:w="109"/>
        <w:gridCol w:w="141"/>
        <w:gridCol w:w="95"/>
        <w:gridCol w:w="149"/>
        <w:gridCol w:w="236"/>
        <w:gridCol w:w="236"/>
        <w:gridCol w:w="20"/>
        <w:gridCol w:w="240"/>
        <w:gridCol w:w="462"/>
        <w:gridCol w:w="236"/>
        <w:gridCol w:w="236"/>
      </w:tblGrid>
      <w:tr w:rsidR="006A2FD9" w:rsidRPr="003247AA" w:rsidTr="006A2FD9">
        <w:trPr>
          <w:trHeight w:val="358"/>
        </w:trPr>
        <w:tc>
          <w:tcPr>
            <w:tcW w:w="568" w:type="dxa"/>
            <w:gridSpan w:val="2"/>
            <w:vMerge w:val="restart"/>
            <w:tcBorders>
              <w:top w:val="single" w:sz="12" w:space="0" w:color="auto"/>
              <w:left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Növlər</w:t>
            </w:r>
          </w:p>
        </w:tc>
        <w:tc>
          <w:tcPr>
            <w:tcW w:w="859" w:type="dxa"/>
            <w:gridSpan w:val="6"/>
            <w:tcBorders>
              <w:top w:val="single" w:sz="12" w:space="0" w:color="auto"/>
              <w:left w:val="single" w:sz="12" w:space="0" w:color="auto"/>
              <w:bottom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51" w:hanging="64"/>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Yanvar</w:t>
            </w:r>
          </w:p>
        </w:tc>
        <w:tc>
          <w:tcPr>
            <w:tcW w:w="708" w:type="dxa"/>
            <w:gridSpan w:val="3"/>
            <w:tcBorders>
              <w:top w:val="single" w:sz="12" w:space="0" w:color="auto"/>
              <w:left w:val="single" w:sz="12" w:space="0" w:color="auto"/>
              <w:bottom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51" w:hanging="64"/>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Fevral</w:t>
            </w:r>
          </w:p>
        </w:tc>
        <w:tc>
          <w:tcPr>
            <w:tcW w:w="750" w:type="dxa"/>
            <w:gridSpan w:val="5"/>
            <w:tcBorders>
              <w:top w:val="single" w:sz="12" w:space="0" w:color="auto"/>
              <w:left w:val="single" w:sz="12" w:space="0" w:color="auto"/>
              <w:bottom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51" w:hanging="64"/>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 xml:space="preserve">Mart </w:t>
            </w:r>
          </w:p>
        </w:tc>
        <w:tc>
          <w:tcPr>
            <w:tcW w:w="736" w:type="dxa"/>
            <w:gridSpan w:val="5"/>
            <w:tcBorders>
              <w:top w:val="single" w:sz="12" w:space="0" w:color="auto"/>
              <w:left w:val="single" w:sz="12" w:space="0" w:color="auto"/>
              <w:bottom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51" w:hanging="64"/>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Aprel</w:t>
            </w:r>
          </w:p>
        </w:tc>
        <w:tc>
          <w:tcPr>
            <w:tcW w:w="743" w:type="dxa"/>
            <w:gridSpan w:val="5"/>
            <w:tcBorders>
              <w:top w:val="single" w:sz="12" w:space="0" w:color="auto"/>
              <w:left w:val="single" w:sz="12" w:space="0" w:color="auto"/>
              <w:bottom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51" w:hanging="64"/>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May</w:t>
            </w:r>
          </w:p>
        </w:tc>
        <w:tc>
          <w:tcPr>
            <w:tcW w:w="741" w:type="dxa"/>
            <w:gridSpan w:val="4"/>
            <w:tcBorders>
              <w:top w:val="single" w:sz="12" w:space="0" w:color="auto"/>
              <w:left w:val="single" w:sz="12" w:space="0" w:color="auto"/>
              <w:bottom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51" w:hanging="64"/>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İyun</w:t>
            </w:r>
          </w:p>
        </w:tc>
        <w:tc>
          <w:tcPr>
            <w:tcW w:w="708" w:type="dxa"/>
            <w:gridSpan w:val="3"/>
            <w:tcBorders>
              <w:top w:val="single" w:sz="12" w:space="0" w:color="auto"/>
              <w:left w:val="single" w:sz="12" w:space="0" w:color="auto"/>
              <w:bottom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51" w:hanging="64"/>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İyul</w:t>
            </w:r>
          </w:p>
        </w:tc>
        <w:tc>
          <w:tcPr>
            <w:tcW w:w="730" w:type="dxa"/>
            <w:gridSpan w:val="5"/>
            <w:tcBorders>
              <w:top w:val="single" w:sz="12" w:space="0" w:color="auto"/>
              <w:left w:val="single" w:sz="12" w:space="0" w:color="auto"/>
              <w:bottom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51" w:hanging="64"/>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Avqust</w:t>
            </w:r>
          </w:p>
        </w:tc>
        <w:tc>
          <w:tcPr>
            <w:tcW w:w="723" w:type="dxa"/>
            <w:gridSpan w:val="4"/>
            <w:tcBorders>
              <w:top w:val="single" w:sz="12" w:space="0" w:color="auto"/>
              <w:left w:val="single" w:sz="12" w:space="0" w:color="auto"/>
              <w:bottom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51" w:hanging="64"/>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Sentyabr</w:t>
            </w:r>
          </w:p>
        </w:tc>
        <w:tc>
          <w:tcPr>
            <w:tcW w:w="730" w:type="dxa"/>
            <w:gridSpan w:val="5"/>
            <w:tcBorders>
              <w:top w:val="single" w:sz="12" w:space="0" w:color="auto"/>
              <w:left w:val="single" w:sz="12" w:space="0" w:color="auto"/>
              <w:bottom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51" w:hanging="64"/>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Oktyabr</w:t>
            </w:r>
          </w:p>
        </w:tc>
        <w:tc>
          <w:tcPr>
            <w:tcW w:w="732" w:type="dxa"/>
            <w:gridSpan w:val="4"/>
            <w:tcBorders>
              <w:top w:val="single" w:sz="12" w:space="0" w:color="auto"/>
              <w:left w:val="single" w:sz="12" w:space="0" w:color="auto"/>
              <w:bottom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51" w:hanging="64"/>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Noyabr</w:t>
            </w:r>
          </w:p>
        </w:tc>
        <w:tc>
          <w:tcPr>
            <w:tcW w:w="934" w:type="dxa"/>
            <w:gridSpan w:val="3"/>
            <w:tcBorders>
              <w:top w:val="single" w:sz="12" w:space="0" w:color="auto"/>
              <w:left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51" w:hanging="64"/>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Dekabr</w:t>
            </w:r>
          </w:p>
        </w:tc>
      </w:tr>
      <w:tr w:rsidR="006A2FD9" w:rsidRPr="00A22AB7" w:rsidTr="006A2FD9">
        <w:trPr>
          <w:trHeight w:val="237"/>
        </w:trPr>
        <w:tc>
          <w:tcPr>
            <w:tcW w:w="568" w:type="dxa"/>
            <w:gridSpan w:val="2"/>
            <w:vMerge/>
            <w:tcBorders>
              <w:left w:val="single" w:sz="12" w:space="0" w:color="auto"/>
              <w:bottom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382" w:type="dxa"/>
            <w:gridSpan w:val="2"/>
            <w:tcBorders>
              <w:top w:val="single" w:sz="12" w:space="0" w:color="auto"/>
              <w:left w:val="single" w:sz="12" w:space="0" w:color="auto"/>
              <w:bottom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51" w:hanging="64"/>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I</w:t>
            </w:r>
          </w:p>
        </w:tc>
        <w:tc>
          <w:tcPr>
            <w:tcW w:w="237" w:type="dxa"/>
            <w:gridSpan w:val="2"/>
            <w:tcBorders>
              <w:top w:val="single" w:sz="12" w:space="0" w:color="auto"/>
              <w:bottom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51" w:hanging="64"/>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II</w:t>
            </w:r>
          </w:p>
        </w:tc>
        <w:tc>
          <w:tcPr>
            <w:tcW w:w="240" w:type="dxa"/>
            <w:gridSpan w:val="2"/>
            <w:tcBorders>
              <w:top w:val="single" w:sz="12" w:space="0" w:color="auto"/>
              <w:bottom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51" w:hanging="64"/>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III</w:t>
            </w:r>
          </w:p>
        </w:tc>
        <w:tc>
          <w:tcPr>
            <w:tcW w:w="236" w:type="dxa"/>
            <w:tcBorders>
              <w:top w:val="single" w:sz="12" w:space="0" w:color="auto"/>
              <w:left w:val="single" w:sz="12" w:space="0" w:color="auto"/>
              <w:bottom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51" w:hanging="64"/>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I</w:t>
            </w:r>
          </w:p>
        </w:tc>
        <w:tc>
          <w:tcPr>
            <w:tcW w:w="236" w:type="dxa"/>
            <w:tcBorders>
              <w:top w:val="single" w:sz="12" w:space="0" w:color="auto"/>
              <w:bottom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51" w:hanging="64"/>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II</w:t>
            </w:r>
          </w:p>
        </w:tc>
        <w:tc>
          <w:tcPr>
            <w:tcW w:w="236" w:type="dxa"/>
            <w:tcBorders>
              <w:top w:val="single" w:sz="12" w:space="0" w:color="auto"/>
              <w:bottom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51" w:hanging="64"/>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III</w:t>
            </w:r>
          </w:p>
        </w:tc>
        <w:tc>
          <w:tcPr>
            <w:tcW w:w="273" w:type="dxa"/>
            <w:gridSpan w:val="2"/>
            <w:tcBorders>
              <w:top w:val="single" w:sz="12" w:space="0" w:color="auto"/>
              <w:left w:val="single" w:sz="12" w:space="0" w:color="auto"/>
              <w:bottom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51" w:hanging="64"/>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I</w:t>
            </w:r>
          </w:p>
        </w:tc>
        <w:tc>
          <w:tcPr>
            <w:tcW w:w="241" w:type="dxa"/>
            <w:gridSpan w:val="2"/>
            <w:tcBorders>
              <w:top w:val="single" w:sz="12" w:space="0" w:color="auto"/>
              <w:bottom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51" w:hanging="64"/>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II</w:t>
            </w:r>
          </w:p>
        </w:tc>
        <w:tc>
          <w:tcPr>
            <w:tcW w:w="236" w:type="dxa"/>
            <w:tcBorders>
              <w:top w:val="single" w:sz="12" w:space="0" w:color="auto"/>
              <w:bottom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51" w:hanging="64"/>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III</w:t>
            </w:r>
          </w:p>
        </w:tc>
        <w:tc>
          <w:tcPr>
            <w:tcW w:w="236" w:type="dxa"/>
            <w:tcBorders>
              <w:top w:val="single" w:sz="12" w:space="0" w:color="auto"/>
              <w:left w:val="single" w:sz="12" w:space="0" w:color="auto"/>
              <w:bottom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51" w:hanging="64"/>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I</w:t>
            </w:r>
          </w:p>
        </w:tc>
        <w:tc>
          <w:tcPr>
            <w:tcW w:w="264" w:type="dxa"/>
            <w:gridSpan w:val="3"/>
            <w:tcBorders>
              <w:top w:val="single" w:sz="12" w:space="0" w:color="auto"/>
              <w:bottom w:val="single" w:sz="12" w:space="0" w:color="auto"/>
            </w:tcBorders>
          </w:tcPr>
          <w:p w:rsidR="006A2FD9" w:rsidRPr="003247AA" w:rsidRDefault="006A2FD9" w:rsidP="000625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51" w:hanging="64"/>
              <w:contextualSpacing/>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II</w:t>
            </w:r>
          </w:p>
        </w:tc>
        <w:tc>
          <w:tcPr>
            <w:tcW w:w="236" w:type="dxa"/>
            <w:tcBorders>
              <w:top w:val="single" w:sz="12" w:space="0" w:color="auto"/>
              <w:bottom w:val="single" w:sz="12" w:space="0" w:color="auto"/>
              <w:right w:val="single" w:sz="12" w:space="0" w:color="auto"/>
            </w:tcBorders>
          </w:tcPr>
          <w:p w:rsidR="006A2FD9" w:rsidRPr="003247AA" w:rsidRDefault="006A2FD9" w:rsidP="000625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51" w:hanging="64"/>
              <w:contextualSpacing/>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III</w:t>
            </w:r>
          </w:p>
        </w:tc>
        <w:tc>
          <w:tcPr>
            <w:tcW w:w="242" w:type="dxa"/>
            <w:gridSpan w:val="2"/>
            <w:tcBorders>
              <w:top w:val="single" w:sz="12" w:space="0" w:color="auto"/>
              <w:left w:val="single" w:sz="12" w:space="0" w:color="auto"/>
              <w:bottom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51" w:hanging="64"/>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I</w:t>
            </w:r>
          </w:p>
        </w:tc>
        <w:tc>
          <w:tcPr>
            <w:tcW w:w="265" w:type="dxa"/>
            <w:gridSpan w:val="2"/>
            <w:tcBorders>
              <w:top w:val="single" w:sz="12" w:space="0" w:color="auto"/>
              <w:bottom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51" w:hanging="64"/>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II</w:t>
            </w:r>
          </w:p>
        </w:tc>
        <w:tc>
          <w:tcPr>
            <w:tcW w:w="236" w:type="dxa"/>
            <w:tcBorders>
              <w:top w:val="single" w:sz="12" w:space="0" w:color="auto"/>
              <w:bottom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51" w:hanging="64"/>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III</w:t>
            </w:r>
          </w:p>
        </w:tc>
        <w:tc>
          <w:tcPr>
            <w:tcW w:w="236" w:type="dxa"/>
            <w:tcBorders>
              <w:top w:val="single" w:sz="12" w:space="0" w:color="auto"/>
              <w:left w:val="single" w:sz="12" w:space="0" w:color="auto"/>
              <w:bottom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51" w:hanging="64"/>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I</w:t>
            </w:r>
          </w:p>
        </w:tc>
        <w:tc>
          <w:tcPr>
            <w:tcW w:w="269" w:type="dxa"/>
            <w:gridSpan w:val="2"/>
            <w:tcBorders>
              <w:top w:val="single" w:sz="12" w:space="0" w:color="auto"/>
              <w:bottom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51" w:hanging="64"/>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II</w:t>
            </w:r>
          </w:p>
        </w:tc>
        <w:tc>
          <w:tcPr>
            <w:tcW w:w="236" w:type="dxa"/>
            <w:tcBorders>
              <w:top w:val="single" w:sz="12" w:space="0" w:color="auto"/>
              <w:bottom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51" w:hanging="64"/>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III</w:t>
            </w:r>
          </w:p>
        </w:tc>
        <w:tc>
          <w:tcPr>
            <w:tcW w:w="236" w:type="dxa"/>
            <w:tcBorders>
              <w:top w:val="single" w:sz="12" w:space="0" w:color="auto"/>
              <w:left w:val="single" w:sz="12" w:space="0" w:color="auto"/>
              <w:bottom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51" w:hanging="64"/>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I</w:t>
            </w:r>
          </w:p>
        </w:tc>
        <w:tc>
          <w:tcPr>
            <w:tcW w:w="236" w:type="dxa"/>
            <w:tcBorders>
              <w:top w:val="single" w:sz="12" w:space="0" w:color="auto"/>
              <w:bottom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51" w:hanging="64"/>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II</w:t>
            </w:r>
          </w:p>
        </w:tc>
        <w:tc>
          <w:tcPr>
            <w:tcW w:w="236" w:type="dxa"/>
            <w:tcBorders>
              <w:top w:val="single" w:sz="12" w:space="0" w:color="auto"/>
              <w:bottom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51" w:hanging="64"/>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III</w:t>
            </w:r>
          </w:p>
        </w:tc>
        <w:tc>
          <w:tcPr>
            <w:tcW w:w="256" w:type="dxa"/>
            <w:gridSpan w:val="2"/>
            <w:tcBorders>
              <w:top w:val="single" w:sz="12" w:space="0" w:color="auto"/>
              <w:left w:val="single" w:sz="12" w:space="0" w:color="auto"/>
              <w:bottom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51" w:hanging="64"/>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I</w:t>
            </w:r>
          </w:p>
        </w:tc>
        <w:tc>
          <w:tcPr>
            <w:tcW w:w="238" w:type="dxa"/>
            <w:gridSpan w:val="2"/>
            <w:tcBorders>
              <w:top w:val="single" w:sz="12" w:space="0" w:color="auto"/>
              <w:bottom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51" w:hanging="64"/>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II</w:t>
            </w:r>
          </w:p>
        </w:tc>
        <w:tc>
          <w:tcPr>
            <w:tcW w:w="236" w:type="dxa"/>
            <w:tcBorders>
              <w:top w:val="single" w:sz="12" w:space="0" w:color="auto"/>
              <w:bottom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51" w:hanging="64"/>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III</w:t>
            </w:r>
          </w:p>
        </w:tc>
        <w:tc>
          <w:tcPr>
            <w:tcW w:w="236" w:type="dxa"/>
            <w:tcBorders>
              <w:top w:val="single" w:sz="12" w:space="0" w:color="auto"/>
              <w:left w:val="single" w:sz="12" w:space="0" w:color="auto"/>
              <w:bottom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51" w:hanging="64"/>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I</w:t>
            </w:r>
          </w:p>
        </w:tc>
        <w:tc>
          <w:tcPr>
            <w:tcW w:w="251" w:type="dxa"/>
            <w:gridSpan w:val="2"/>
            <w:tcBorders>
              <w:top w:val="single" w:sz="12" w:space="0" w:color="auto"/>
              <w:bottom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51" w:hanging="64"/>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II</w:t>
            </w:r>
          </w:p>
        </w:tc>
        <w:tc>
          <w:tcPr>
            <w:tcW w:w="236" w:type="dxa"/>
            <w:tcBorders>
              <w:top w:val="single" w:sz="12" w:space="0" w:color="auto"/>
              <w:bottom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51" w:hanging="64"/>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III</w:t>
            </w:r>
          </w:p>
        </w:tc>
        <w:tc>
          <w:tcPr>
            <w:tcW w:w="236" w:type="dxa"/>
            <w:tcBorders>
              <w:top w:val="single" w:sz="12" w:space="0" w:color="auto"/>
              <w:left w:val="single" w:sz="12" w:space="0" w:color="auto"/>
              <w:bottom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51" w:hanging="64"/>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I</w:t>
            </w:r>
          </w:p>
        </w:tc>
        <w:tc>
          <w:tcPr>
            <w:tcW w:w="250" w:type="dxa"/>
            <w:gridSpan w:val="2"/>
            <w:tcBorders>
              <w:top w:val="single" w:sz="12" w:space="0" w:color="auto"/>
              <w:bottom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51" w:hanging="64"/>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II</w:t>
            </w:r>
          </w:p>
        </w:tc>
        <w:tc>
          <w:tcPr>
            <w:tcW w:w="244" w:type="dxa"/>
            <w:gridSpan w:val="2"/>
            <w:tcBorders>
              <w:top w:val="single" w:sz="12" w:space="0" w:color="auto"/>
              <w:bottom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51" w:hanging="64"/>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III</w:t>
            </w:r>
          </w:p>
        </w:tc>
        <w:tc>
          <w:tcPr>
            <w:tcW w:w="236" w:type="dxa"/>
            <w:tcBorders>
              <w:top w:val="single" w:sz="12" w:space="0" w:color="auto"/>
              <w:left w:val="single" w:sz="12" w:space="0" w:color="auto"/>
              <w:bottom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51" w:hanging="64"/>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I</w:t>
            </w:r>
          </w:p>
        </w:tc>
        <w:tc>
          <w:tcPr>
            <w:tcW w:w="236" w:type="dxa"/>
            <w:tcBorders>
              <w:top w:val="single" w:sz="12" w:space="0" w:color="auto"/>
              <w:bottom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51" w:hanging="64"/>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II</w:t>
            </w:r>
          </w:p>
        </w:tc>
        <w:tc>
          <w:tcPr>
            <w:tcW w:w="260" w:type="dxa"/>
            <w:gridSpan w:val="2"/>
            <w:tcBorders>
              <w:top w:val="single" w:sz="12" w:space="0" w:color="auto"/>
              <w:bottom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51" w:hanging="64"/>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III</w:t>
            </w:r>
          </w:p>
        </w:tc>
        <w:tc>
          <w:tcPr>
            <w:tcW w:w="462" w:type="dxa"/>
            <w:tcBorders>
              <w:top w:val="single" w:sz="12" w:space="0" w:color="auto"/>
              <w:left w:val="single" w:sz="12" w:space="0" w:color="auto"/>
              <w:bottom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51" w:hanging="64"/>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I</w:t>
            </w:r>
          </w:p>
        </w:tc>
        <w:tc>
          <w:tcPr>
            <w:tcW w:w="236" w:type="dxa"/>
            <w:tcBorders>
              <w:top w:val="single" w:sz="12" w:space="0" w:color="auto"/>
              <w:bottom w:val="single" w:sz="12" w:space="0" w:color="auto"/>
            </w:tcBorders>
          </w:tcPr>
          <w:p w:rsidR="006A2FD9" w:rsidRPr="00A22AB7"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51" w:hanging="64"/>
              <w:contextualSpacing/>
              <w:jc w:val="center"/>
              <w:rPr>
                <w:rFonts w:ascii="Times New Roman" w:eastAsia="Times New Roman" w:hAnsi="Times New Roman"/>
                <w:sz w:val="20"/>
                <w:szCs w:val="20"/>
                <w:lang w:val="az-Latn-AZ"/>
              </w:rPr>
            </w:pPr>
            <w:r w:rsidRPr="00A22AB7">
              <w:rPr>
                <w:rFonts w:ascii="Times New Roman" w:eastAsia="Times New Roman" w:hAnsi="Times New Roman"/>
                <w:sz w:val="20"/>
                <w:szCs w:val="20"/>
                <w:lang w:val="az-Latn-AZ"/>
              </w:rPr>
              <w:t>II</w:t>
            </w:r>
          </w:p>
        </w:tc>
        <w:tc>
          <w:tcPr>
            <w:tcW w:w="236" w:type="dxa"/>
            <w:tcBorders>
              <w:top w:val="single" w:sz="12" w:space="0" w:color="auto"/>
              <w:bottom w:val="single" w:sz="12" w:space="0" w:color="auto"/>
              <w:right w:val="single" w:sz="12" w:space="0" w:color="auto"/>
            </w:tcBorders>
          </w:tcPr>
          <w:p w:rsidR="006A2FD9" w:rsidRPr="00A22AB7"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51" w:hanging="64"/>
              <w:contextualSpacing/>
              <w:jc w:val="center"/>
              <w:rPr>
                <w:rFonts w:ascii="Times New Roman" w:eastAsia="Times New Roman" w:hAnsi="Times New Roman"/>
                <w:sz w:val="20"/>
                <w:szCs w:val="20"/>
                <w:lang w:val="az-Latn-AZ"/>
              </w:rPr>
            </w:pPr>
            <w:r w:rsidRPr="00A22AB7">
              <w:rPr>
                <w:rFonts w:ascii="Times New Roman" w:eastAsia="Times New Roman" w:hAnsi="Times New Roman"/>
                <w:sz w:val="20"/>
                <w:szCs w:val="20"/>
                <w:lang w:val="az-Latn-AZ"/>
              </w:rPr>
              <w:t>III</w:t>
            </w:r>
          </w:p>
        </w:tc>
      </w:tr>
      <w:tr w:rsidR="006A2FD9" w:rsidRPr="00A22AB7" w:rsidTr="006A2FD9">
        <w:trPr>
          <w:trHeight w:val="367"/>
        </w:trPr>
        <w:tc>
          <w:tcPr>
            <w:tcW w:w="568" w:type="dxa"/>
            <w:gridSpan w:val="2"/>
            <w:vMerge w:val="restart"/>
            <w:tcBorders>
              <w:top w:val="single" w:sz="12" w:space="0" w:color="auto"/>
              <w:left w:val="single" w:sz="12" w:space="0" w:color="auto"/>
              <w:right w:val="single" w:sz="12" w:space="0" w:color="auto"/>
            </w:tcBorders>
            <w:vAlign w:val="center"/>
          </w:tcPr>
          <w:p w:rsidR="006A2FD9" w:rsidRPr="003247AA" w:rsidRDefault="006A2FD9" w:rsidP="006A2FD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r w:rsidRPr="003247AA">
              <w:rPr>
                <w:rFonts w:ascii="Times New Roman" w:eastAsia="Times New Roman" w:hAnsi="Times New Roman"/>
                <w:i/>
                <w:sz w:val="18"/>
                <w:szCs w:val="18"/>
                <w:lang w:val="az-Latn-AZ"/>
              </w:rPr>
              <w:t>Magnolia gran</w:t>
            </w:r>
            <w:r w:rsidRPr="003247AA">
              <w:rPr>
                <w:rFonts w:ascii="Times New Roman" w:eastAsia="Times New Roman" w:hAnsi="Times New Roman"/>
                <w:i/>
                <w:sz w:val="18"/>
                <w:szCs w:val="18"/>
                <w:lang w:val="az-Latn-AZ"/>
              </w:rPr>
              <w:lastRenderedPageBreak/>
              <w:t>diflora</w:t>
            </w:r>
          </w:p>
        </w:tc>
        <w:tc>
          <w:tcPr>
            <w:tcW w:w="382" w:type="dxa"/>
            <w:gridSpan w:val="2"/>
            <w:tcBorders>
              <w:top w:val="single" w:sz="12" w:space="0" w:color="auto"/>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7" w:type="dxa"/>
            <w:gridSpan w:val="2"/>
            <w:tcBorders>
              <w:top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40" w:type="dxa"/>
            <w:gridSpan w:val="2"/>
            <w:tcBorders>
              <w:top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6" w:type="dxa"/>
            <w:tcBorders>
              <w:top w:val="single" w:sz="12" w:space="0" w:color="auto"/>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6" w:type="dxa"/>
            <w:tcBorders>
              <w:top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6" w:type="dxa"/>
            <w:tcBorders>
              <w:top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73" w:type="dxa"/>
            <w:gridSpan w:val="2"/>
            <w:tcBorders>
              <w:top w:val="single" w:sz="12" w:space="0" w:color="auto"/>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41" w:type="dxa"/>
            <w:gridSpan w:val="2"/>
            <w:tcBorders>
              <w:top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6" w:type="dxa"/>
            <w:tcBorders>
              <w:top w:val="single" w:sz="12" w:space="0" w:color="auto"/>
              <w:right w:val="single" w:sz="12" w:space="0" w:color="auto"/>
            </w:tcBorders>
            <w:shd w:val="clear" w:color="auto" w:fill="00B0F0"/>
          </w:tcPr>
          <w:p w:rsidR="006A2FD9" w:rsidRPr="003247AA" w:rsidRDefault="006A2FD9" w:rsidP="006A2FD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i/>
                <w:sz w:val="18"/>
                <w:szCs w:val="18"/>
                <w:lang w:val="az-Latn-AZ"/>
              </w:rPr>
            </w:pPr>
          </w:p>
        </w:tc>
        <w:tc>
          <w:tcPr>
            <w:tcW w:w="236" w:type="dxa"/>
            <w:tcBorders>
              <w:top w:val="single" w:sz="12" w:space="0" w:color="auto"/>
              <w:left w:val="single" w:sz="12" w:space="0" w:color="auto"/>
            </w:tcBorders>
            <w:shd w:val="clear" w:color="auto" w:fill="FF0000"/>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64" w:type="dxa"/>
            <w:gridSpan w:val="3"/>
            <w:tcBorders>
              <w:top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6" w:type="dxa"/>
            <w:tcBorders>
              <w:top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42" w:type="dxa"/>
            <w:gridSpan w:val="2"/>
            <w:tcBorders>
              <w:top w:val="single" w:sz="12" w:space="0" w:color="auto"/>
              <w:left w:val="single" w:sz="12" w:space="0" w:color="auto"/>
            </w:tcBorders>
            <w:shd w:val="clear" w:color="auto" w:fill="92D050"/>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65" w:type="dxa"/>
            <w:gridSpan w:val="2"/>
            <w:tcBorders>
              <w:top w:val="single" w:sz="12" w:space="0" w:color="auto"/>
            </w:tcBorders>
            <w:shd w:val="clear" w:color="auto" w:fill="FFFF00"/>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top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top w:val="single" w:sz="12" w:space="0" w:color="auto"/>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69" w:type="dxa"/>
            <w:gridSpan w:val="2"/>
            <w:tcBorders>
              <w:top w:val="single" w:sz="12" w:space="0" w:color="auto"/>
            </w:tcBorders>
            <w:shd w:val="clear" w:color="auto" w:fill="7030A0"/>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top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top w:val="single" w:sz="12" w:space="0" w:color="auto"/>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top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top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56" w:type="dxa"/>
            <w:gridSpan w:val="2"/>
            <w:tcBorders>
              <w:top w:val="single" w:sz="12" w:space="0" w:color="auto"/>
              <w:left w:val="single" w:sz="12" w:space="0" w:color="auto"/>
            </w:tcBorders>
            <w:shd w:val="clear" w:color="auto" w:fill="E36C0A"/>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8" w:type="dxa"/>
            <w:gridSpan w:val="2"/>
            <w:tcBorders>
              <w:top w:val="single" w:sz="12" w:space="0" w:color="auto"/>
            </w:tcBorders>
            <w:shd w:val="clear" w:color="auto" w:fill="948A54"/>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top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top w:val="single" w:sz="12" w:space="0" w:color="auto"/>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51" w:type="dxa"/>
            <w:gridSpan w:val="2"/>
            <w:tcBorders>
              <w:top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top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top w:val="single" w:sz="12" w:space="0" w:color="auto"/>
              <w:left w:val="single" w:sz="12" w:space="0" w:color="auto"/>
            </w:tcBorders>
            <w:shd w:val="clear" w:color="auto" w:fill="A02C37"/>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50" w:type="dxa"/>
            <w:gridSpan w:val="2"/>
            <w:tcBorders>
              <w:top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44" w:type="dxa"/>
            <w:gridSpan w:val="2"/>
            <w:tcBorders>
              <w:top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top w:val="single" w:sz="12" w:space="0" w:color="auto"/>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top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60" w:type="dxa"/>
            <w:gridSpan w:val="2"/>
            <w:tcBorders>
              <w:top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462" w:type="dxa"/>
            <w:tcBorders>
              <w:top w:val="single" w:sz="12" w:space="0" w:color="auto"/>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top w:val="single" w:sz="12" w:space="0" w:color="auto"/>
            </w:tcBorders>
          </w:tcPr>
          <w:p w:rsidR="006A2FD9" w:rsidRPr="00A22AB7"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20"/>
                <w:szCs w:val="20"/>
                <w:lang w:val="az-Latn-AZ"/>
              </w:rPr>
            </w:pPr>
          </w:p>
        </w:tc>
        <w:tc>
          <w:tcPr>
            <w:tcW w:w="236" w:type="dxa"/>
            <w:tcBorders>
              <w:top w:val="single" w:sz="12" w:space="0" w:color="auto"/>
              <w:right w:val="single" w:sz="12" w:space="0" w:color="auto"/>
            </w:tcBorders>
          </w:tcPr>
          <w:p w:rsidR="006A2FD9" w:rsidRPr="00A22AB7"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20"/>
                <w:szCs w:val="20"/>
                <w:lang w:val="az-Latn-AZ"/>
              </w:rPr>
            </w:pPr>
          </w:p>
        </w:tc>
      </w:tr>
      <w:tr w:rsidR="006A2FD9" w:rsidRPr="00A22AB7" w:rsidTr="006A2FD9">
        <w:trPr>
          <w:trHeight w:val="81"/>
        </w:trPr>
        <w:tc>
          <w:tcPr>
            <w:tcW w:w="568" w:type="dxa"/>
            <w:gridSpan w:val="2"/>
            <w:vMerge/>
            <w:tcBorders>
              <w:left w:val="single" w:sz="12" w:space="0" w:color="auto"/>
              <w:right w:val="single" w:sz="12" w:space="0" w:color="auto"/>
            </w:tcBorders>
            <w:vAlign w:val="center"/>
          </w:tcPr>
          <w:p w:rsidR="006A2FD9" w:rsidRPr="003247AA" w:rsidRDefault="006A2FD9" w:rsidP="006A2FD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i/>
                <w:sz w:val="18"/>
                <w:szCs w:val="18"/>
                <w:lang w:val="az-Latn-AZ"/>
              </w:rPr>
            </w:pPr>
          </w:p>
        </w:tc>
        <w:tc>
          <w:tcPr>
            <w:tcW w:w="382" w:type="dxa"/>
            <w:gridSpan w:val="2"/>
            <w:tcBorders>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7" w:type="dxa"/>
            <w:gridSpan w:val="2"/>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40" w:type="dxa"/>
            <w:gridSpan w:val="2"/>
            <w:tcBorders>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6" w:type="dxa"/>
            <w:tcBorders>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6" w:type="dxa"/>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6" w:type="dxa"/>
            <w:tcBorders>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73" w:type="dxa"/>
            <w:gridSpan w:val="2"/>
            <w:tcBorders>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41" w:type="dxa"/>
            <w:gridSpan w:val="2"/>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6" w:type="dxa"/>
            <w:tcBorders>
              <w:right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6" w:type="dxa"/>
            <w:tcBorders>
              <w:left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64" w:type="dxa"/>
            <w:gridSpan w:val="3"/>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6" w:type="dxa"/>
            <w:tcBorders>
              <w:right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42" w:type="dxa"/>
            <w:gridSpan w:val="2"/>
            <w:tcBorders>
              <w:left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65" w:type="dxa"/>
            <w:gridSpan w:val="2"/>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right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left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69" w:type="dxa"/>
            <w:gridSpan w:val="2"/>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right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left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right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56" w:type="dxa"/>
            <w:gridSpan w:val="2"/>
            <w:tcBorders>
              <w:left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8" w:type="dxa"/>
            <w:gridSpan w:val="2"/>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right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left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51" w:type="dxa"/>
            <w:gridSpan w:val="2"/>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right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left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50" w:type="dxa"/>
            <w:gridSpan w:val="2"/>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44" w:type="dxa"/>
            <w:gridSpan w:val="2"/>
            <w:tcBorders>
              <w:right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left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60" w:type="dxa"/>
            <w:gridSpan w:val="2"/>
            <w:tcBorders>
              <w:right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462" w:type="dxa"/>
            <w:tcBorders>
              <w:left w:val="single" w:sz="12" w:space="0" w:color="auto"/>
            </w:tcBorders>
            <w:shd w:val="clear" w:color="auto" w:fill="FFFFFF"/>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shd w:val="clear" w:color="auto" w:fill="FFFFFF"/>
          </w:tcPr>
          <w:p w:rsidR="006A2FD9" w:rsidRPr="00A22AB7"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20"/>
                <w:szCs w:val="20"/>
                <w:lang w:val="az-Latn-AZ"/>
              </w:rPr>
            </w:pPr>
          </w:p>
        </w:tc>
        <w:tc>
          <w:tcPr>
            <w:tcW w:w="236" w:type="dxa"/>
            <w:tcBorders>
              <w:right w:val="single" w:sz="12" w:space="0" w:color="auto"/>
            </w:tcBorders>
            <w:shd w:val="clear" w:color="auto" w:fill="FFFFFF"/>
          </w:tcPr>
          <w:p w:rsidR="006A2FD9" w:rsidRPr="00A22AB7"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20"/>
                <w:szCs w:val="20"/>
                <w:lang w:val="az-Latn-AZ"/>
              </w:rPr>
            </w:pPr>
          </w:p>
        </w:tc>
      </w:tr>
      <w:tr w:rsidR="006A2FD9" w:rsidRPr="00A22AB7" w:rsidTr="006A2FD9">
        <w:trPr>
          <w:trHeight w:val="163"/>
        </w:trPr>
        <w:tc>
          <w:tcPr>
            <w:tcW w:w="568" w:type="dxa"/>
            <w:gridSpan w:val="2"/>
            <w:vMerge w:val="restart"/>
            <w:tcBorders>
              <w:top w:val="single" w:sz="12" w:space="0" w:color="auto"/>
              <w:left w:val="single" w:sz="12" w:space="0" w:color="auto"/>
              <w:right w:val="single" w:sz="12" w:space="0" w:color="auto"/>
            </w:tcBorders>
            <w:vAlign w:val="center"/>
          </w:tcPr>
          <w:p w:rsidR="006A2FD9" w:rsidRPr="003247AA" w:rsidRDefault="006A2FD9" w:rsidP="006A2FD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r w:rsidRPr="003247AA">
              <w:rPr>
                <w:rFonts w:ascii="Times New Roman" w:eastAsia="Times New Roman" w:hAnsi="Times New Roman"/>
                <w:i/>
                <w:sz w:val="18"/>
                <w:szCs w:val="18"/>
                <w:lang w:val="az-Latn-AZ"/>
              </w:rPr>
              <w:t>M.liliiflora</w:t>
            </w:r>
          </w:p>
        </w:tc>
        <w:tc>
          <w:tcPr>
            <w:tcW w:w="382" w:type="dxa"/>
            <w:gridSpan w:val="2"/>
            <w:tcBorders>
              <w:top w:val="single" w:sz="12" w:space="0" w:color="auto"/>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7" w:type="dxa"/>
            <w:gridSpan w:val="2"/>
            <w:tcBorders>
              <w:top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40" w:type="dxa"/>
            <w:gridSpan w:val="2"/>
            <w:tcBorders>
              <w:top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6" w:type="dxa"/>
            <w:tcBorders>
              <w:top w:val="single" w:sz="12" w:space="0" w:color="auto"/>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6" w:type="dxa"/>
            <w:tcBorders>
              <w:top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6" w:type="dxa"/>
            <w:tcBorders>
              <w:top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73" w:type="dxa"/>
            <w:gridSpan w:val="2"/>
            <w:tcBorders>
              <w:top w:val="single" w:sz="12" w:space="0" w:color="auto"/>
              <w:left w:val="single" w:sz="12" w:space="0" w:color="auto"/>
            </w:tcBorders>
            <w:shd w:val="clear" w:color="auto" w:fill="FFFFFF"/>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41" w:type="dxa"/>
            <w:gridSpan w:val="2"/>
            <w:tcBorders>
              <w:top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6" w:type="dxa"/>
            <w:tcBorders>
              <w:top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6" w:type="dxa"/>
            <w:tcBorders>
              <w:top w:val="single" w:sz="12" w:space="0" w:color="auto"/>
              <w:left w:val="single" w:sz="12" w:space="0" w:color="auto"/>
            </w:tcBorders>
            <w:shd w:val="clear" w:color="auto" w:fill="92D050"/>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64" w:type="dxa"/>
            <w:gridSpan w:val="3"/>
            <w:tcBorders>
              <w:top w:val="single" w:sz="12" w:space="0" w:color="auto"/>
            </w:tcBorders>
            <w:shd w:val="clear" w:color="auto" w:fill="FFFF00"/>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6" w:type="dxa"/>
            <w:tcBorders>
              <w:top w:val="single" w:sz="12" w:space="0" w:color="auto"/>
              <w:right w:val="single" w:sz="12" w:space="0" w:color="auto"/>
            </w:tcBorders>
            <w:shd w:val="clear" w:color="auto" w:fill="00B0F0"/>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42" w:type="dxa"/>
            <w:gridSpan w:val="2"/>
            <w:tcBorders>
              <w:top w:val="single" w:sz="12" w:space="0" w:color="auto"/>
              <w:left w:val="single" w:sz="12" w:space="0" w:color="auto"/>
            </w:tcBorders>
            <w:shd w:val="clear" w:color="auto" w:fill="FF0000"/>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65" w:type="dxa"/>
            <w:gridSpan w:val="2"/>
            <w:tcBorders>
              <w:top w:val="single" w:sz="12" w:space="0" w:color="auto"/>
            </w:tcBorders>
            <w:shd w:val="clear" w:color="auto" w:fill="FFFFFF"/>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top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top w:val="single" w:sz="12" w:space="0" w:color="auto"/>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69" w:type="dxa"/>
            <w:gridSpan w:val="2"/>
            <w:tcBorders>
              <w:top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top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top w:val="single" w:sz="12" w:space="0" w:color="auto"/>
              <w:left w:val="single" w:sz="12" w:space="0" w:color="auto"/>
            </w:tcBorders>
            <w:shd w:val="clear" w:color="auto" w:fill="948A54"/>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top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top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56" w:type="dxa"/>
            <w:gridSpan w:val="2"/>
            <w:tcBorders>
              <w:top w:val="single" w:sz="12" w:space="0" w:color="auto"/>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8" w:type="dxa"/>
            <w:gridSpan w:val="2"/>
            <w:tcBorders>
              <w:top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top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top w:val="single" w:sz="12" w:space="0" w:color="auto"/>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51" w:type="dxa"/>
            <w:gridSpan w:val="2"/>
            <w:tcBorders>
              <w:top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top w:val="single" w:sz="12" w:space="0" w:color="auto"/>
              <w:right w:val="single" w:sz="12" w:space="0" w:color="auto"/>
            </w:tcBorders>
            <w:shd w:val="clear" w:color="auto" w:fill="A02C37"/>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top w:val="single" w:sz="12" w:space="0" w:color="auto"/>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50" w:type="dxa"/>
            <w:gridSpan w:val="2"/>
            <w:tcBorders>
              <w:top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44" w:type="dxa"/>
            <w:gridSpan w:val="2"/>
            <w:tcBorders>
              <w:top w:val="single" w:sz="12" w:space="0" w:color="auto"/>
              <w:right w:val="single" w:sz="12" w:space="0" w:color="auto"/>
            </w:tcBorders>
            <w:shd w:val="clear" w:color="auto" w:fill="548DD4"/>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top w:val="single" w:sz="12" w:space="0" w:color="auto"/>
              <w:left w:val="single" w:sz="12" w:space="0" w:color="auto"/>
            </w:tcBorders>
            <w:shd w:val="clear" w:color="auto" w:fill="CE14C5"/>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top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60" w:type="dxa"/>
            <w:gridSpan w:val="2"/>
            <w:tcBorders>
              <w:top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462" w:type="dxa"/>
            <w:tcBorders>
              <w:top w:val="single" w:sz="12" w:space="0" w:color="auto"/>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top w:val="single" w:sz="12" w:space="0" w:color="auto"/>
            </w:tcBorders>
          </w:tcPr>
          <w:p w:rsidR="006A2FD9" w:rsidRPr="00A22AB7"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20"/>
                <w:szCs w:val="20"/>
                <w:lang w:val="az-Latn-AZ"/>
              </w:rPr>
            </w:pPr>
          </w:p>
        </w:tc>
        <w:tc>
          <w:tcPr>
            <w:tcW w:w="236" w:type="dxa"/>
            <w:tcBorders>
              <w:top w:val="single" w:sz="12" w:space="0" w:color="auto"/>
              <w:right w:val="single" w:sz="12" w:space="0" w:color="auto"/>
            </w:tcBorders>
          </w:tcPr>
          <w:p w:rsidR="006A2FD9" w:rsidRPr="00A22AB7"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20"/>
                <w:szCs w:val="20"/>
                <w:lang w:val="az-Latn-AZ"/>
              </w:rPr>
            </w:pPr>
          </w:p>
        </w:tc>
      </w:tr>
      <w:tr w:rsidR="006A2FD9" w:rsidRPr="00A22AB7" w:rsidTr="006A2FD9">
        <w:trPr>
          <w:trHeight w:val="186"/>
        </w:trPr>
        <w:tc>
          <w:tcPr>
            <w:tcW w:w="568" w:type="dxa"/>
            <w:gridSpan w:val="2"/>
            <w:vMerge/>
            <w:tcBorders>
              <w:left w:val="single" w:sz="12" w:space="0" w:color="auto"/>
              <w:right w:val="single" w:sz="12" w:space="0" w:color="auto"/>
            </w:tcBorders>
            <w:vAlign w:val="center"/>
          </w:tcPr>
          <w:p w:rsidR="006A2FD9" w:rsidRPr="003247AA" w:rsidRDefault="006A2FD9" w:rsidP="006A2FD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i/>
                <w:sz w:val="18"/>
                <w:szCs w:val="18"/>
                <w:lang w:val="az-Latn-AZ"/>
              </w:rPr>
            </w:pPr>
          </w:p>
        </w:tc>
        <w:tc>
          <w:tcPr>
            <w:tcW w:w="382" w:type="dxa"/>
            <w:gridSpan w:val="2"/>
            <w:tcBorders>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7" w:type="dxa"/>
            <w:gridSpan w:val="2"/>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40" w:type="dxa"/>
            <w:gridSpan w:val="2"/>
            <w:tcBorders>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6" w:type="dxa"/>
            <w:tcBorders>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6" w:type="dxa"/>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6" w:type="dxa"/>
            <w:tcBorders>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73" w:type="dxa"/>
            <w:gridSpan w:val="2"/>
            <w:tcBorders>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41" w:type="dxa"/>
            <w:gridSpan w:val="2"/>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6" w:type="dxa"/>
            <w:tcBorders>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6" w:type="dxa"/>
            <w:tcBorders>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64" w:type="dxa"/>
            <w:gridSpan w:val="3"/>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6" w:type="dxa"/>
            <w:tcBorders>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42" w:type="dxa"/>
            <w:gridSpan w:val="2"/>
            <w:tcBorders>
              <w:left w:val="single" w:sz="12" w:space="0" w:color="auto"/>
            </w:tcBorders>
            <w:shd w:val="clear" w:color="auto" w:fill="7030A0"/>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65" w:type="dxa"/>
            <w:gridSpan w:val="2"/>
            <w:shd w:val="clear" w:color="auto" w:fill="E36C0A"/>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69" w:type="dxa"/>
            <w:gridSpan w:val="2"/>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56" w:type="dxa"/>
            <w:gridSpan w:val="2"/>
            <w:tcBorders>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8" w:type="dxa"/>
            <w:gridSpan w:val="2"/>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51" w:type="dxa"/>
            <w:gridSpan w:val="2"/>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50" w:type="dxa"/>
            <w:gridSpan w:val="2"/>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44" w:type="dxa"/>
            <w:gridSpan w:val="2"/>
            <w:tcBorders>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60" w:type="dxa"/>
            <w:gridSpan w:val="2"/>
            <w:tcBorders>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462" w:type="dxa"/>
            <w:tcBorders>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Pr>
          <w:p w:rsidR="006A2FD9" w:rsidRPr="00A22AB7"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20"/>
                <w:szCs w:val="20"/>
                <w:lang w:val="az-Latn-AZ"/>
              </w:rPr>
            </w:pPr>
          </w:p>
        </w:tc>
        <w:tc>
          <w:tcPr>
            <w:tcW w:w="236" w:type="dxa"/>
            <w:tcBorders>
              <w:right w:val="single" w:sz="12" w:space="0" w:color="auto"/>
            </w:tcBorders>
          </w:tcPr>
          <w:p w:rsidR="006A2FD9" w:rsidRPr="00A22AB7"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20"/>
                <w:szCs w:val="20"/>
                <w:lang w:val="az-Latn-AZ"/>
              </w:rPr>
            </w:pPr>
          </w:p>
        </w:tc>
      </w:tr>
      <w:tr w:rsidR="006A2FD9" w:rsidRPr="00A22AB7" w:rsidTr="006A2FD9">
        <w:trPr>
          <w:trHeight w:val="57"/>
        </w:trPr>
        <w:tc>
          <w:tcPr>
            <w:tcW w:w="568" w:type="dxa"/>
            <w:gridSpan w:val="2"/>
            <w:vMerge/>
            <w:tcBorders>
              <w:left w:val="single" w:sz="12" w:space="0" w:color="auto"/>
              <w:bottom w:val="single" w:sz="12" w:space="0" w:color="auto"/>
              <w:right w:val="single" w:sz="12" w:space="0" w:color="auto"/>
            </w:tcBorders>
            <w:vAlign w:val="center"/>
          </w:tcPr>
          <w:p w:rsidR="006A2FD9" w:rsidRPr="003247AA" w:rsidRDefault="006A2FD9" w:rsidP="006A2FD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i/>
                <w:sz w:val="18"/>
                <w:szCs w:val="18"/>
                <w:lang w:val="az-Latn-AZ"/>
              </w:rPr>
            </w:pPr>
          </w:p>
        </w:tc>
        <w:tc>
          <w:tcPr>
            <w:tcW w:w="382" w:type="dxa"/>
            <w:gridSpan w:val="2"/>
            <w:tcBorders>
              <w:left w:val="single" w:sz="12" w:space="0" w:color="auto"/>
              <w:bottom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7" w:type="dxa"/>
            <w:gridSpan w:val="2"/>
            <w:tcBorders>
              <w:bottom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40" w:type="dxa"/>
            <w:gridSpan w:val="2"/>
            <w:tcBorders>
              <w:bottom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6" w:type="dxa"/>
            <w:tcBorders>
              <w:left w:val="single" w:sz="12" w:space="0" w:color="auto"/>
              <w:bottom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6" w:type="dxa"/>
            <w:tcBorders>
              <w:bottom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6" w:type="dxa"/>
            <w:tcBorders>
              <w:bottom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73" w:type="dxa"/>
            <w:gridSpan w:val="2"/>
            <w:tcBorders>
              <w:left w:val="single" w:sz="12" w:space="0" w:color="auto"/>
              <w:bottom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41" w:type="dxa"/>
            <w:gridSpan w:val="2"/>
            <w:tcBorders>
              <w:bottom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6" w:type="dxa"/>
            <w:tcBorders>
              <w:bottom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6" w:type="dxa"/>
            <w:tcBorders>
              <w:left w:val="single" w:sz="12" w:space="0" w:color="auto"/>
              <w:bottom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64" w:type="dxa"/>
            <w:gridSpan w:val="3"/>
            <w:tcBorders>
              <w:bottom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6" w:type="dxa"/>
            <w:tcBorders>
              <w:bottom w:val="single" w:sz="12" w:space="0" w:color="auto"/>
              <w:right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42" w:type="dxa"/>
            <w:gridSpan w:val="2"/>
            <w:tcBorders>
              <w:left w:val="single" w:sz="12" w:space="0" w:color="auto"/>
              <w:bottom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65" w:type="dxa"/>
            <w:gridSpan w:val="2"/>
            <w:tcBorders>
              <w:bottom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bottom w:val="single" w:sz="12" w:space="0" w:color="auto"/>
              <w:right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left w:val="single" w:sz="12" w:space="0" w:color="auto"/>
              <w:bottom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69" w:type="dxa"/>
            <w:gridSpan w:val="2"/>
            <w:tcBorders>
              <w:bottom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bottom w:val="single" w:sz="12" w:space="0" w:color="auto"/>
              <w:right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left w:val="single" w:sz="12" w:space="0" w:color="auto"/>
              <w:bottom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bottom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bottom w:val="single" w:sz="12" w:space="0" w:color="auto"/>
              <w:right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56" w:type="dxa"/>
            <w:gridSpan w:val="2"/>
            <w:tcBorders>
              <w:left w:val="single" w:sz="12" w:space="0" w:color="auto"/>
              <w:bottom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8" w:type="dxa"/>
            <w:gridSpan w:val="2"/>
            <w:tcBorders>
              <w:bottom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bottom w:val="single" w:sz="12" w:space="0" w:color="auto"/>
              <w:right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left w:val="single" w:sz="12" w:space="0" w:color="auto"/>
              <w:bottom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51" w:type="dxa"/>
            <w:gridSpan w:val="2"/>
            <w:tcBorders>
              <w:bottom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bottom w:val="single" w:sz="12" w:space="0" w:color="auto"/>
              <w:right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left w:val="single" w:sz="12" w:space="0" w:color="auto"/>
              <w:bottom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50" w:type="dxa"/>
            <w:gridSpan w:val="2"/>
            <w:tcBorders>
              <w:bottom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44" w:type="dxa"/>
            <w:gridSpan w:val="2"/>
            <w:tcBorders>
              <w:bottom w:val="single" w:sz="12" w:space="0" w:color="auto"/>
              <w:right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left w:val="single" w:sz="12" w:space="0" w:color="auto"/>
              <w:bottom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bottom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60" w:type="dxa"/>
            <w:gridSpan w:val="2"/>
            <w:tcBorders>
              <w:bottom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462" w:type="dxa"/>
            <w:tcBorders>
              <w:left w:val="single" w:sz="12" w:space="0" w:color="auto"/>
              <w:bottom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bottom w:val="single" w:sz="12" w:space="0" w:color="auto"/>
            </w:tcBorders>
          </w:tcPr>
          <w:p w:rsidR="006A2FD9" w:rsidRPr="00A22AB7"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20"/>
                <w:szCs w:val="20"/>
                <w:lang w:val="az-Latn-AZ"/>
              </w:rPr>
            </w:pPr>
          </w:p>
        </w:tc>
        <w:tc>
          <w:tcPr>
            <w:tcW w:w="236" w:type="dxa"/>
            <w:tcBorders>
              <w:bottom w:val="single" w:sz="12" w:space="0" w:color="auto"/>
              <w:right w:val="single" w:sz="12" w:space="0" w:color="auto"/>
            </w:tcBorders>
          </w:tcPr>
          <w:p w:rsidR="006A2FD9" w:rsidRPr="00A22AB7"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20"/>
                <w:szCs w:val="20"/>
                <w:lang w:val="az-Latn-AZ"/>
              </w:rPr>
            </w:pPr>
          </w:p>
        </w:tc>
      </w:tr>
      <w:tr w:rsidR="006A2FD9" w:rsidRPr="00A22AB7" w:rsidTr="006A2FD9">
        <w:trPr>
          <w:trHeight w:val="147"/>
        </w:trPr>
        <w:tc>
          <w:tcPr>
            <w:tcW w:w="568" w:type="dxa"/>
            <w:gridSpan w:val="2"/>
            <w:vMerge w:val="restart"/>
            <w:tcBorders>
              <w:top w:val="single" w:sz="12" w:space="0" w:color="auto"/>
              <w:left w:val="single" w:sz="12" w:space="0" w:color="auto"/>
              <w:right w:val="single" w:sz="12" w:space="0" w:color="auto"/>
            </w:tcBorders>
            <w:vAlign w:val="center"/>
          </w:tcPr>
          <w:p w:rsidR="006A2FD9" w:rsidRPr="003247AA" w:rsidRDefault="006A2FD9" w:rsidP="006A2FD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r w:rsidRPr="003247AA">
              <w:rPr>
                <w:rFonts w:ascii="Times New Roman" w:eastAsia="Times New Roman" w:hAnsi="Times New Roman"/>
                <w:i/>
                <w:sz w:val="18"/>
                <w:szCs w:val="18"/>
                <w:lang w:val="az-Latn-AZ"/>
              </w:rPr>
              <w:t>M.kobus</w:t>
            </w:r>
          </w:p>
        </w:tc>
        <w:tc>
          <w:tcPr>
            <w:tcW w:w="382" w:type="dxa"/>
            <w:gridSpan w:val="2"/>
            <w:tcBorders>
              <w:top w:val="single" w:sz="12" w:space="0" w:color="auto"/>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7" w:type="dxa"/>
            <w:gridSpan w:val="2"/>
            <w:tcBorders>
              <w:top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40" w:type="dxa"/>
            <w:gridSpan w:val="2"/>
            <w:tcBorders>
              <w:top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6" w:type="dxa"/>
            <w:tcBorders>
              <w:top w:val="single" w:sz="12" w:space="0" w:color="auto"/>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6" w:type="dxa"/>
            <w:tcBorders>
              <w:top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6" w:type="dxa"/>
            <w:tcBorders>
              <w:top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73" w:type="dxa"/>
            <w:gridSpan w:val="2"/>
            <w:tcBorders>
              <w:top w:val="single" w:sz="12" w:space="0" w:color="auto"/>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41" w:type="dxa"/>
            <w:gridSpan w:val="2"/>
            <w:tcBorders>
              <w:top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6" w:type="dxa"/>
            <w:tcBorders>
              <w:top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6" w:type="dxa"/>
            <w:tcBorders>
              <w:top w:val="single" w:sz="12" w:space="0" w:color="auto"/>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64" w:type="dxa"/>
            <w:gridSpan w:val="3"/>
            <w:tcBorders>
              <w:top w:val="single" w:sz="12" w:space="0" w:color="auto"/>
            </w:tcBorders>
            <w:shd w:val="clear" w:color="auto" w:fill="00B0F0"/>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6" w:type="dxa"/>
            <w:tcBorders>
              <w:top w:val="single" w:sz="12" w:space="0" w:color="auto"/>
              <w:right w:val="single" w:sz="12" w:space="0" w:color="auto"/>
            </w:tcBorders>
            <w:shd w:val="clear" w:color="auto" w:fill="FFFF00"/>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42" w:type="dxa"/>
            <w:gridSpan w:val="2"/>
            <w:tcBorders>
              <w:top w:val="single" w:sz="12" w:space="0" w:color="auto"/>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65" w:type="dxa"/>
            <w:gridSpan w:val="2"/>
            <w:tcBorders>
              <w:top w:val="single" w:sz="12" w:space="0" w:color="auto"/>
            </w:tcBorders>
            <w:shd w:val="clear" w:color="auto" w:fill="FF0000"/>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top w:val="single" w:sz="12" w:space="0" w:color="auto"/>
              <w:right w:val="single" w:sz="12" w:space="0" w:color="auto"/>
            </w:tcBorders>
            <w:shd w:val="clear" w:color="auto" w:fill="E36C0A"/>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top w:val="single" w:sz="12" w:space="0" w:color="auto"/>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69" w:type="dxa"/>
            <w:gridSpan w:val="2"/>
            <w:tcBorders>
              <w:top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top w:val="single" w:sz="12" w:space="0" w:color="auto"/>
              <w:right w:val="single" w:sz="12" w:space="0" w:color="auto"/>
            </w:tcBorders>
            <w:shd w:val="clear" w:color="auto" w:fill="948A54"/>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top w:val="single" w:sz="12" w:space="0" w:color="auto"/>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top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top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56" w:type="dxa"/>
            <w:gridSpan w:val="2"/>
            <w:tcBorders>
              <w:top w:val="single" w:sz="12" w:space="0" w:color="auto"/>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8" w:type="dxa"/>
            <w:gridSpan w:val="2"/>
            <w:tcBorders>
              <w:top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top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top w:val="single" w:sz="12" w:space="0" w:color="auto"/>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51" w:type="dxa"/>
            <w:gridSpan w:val="2"/>
            <w:tcBorders>
              <w:top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top w:val="single" w:sz="12" w:space="0" w:color="auto"/>
              <w:right w:val="single" w:sz="12" w:space="0" w:color="auto"/>
            </w:tcBorders>
            <w:shd w:val="clear" w:color="auto" w:fill="A02C37"/>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top w:val="single" w:sz="12" w:space="0" w:color="auto"/>
              <w:left w:val="single" w:sz="12" w:space="0" w:color="auto"/>
            </w:tcBorders>
            <w:shd w:val="clear" w:color="auto" w:fill="548DD4"/>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50" w:type="dxa"/>
            <w:gridSpan w:val="2"/>
            <w:tcBorders>
              <w:top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44" w:type="dxa"/>
            <w:gridSpan w:val="2"/>
            <w:tcBorders>
              <w:top w:val="single" w:sz="12" w:space="0" w:color="auto"/>
              <w:right w:val="single" w:sz="12" w:space="0" w:color="auto"/>
            </w:tcBorders>
            <w:shd w:val="clear" w:color="auto" w:fill="CE14C5"/>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top w:val="single" w:sz="12" w:space="0" w:color="auto"/>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top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60" w:type="dxa"/>
            <w:gridSpan w:val="2"/>
            <w:tcBorders>
              <w:top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462" w:type="dxa"/>
            <w:tcBorders>
              <w:top w:val="single" w:sz="12" w:space="0" w:color="auto"/>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top w:val="single" w:sz="12" w:space="0" w:color="auto"/>
            </w:tcBorders>
          </w:tcPr>
          <w:p w:rsidR="006A2FD9" w:rsidRPr="00A22AB7"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20"/>
                <w:szCs w:val="20"/>
                <w:lang w:val="az-Latn-AZ"/>
              </w:rPr>
            </w:pPr>
          </w:p>
        </w:tc>
        <w:tc>
          <w:tcPr>
            <w:tcW w:w="236" w:type="dxa"/>
            <w:tcBorders>
              <w:top w:val="single" w:sz="12" w:space="0" w:color="auto"/>
              <w:right w:val="single" w:sz="12" w:space="0" w:color="auto"/>
            </w:tcBorders>
          </w:tcPr>
          <w:p w:rsidR="006A2FD9" w:rsidRPr="00A22AB7"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20"/>
                <w:szCs w:val="20"/>
                <w:lang w:val="az-Latn-AZ"/>
              </w:rPr>
            </w:pPr>
          </w:p>
        </w:tc>
      </w:tr>
      <w:tr w:rsidR="006A2FD9" w:rsidRPr="00A22AB7" w:rsidTr="006A2FD9">
        <w:trPr>
          <w:trHeight w:val="197"/>
        </w:trPr>
        <w:tc>
          <w:tcPr>
            <w:tcW w:w="568" w:type="dxa"/>
            <w:gridSpan w:val="2"/>
            <w:vMerge/>
            <w:tcBorders>
              <w:left w:val="single" w:sz="12" w:space="0" w:color="auto"/>
              <w:right w:val="single" w:sz="12" w:space="0" w:color="auto"/>
            </w:tcBorders>
            <w:vAlign w:val="center"/>
          </w:tcPr>
          <w:p w:rsidR="006A2FD9" w:rsidRPr="003247AA" w:rsidRDefault="006A2FD9" w:rsidP="006A2FD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i/>
                <w:sz w:val="18"/>
                <w:szCs w:val="18"/>
                <w:lang w:val="az-Latn-AZ"/>
              </w:rPr>
            </w:pPr>
          </w:p>
        </w:tc>
        <w:tc>
          <w:tcPr>
            <w:tcW w:w="382" w:type="dxa"/>
            <w:gridSpan w:val="2"/>
            <w:tcBorders>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7" w:type="dxa"/>
            <w:gridSpan w:val="2"/>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40" w:type="dxa"/>
            <w:gridSpan w:val="2"/>
            <w:tcBorders>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6" w:type="dxa"/>
            <w:tcBorders>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6" w:type="dxa"/>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6" w:type="dxa"/>
            <w:tcBorders>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73" w:type="dxa"/>
            <w:gridSpan w:val="2"/>
            <w:tcBorders>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41" w:type="dxa"/>
            <w:gridSpan w:val="2"/>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6" w:type="dxa"/>
            <w:tcBorders>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6" w:type="dxa"/>
            <w:tcBorders>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64" w:type="dxa"/>
            <w:gridSpan w:val="3"/>
            <w:shd w:val="clear" w:color="auto" w:fill="92D050"/>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6" w:type="dxa"/>
            <w:tcBorders>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42" w:type="dxa"/>
            <w:gridSpan w:val="2"/>
            <w:tcBorders>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65" w:type="dxa"/>
            <w:gridSpan w:val="2"/>
            <w:shd w:val="clear" w:color="auto" w:fill="7030A0"/>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69" w:type="dxa"/>
            <w:gridSpan w:val="2"/>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56" w:type="dxa"/>
            <w:gridSpan w:val="2"/>
            <w:tcBorders>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8" w:type="dxa"/>
            <w:gridSpan w:val="2"/>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51" w:type="dxa"/>
            <w:gridSpan w:val="2"/>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50" w:type="dxa"/>
            <w:gridSpan w:val="2"/>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44" w:type="dxa"/>
            <w:gridSpan w:val="2"/>
            <w:tcBorders>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60" w:type="dxa"/>
            <w:gridSpan w:val="2"/>
            <w:tcBorders>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462" w:type="dxa"/>
            <w:tcBorders>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Pr>
          <w:p w:rsidR="006A2FD9" w:rsidRPr="00A22AB7"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20"/>
                <w:szCs w:val="20"/>
                <w:lang w:val="az-Latn-AZ"/>
              </w:rPr>
            </w:pPr>
          </w:p>
        </w:tc>
        <w:tc>
          <w:tcPr>
            <w:tcW w:w="236" w:type="dxa"/>
            <w:tcBorders>
              <w:right w:val="single" w:sz="12" w:space="0" w:color="auto"/>
            </w:tcBorders>
          </w:tcPr>
          <w:p w:rsidR="006A2FD9" w:rsidRPr="00A22AB7"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20"/>
                <w:szCs w:val="20"/>
                <w:lang w:val="az-Latn-AZ"/>
              </w:rPr>
            </w:pPr>
          </w:p>
        </w:tc>
      </w:tr>
      <w:tr w:rsidR="006A2FD9" w:rsidRPr="00A22AB7" w:rsidTr="006A2FD9">
        <w:trPr>
          <w:trHeight w:val="197"/>
        </w:trPr>
        <w:tc>
          <w:tcPr>
            <w:tcW w:w="568" w:type="dxa"/>
            <w:gridSpan w:val="2"/>
            <w:vMerge/>
            <w:tcBorders>
              <w:left w:val="single" w:sz="12" w:space="0" w:color="auto"/>
              <w:bottom w:val="single" w:sz="12" w:space="0" w:color="auto"/>
              <w:right w:val="single" w:sz="12" w:space="0" w:color="auto"/>
            </w:tcBorders>
            <w:vAlign w:val="center"/>
          </w:tcPr>
          <w:p w:rsidR="006A2FD9" w:rsidRPr="003247AA" w:rsidRDefault="006A2FD9" w:rsidP="006A2FD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i/>
                <w:sz w:val="18"/>
                <w:szCs w:val="18"/>
                <w:lang w:val="az-Latn-AZ"/>
              </w:rPr>
            </w:pPr>
          </w:p>
        </w:tc>
        <w:tc>
          <w:tcPr>
            <w:tcW w:w="382" w:type="dxa"/>
            <w:gridSpan w:val="2"/>
            <w:tcBorders>
              <w:left w:val="single" w:sz="12" w:space="0" w:color="auto"/>
              <w:bottom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7" w:type="dxa"/>
            <w:gridSpan w:val="2"/>
            <w:tcBorders>
              <w:bottom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40" w:type="dxa"/>
            <w:gridSpan w:val="2"/>
            <w:tcBorders>
              <w:bottom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6" w:type="dxa"/>
            <w:tcBorders>
              <w:left w:val="single" w:sz="12" w:space="0" w:color="auto"/>
              <w:bottom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6" w:type="dxa"/>
            <w:tcBorders>
              <w:bottom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6" w:type="dxa"/>
            <w:tcBorders>
              <w:bottom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73" w:type="dxa"/>
            <w:gridSpan w:val="2"/>
            <w:tcBorders>
              <w:left w:val="single" w:sz="12" w:space="0" w:color="auto"/>
              <w:bottom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41" w:type="dxa"/>
            <w:gridSpan w:val="2"/>
            <w:tcBorders>
              <w:bottom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6" w:type="dxa"/>
            <w:tcBorders>
              <w:bottom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6" w:type="dxa"/>
            <w:tcBorders>
              <w:left w:val="single" w:sz="12" w:space="0" w:color="auto"/>
              <w:bottom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64" w:type="dxa"/>
            <w:gridSpan w:val="3"/>
            <w:tcBorders>
              <w:bottom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6" w:type="dxa"/>
            <w:tcBorders>
              <w:bottom w:val="single" w:sz="12" w:space="0" w:color="auto"/>
              <w:right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42" w:type="dxa"/>
            <w:gridSpan w:val="2"/>
            <w:tcBorders>
              <w:left w:val="single" w:sz="12" w:space="0" w:color="auto"/>
              <w:bottom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65" w:type="dxa"/>
            <w:gridSpan w:val="2"/>
            <w:tcBorders>
              <w:bottom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bottom w:val="single" w:sz="12" w:space="0" w:color="auto"/>
              <w:right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left w:val="single" w:sz="12" w:space="0" w:color="auto"/>
              <w:bottom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69" w:type="dxa"/>
            <w:gridSpan w:val="2"/>
            <w:tcBorders>
              <w:bottom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bottom w:val="single" w:sz="12" w:space="0" w:color="auto"/>
              <w:right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left w:val="single" w:sz="12" w:space="0" w:color="auto"/>
              <w:bottom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bottom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bottom w:val="single" w:sz="12" w:space="0" w:color="auto"/>
              <w:right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56" w:type="dxa"/>
            <w:gridSpan w:val="2"/>
            <w:tcBorders>
              <w:left w:val="single" w:sz="12" w:space="0" w:color="auto"/>
              <w:bottom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8" w:type="dxa"/>
            <w:gridSpan w:val="2"/>
            <w:tcBorders>
              <w:bottom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bottom w:val="single" w:sz="12" w:space="0" w:color="auto"/>
              <w:right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left w:val="single" w:sz="12" w:space="0" w:color="auto"/>
              <w:bottom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51" w:type="dxa"/>
            <w:gridSpan w:val="2"/>
            <w:tcBorders>
              <w:bottom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bottom w:val="single" w:sz="12" w:space="0" w:color="auto"/>
              <w:right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left w:val="single" w:sz="12" w:space="0" w:color="auto"/>
              <w:bottom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50" w:type="dxa"/>
            <w:gridSpan w:val="2"/>
            <w:tcBorders>
              <w:bottom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44" w:type="dxa"/>
            <w:gridSpan w:val="2"/>
            <w:tcBorders>
              <w:bottom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left w:val="single" w:sz="12" w:space="0" w:color="auto"/>
              <w:bottom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bottom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60" w:type="dxa"/>
            <w:gridSpan w:val="2"/>
            <w:tcBorders>
              <w:bottom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462" w:type="dxa"/>
            <w:tcBorders>
              <w:left w:val="single" w:sz="12" w:space="0" w:color="auto"/>
              <w:bottom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bottom w:val="single" w:sz="12" w:space="0" w:color="auto"/>
            </w:tcBorders>
          </w:tcPr>
          <w:p w:rsidR="006A2FD9" w:rsidRPr="00A22AB7"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20"/>
                <w:szCs w:val="20"/>
                <w:lang w:val="az-Latn-AZ"/>
              </w:rPr>
            </w:pPr>
          </w:p>
        </w:tc>
        <w:tc>
          <w:tcPr>
            <w:tcW w:w="236" w:type="dxa"/>
            <w:tcBorders>
              <w:bottom w:val="single" w:sz="12" w:space="0" w:color="auto"/>
              <w:right w:val="single" w:sz="12" w:space="0" w:color="auto"/>
            </w:tcBorders>
          </w:tcPr>
          <w:p w:rsidR="006A2FD9" w:rsidRPr="00A22AB7"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20"/>
                <w:szCs w:val="20"/>
                <w:lang w:val="az-Latn-AZ"/>
              </w:rPr>
            </w:pPr>
          </w:p>
        </w:tc>
      </w:tr>
      <w:tr w:rsidR="006A2FD9" w:rsidRPr="00A22AB7" w:rsidTr="006A2FD9">
        <w:trPr>
          <w:trHeight w:val="210"/>
        </w:trPr>
        <w:tc>
          <w:tcPr>
            <w:tcW w:w="568" w:type="dxa"/>
            <w:gridSpan w:val="2"/>
            <w:vMerge w:val="restart"/>
            <w:tcBorders>
              <w:top w:val="single" w:sz="12" w:space="0" w:color="auto"/>
              <w:left w:val="single" w:sz="12" w:space="0" w:color="auto"/>
              <w:right w:val="single" w:sz="12" w:space="0" w:color="auto"/>
            </w:tcBorders>
            <w:vAlign w:val="center"/>
          </w:tcPr>
          <w:p w:rsidR="006A2FD9" w:rsidRPr="003247AA" w:rsidRDefault="006A2FD9" w:rsidP="006A2FD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hanging="109"/>
              <w:contextualSpacing/>
              <w:jc w:val="center"/>
              <w:rPr>
                <w:rFonts w:ascii="Times New Roman" w:eastAsia="Times New Roman" w:hAnsi="Times New Roman"/>
                <w:i/>
                <w:sz w:val="18"/>
                <w:szCs w:val="18"/>
                <w:lang w:val="az-Latn-AZ"/>
              </w:rPr>
            </w:pPr>
            <w:r w:rsidRPr="003247AA">
              <w:rPr>
                <w:rFonts w:ascii="Times New Roman" w:eastAsia="Times New Roman" w:hAnsi="Times New Roman"/>
                <w:i/>
                <w:sz w:val="18"/>
                <w:szCs w:val="18"/>
                <w:lang w:val="az-Latn-AZ"/>
              </w:rPr>
              <w:t>Liriodendron tulipifera</w:t>
            </w:r>
          </w:p>
        </w:tc>
        <w:tc>
          <w:tcPr>
            <w:tcW w:w="382" w:type="dxa"/>
            <w:gridSpan w:val="2"/>
            <w:tcBorders>
              <w:top w:val="single" w:sz="12" w:space="0" w:color="auto"/>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7" w:type="dxa"/>
            <w:gridSpan w:val="2"/>
            <w:tcBorders>
              <w:top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40" w:type="dxa"/>
            <w:gridSpan w:val="2"/>
            <w:tcBorders>
              <w:top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6" w:type="dxa"/>
            <w:tcBorders>
              <w:top w:val="single" w:sz="12" w:space="0" w:color="auto"/>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6" w:type="dxa"/>
            <w:tcBorders>
              <w:top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6" w:type="dxa"/>
            <w:tcBorders>
              <w:top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73" w:type="dxa"/>
            <w:gridSpan w:val="2"/>
            <w:tcBorders>
              <w:top w:val="single" w:sz="12" w:space="0" w:color="auto"/>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41" w:type="dxa"/>
            <w:gridSpan w:val="2"/>
            <w:tcBorders>
              <w:top w:val="single" w:sz="12" w:space="0" w:color="auto"/>
            </w:tcBorders>
            <w:shd w:val="clear" w:color="auto" w:fill="00B0F0"/>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6" w:type="dxa"/>
            <w:tcBorders>
              <w:top w:val="single" w:sz="12" w:space="0" w:color="auto"/>
              <w:right w:val="single" w:sz="12" w:space="0" w:color="auto"/>
            </w:tcBorders>
            <w:shd w:val="clear" w:color="auto" w:fill="FF0000"/>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6" w:type="dxa"/>
            <w:tcBorders>
              <w:top w:val="single" w:sz="12" w:space="0" w:color="auto"/>
              <w:left w:val="single" w:sz="12" w:space="0" w:color="auto"/>
            </w:tcBorders>
            <w:shd w:val="clear" w:color="auto" w:fill="FFFFFF"/>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64" w:type="dxa"/>
            <w:gridSpan w:val="3"/>
            <w:tcBorders>
              <w:top w:val="single" w:sz="12" w:space="0" w:color="auto"/>
            </w:tcBorders>
            <w:shd w:val="clear" w:color="auto" w:fill="92D050"/>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6" w:type="dxa"/>
            <w:tcBorders>
              <w:top w:val="single" w:sz="12" w:space="0" w:color="auto"/>
              <w:right w:val="single" w:sz="12" w:space="0" w:color="auto"/>
            </w:tcBorders>
            <w:shd w:val="clear" w:color="auto" w:fill="FFFF00"/>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42" w:type="dxa"/>
            <w:gridSpan w:val="2"/>
            <w:tcBorders>
              <w:top w:val="single" w:sz="12" w:space="0" w:color="auto"/>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65" w:type="dxa"/>
            <w:gridSpan w:val="2"/>
            <w:tcBorders>
              <w:top w:val="single" w:sz="12" w:space="0" w:color="auto"/>
            </w:tcBorders>
            <w:shd w:val="clear" w:color="auto" w:fill="7030A0"/>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top w:val="single" w:sz="12" w:space="0" w:color="auto"/>
              <w:right w:val="single" w:sz="12" w:space="0" w:color="auto"/>
            </w:tcBorders>
            <w:shd w:val="clear" w:color="auto" w:fill="E36C0A"/>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top w:val="single" w:sz="12" w:space="0" w:color="auto"/>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69" w:type="dxa"/>
            <w:gridSpan w:val="2"/>
            <w:tcBorders>
              <w:top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top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top w:val="single" w:sz="12" w:space="0" w:color="auto"/>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top w:val="single" w:sz="12" w:space="0" w:color="auto"/>
            </w:tcBorders>
            <w:shd w:val="clear" w:color="auto" w:fill="948A54"/>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top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56" w:type="dxa"/>
            <w:gridSpan w:val="2"/>
            <w:tcBorders>
              <w:top w:val="single" w:sz="12" w:space="0" w:color="auto"/>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8" w:type="dxa"/>
            <w:gridSpan w:val="2"/>
            <w:tcBorders>
              <w:top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top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top w:val="single" w:sz="12" w:space="0" w:color="auto"/>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51" w:type="dxa"/>
            <w:gridSpan w:val="2"/>
            <w:tcBorders>
              <w:top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top w:val="single" w:sz="12" w:space="0" w:color="auto"/>
              <w:right w:val="single" w:sz="12" w:space="0" w:color="auto"/>
            </w:tcBorders>
            <w:shd w:val="clear" w:color="auto" w:fill="548DD4"/>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top w:val="single" w:sz="12" w:space="0" w:color="auto"/>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50" w:type="dxa"/>
            <w:gridSpan w:val="2"/>
            <w:tcBorders>
              <w:top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44" w:type="dxa"/>
            <w:gridSpan w:val="2"/>
            <w:tcBorders>
              <w:top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top w:val="single" w:sz="12" w:space="0" w:color="auto"/>
              <w:left w:val="single" w:sz="12" w:space="0" w:color="auto"/>
            </w:tcBorders>
            <w:shd w:val="clear" w:color="auto" w:fill="A02C37"/>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top w:val="single" w:sz="12" w:space="0" w:color="auto"/>
            </w:tcBorders>
            <w:shd w:val="clear" w:color="auto" w:fill="CE14C5"/>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60" w:type="dxa"/>
            <w:gridSpan w:val="2"/>
            <w:tcBorders>
              <w:top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462" w:type="dxa"/>
            <w:tcBorders>
              <w:top w:val="single" w:sz="12" w:space="0" w:color="auto"/>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top w:val="single" w:sz="12" w:space="0" w:color="auto"/>
            </w:tcBorders>
          </w:tcPr>
          <w:p w:rsidR="006A2FD9" w:rsidRPr="00A22AB7"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20"/>
                <w:szCs w:val="20"/>
                <w:lang w:val="az-Latn-AZ"/>
              </w:rPr>
            </w:pPr>
          </w:p>
        </w:tc>
        <w:tc>
          <w:tcPr>
            <w:tcW w:w="236" w:type="dxa"/>
            <w:tcBorders>
              <w:top w:val="single" w:sz="12" w:space="0" w:color="auto"/>
              <w:right w:val="single" w:sz="12" w:space="0" w:color="auto"/>
            </w:tcBorders>
          </w:tcPr>
          <w:p w:rsidR="006A2FD9" w:rsidRPr="00A22AB7"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20"/>
                <w:szCs w:val="20"/>
                <w:lang w:val="az-Latn-AZ"/>
              </w:rPr>
            </w:pPr>
          </w:p>
        </w:tc>
      </w:tr>
      <w:tr w:rsidR="006A2FD9" w:rsidRPr="00A22AB7" w:rsidTr="006A2FD9">
        <w:trPr>
          <w:trHeight w:val="459"/>
        </w:trPr>
        <w:tc>
          <w:tcPr>
            <w:tcW w:w="568" w:type="dxa"/>
            <w:gridSpan w:val="2"/>
            <w:vMerge/>
            <w:tcBorders>
              <w:left w:val="single" w:sz="12" w:space="0" w:color="auto"/>
              <w:right w:val="single" w:sz="12" w:space="0" w:color="auto"/>
            </w:tcBorders>
          </w:tcPr>
          <w:p w:rsidR="006A2FD9" w:rsidRPr="003247AA" w:rsidRDefault="006A2FD9" w:rsidP="006A2FD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i/>
                <w:sz w:val="18"/>
                <w:szCs w:val="18"/>
                <w:lang w:val="az-Latn-AZ"/>
              </w:rPr>
            </w:pPr>
          </w:p>
        </w:tc>
        <w:tc>
          <w:tcPr>
            <w:tcW w:w="382" w:type="dxa"/>
            <w:gridSpan w:val="2"/>
            <w:tcBorders>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7" w:type="dxa"/>
            <w:gridSpan w:val="2"/>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40" w:type="dxa"/>
            <w:gridSpan w:val="2"/>
            <w:tcBorders>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6" w:type="dxa"/>
            <w:tcBorders>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6" w:type="dxa"/>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6" w:type="dxa"/>
            <w:tcBorders>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73" w:type="dxa"/>
            <w:gridSpan w:val="2"/>
            <w:tcBorders>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41" w:type="dxa"/>
            <w:gridSpan w:val="2"/>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6" w:type="dxa"/>
            <w:tcBorders>
              <w:right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6" w:type="dxa"/>
            <w:tcBorders>
              <w:left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64" w:type="dxa"/>
            <w:gridSpan w:val="3"/>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36" w:type="dxa"/>
            <w:tcBorders>
              <w:right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9" w:firstLine="33"/>
              <w:contextualSpacing/>
              <w:jc w:val="center"/>
              <w:rPr>
                <w:rFonts w:ascii="Times New Roman" w:eastAsia="Times New Roman" w:hAnsi="Times New Roman"/>
                <w:sz w:val="18"/>
                <w:szCs w:val="18"/>
                <w:lang w:val="az-Latn-AZ"/>
              </w:rPr>
            </w:pPr>
          </w:p>
        </w:tc>
        <w:tc>
          <w:tcPr>
            <w:tcW w:w="242" w:type="dxa"/>
            <w:gridSpan w:val="2"/>
            <w:tcBorders>
              <w:left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65" w:type="dxa"/>
            <w:gridSpan w:val="2"/>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right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left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69" w:type="dxa"/>
            <w:gridSpan w:val="2"/>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right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left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right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56" w:type="dxa"/>
            <w:gridSpan w:val="2"/>
            <w:tcBorders>
              <w:left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8" w:type="dxa"/>
            <w:gridSpan w:val="2"/>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right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left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51" w:type="dxa"/>
            <w:gridSpan w:val="2"/>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right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left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50" w:type="dxa"/>
            <w:gridSpan w:val="2"/>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44" w:type="dxa"/>
            <w:gridSpan w:val="2"/>
            <w:tcBorders>
              <w:right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Borders>
              <w:left w:val="single" w:sz="12" w:space="0" w:color="auto"/>
            </w:tcBorders>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shd w:val="clear" w:color="auto" w:fill="009A46"/>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60" w:type="dxa"/>
            <w:gridSpan w:val="2"/>
            <w:tcBorders>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462" w:type="dxa"/>
            <w:tcBorders>
              <w:lef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18"/>
                <w:szCs w:val="18"/>
                <w:lang w:val="az-Latn-AZ"/>
              </w:rPr>
            </w:pPr>
          </w:p>
        </w:tc>
        <w:tc>
          <w:tcPr>
            <w:tcW w:w="236" w:type="dxa"/>
          </w:tcPr>
          <w:p w:rsidR="006A2FD9" w:rsidRPr="00A22AB7"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20"/>
                <w:szCs w:val="20"/>
                <w:lang w:val="az-Latn-AZ"/>
              </w:rPr>
            </w:pPr>
          </w:p>
        </w:tc>
        <w:tc>
          <w:tcPr>
            <w:tcW w:w="236" w:type="dxa"/>
            <w:tcBorders>
              <w:right w:val="single" w:sz="12" w:space="0" w:color="auto"/>
            </w:tcBorders>
          </w:tcPr>
          <w:p w:rsidR="006A2FD9" w:rsidRPr="00A22AB7"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eastAsia="Times New Roman" w:hAnsi="Times New Roman"/>
                <w:sz w:val="20"/>
                <w:szCs w:val="20"/>
                <w:lang w:val="az-Latn-AZ"/>
              </w:rPr>
            </w:pPr>
          </w:p>
        </w:tc>
      </w:tr>
      <w:tr w:rsidR="006A2FD9" w:rsidRPr="003247AA" w:rsidTr="006A2FD9">
        <w:trPr>
          <w:trHeight w:val="247"/>
        </w:trPr>
        <w:tc>
          <w:tcPr>
            <w:tcW w:w="2446" w:type="dxa"/>
            <w:gridSpan w:val="14"/>
            <w:tcBorders>
              <w:top w:val="single" w:sz="12" w:space="0" w:color="auto"/>
              <w:left w:val="single" w:sz="12" w:space="0" w:color="auto"/>
              <w:bottom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30" w:hanging="109"/>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Yarpaq tumurcuğunun</w:t>
            </w:r>
          </w:p>
        </w:tc>
        <w:tc>
          <w:tcPr>
            <w:tcW w:w="2423" w:type="dxa"/>
            <w:gridSpan w:val="15"/>
            <w:tcBorders>
              <w:top w:val="single" w:sz="12" w:space="0" w:color="auto"/>
              <w:left w:val="single" w:sz="12" w:space="0" w:color="auto"/>
              <w:bottom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30" w:hanging="109"/>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Çiçəkləmə</w:t>
            </w:r>
          </w:p>
        </w:tc>
        <w:tc>
          <w:tcPr>
            <w:tcW w:w="2161" w:type="dxa"/>
            <w:gridSpan w:val="12"/>
            <w:tcBorders>
              <w:top w:val="single" w:sz="12" w:space="0" w:color="auto"/>
              <w:left w:val="single" w:sz="12" w:space="0" w:color="auto"/>
              <w:bottom w:val="single" w:sz="12" w:space="0" w:color="auto"/>
              <w:right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30" w:hanging="109"/>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Meyvənin</w:t>
            </w:r>
          </w:p>
        </w:tc>
        <w:tc>
          <w:tcPr>
            <w:tcW w:w="1698" w:type="dxa"/>
            <w:gridSpan w:val="10"/>
            <w:tcBorders>
              <w:top w:val="single" w:sz="12" w:space="0" w:color="auto"/>
              <w:left w:val="single" w:sz="12" w:space="0" w:color="auto"/>
              <w:bottom w:val="single" w:sz="12" w:space="0" w:color="auto"/>
              <w:right w:val="single" w:sz="12" w:space="0" w:color="auto"/>
            </w:tcBorders>
          </w:tcPr>
          <w:p w:rsidR="006A2FD9" w:rsidRPr="003247AA" w:rsidRDefault="006A2FD9" w:rsidP="006A2FD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30" w:hanging="109"/>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Yarpağın tökül.</w:t>
            </w:r>
          </w:p>
        </w:tc>
        <w:tc>
          <w:tcPr>
            <w:tcW w:w="934" w:type="dxa"/>
            <w:gridSpan w:val="3"/>
            <w:tcBorders>
              <w:top w:val="single" w:sz="12" w:space="0" w:color="auto"/>
              <w:left w:val="single" w:sz="12" w:space="0" w:color="auto"/>
              <w:right w:val="single" w:sz="12" w:space="0" w:color="auto"/>
            </w:tcBorders>
            <w:vAlign w:val="center"/>
          </w:tcPr>
          <w:p w:rsidR="006A2FD9" w:rsidRPr="003247AA" w:rsidRDefault="006A2FD9" w:rsidP="006A2FD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30" w:hanging="109"/>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Vegetasiya dövrü</w:t>
            </w:r>
          </w:p>
        </w:tc>
      </w:tr>
      <w:tr w:rsidR="006A2FD9" w:rsidRPr="00A22AB7" w:rsidTr="006A2FD9">
        <w:trPr>
          <w:trHeight w:val="128"/>
        </w:trPr>
        <w:tc>
          <w:tcPr>
            <w:tcW w:w="406" w:type="dxa"/>
            <w:tcBorders>
              <w:top w:val="single" w:sz="12" w:space="0" w:color="auto"/>
              <w:left w:val="single" w:sz="12" w:space="0" w:color="auto"/>
              <w:bottom w:val="single" w:sz="12" w:space="0" w:color="auto"/>
            </w:tcBorders>
          </w:tcPr>
          <w:p w:rsidR="006A2FD9" w:rsidRPr="003247AA" w:rsidRDefault="006A2FD9" w:rsidP="006A2FD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30" w:hanging="109"/>
              <w:contextualSpacing/>
              <w:jc w:val="center"/>
              <w:rPr>
                <w:rFonts w:ascii="Times New Roman" w:eastAsia="Times New Roman" w:hAnsi="Times New Roman"/>
                <w:i/>
                <w:sz w:val="18"/>
                <w:szCs w:val="18"/>
                <w:lang w:val="az-Latn-AZ"/>
              </w:rPr>
            </w:pPr>
            <w:r w:rsidRPr="003247AA">
              <w:rPr>
                <w:rFonts w:ascii="Times New Roman" w:eastAsia="Times New Roman" w:hAnsi="Times New Roman"/>
                <w:sz w:val="18"/>
                <w:szCs w:val="18"/>
                <w:lang w:val="az-Latn-AZ"/>
              </w:rPr>
              <w:t>Şişməsi</w:t>
            </w:r>
          </w:p>
        </w:tc>
        <w:tc>
          <w:tcPr>
            <w:tcW w:w="236" w:type="dxa"/>
            <w:gridSpan w:val="2"/>
            <w:tcBorders>
              <w:top w:val="single" w:sz="12" w:space="0" w:color="auto"/>
              <w:bottom w:val="single" w:sz="12" w:space="0" w:color="auto"/>
            </w:tcBorders>
            <w:shd w:val="clear" w:color="auto" w:fill="00B0F0"/>
          </w:tcPr>
          <w:p w:rsidR="006A2FD9" w:rsidRPr="003247AA" w:rsidRDefault="006A2FD9" w:rsidP="006A2FD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30" w:hanging="109"/>
              <w:contextualSpacing/>
              <w:jc w:val="center"/>
              <w:rPr>
                <w:rFonts w:ascii="Times New Roman" w:eastAsia="Times New Roman" w:hAnsi="Times New Roman"/>
                <w:i/>
                <w:sz w:val="18"/>
                <w:szCs w:val="18"/>
                <w:lang w:val="az-Latn-AZ"/>
              </w:rPr>
            </w:pPr>
          </w:p>
        </w:tc>
        <w:tc>
          <w:tcPr>
            <w:tcW w:w="514" w:type="dxa"/>
            <w:gridSpan w:val="2"/>
            <w:tcBorders>
              <w:top w:val="single" w:sz="12" w:space="0" w:color="auto"/>
              <w:bottom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30" w:hanging="109"/>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Açılması</w:t>
            </w:r>
          </w:p>
        </w:tc>
        <w:tc>
          <w:tcPr>
            <w:tcW w:w="236" w:type="dxa"/>
            <w:gridSpan w:val="2"/>
            <w:tcBorders>
              <w:top w:val="single" w:sz="12" w:space="0" w:color="auto"/>
              <w:bottom w:val="single" w:sz="12" w:space="0" w:color="auto"/>
            </w:tcBorders>
            <w:shd w:val="clear" w:color="auto" w:fill="FF0000"/>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30" w:hanging="109"/>
              <w:contextualSpacing/>
              <w:jc w:val="center"/>
              <w:rPr>
                <w:rFonts w:ascii="Times New Roman" w:eastAsia="Times New Roman" w:hAnsi="Times New Roman"/>
                <w:sz w:val="18"/>
                <w:szCs w:val="18"/>
                <w:lang w:val="az-Latn-AZ"/>
              </w:rPr>
            </w:pPr>
          </w:p>
        </w:tc>
        <w:tc>
          <w:tcPr>
            <w:tcW w:w="818" w:type="dxa"/>
            <w:gridSpan w:val="5"/>
            <w:tcBorders>
              <w:top w:val="single" w:sz="12" w:space="0" w:color="auto"/>
              <w:bottom w:val="single" w:sz="12" w:space="0" w:color="auto"/>
            </w:tcBorders>
          </w:tcPr>
          <w:p w:rsidR="006A2FD9" w:rsidRPr="003247AA" w:rsidRDefault="006A2FD9" w:rsidP="006A2FD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30" w:hanging="109"/>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Qönçələməsi</w:t>
            </w:r>
          </w:p>
        </w:tc>
        <w:tc>
          <w:tcPr>
            <w:tcW w:w="236" w:type="dxa"/>
            <w:gridSpan w:val="2"/>
            <w:tcBorders>
              <w:top w:val="single" w:sz="12" w:space="0" w:color="auto"/>
              <w:bottom w:val="single" w:sz="12" w:space="0" w:color="auto"/>
            </w:tcBorders>
            <w:shd w:val="clear" w:color="auto" w:fill="92D050"/>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30" w:hanging="109"/>
              <w:contextualSpacing/>
              <w:jc w:val="center"/>
              <w:rPr>
                <w:rFonts w:ascii="Times New Roman" w:eastAsia="Times New Roman" w:hAnsi="Times New Roman"/>
                <w:sz w:val="18"/>
                <w:szCs w:val="18"/>
                <w:lang w:val="az-Latn-AZ"/>
              </w:rPr>
            </w:pPr>
          </w:p>
        </w:tc>
        <w:tc>
          <w:tcPr>
            <w:tcW w:w="682" w:type="dxa"/>
            <w:gridSpan w:val="4"/>
            <w:tcBorders>
              <w:top w:val="single" w:sz="12" w:space="0" w:color="auto"/>
              <w:bottom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30" w:hanging="109"/>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Başlaması</w:t>
            </w:r>
          </w:p>
        </w:tc>
        <w:tc>
          <w:tcPr>
            <w:tcW w:w="236" w:type="dxa"/>
            <w:tcBorders>
              <w:top w:val="single" w:sz="12" w:space="0" w:color="auto"/>
              <w:bottom w:val="single" w:sz="12" w:space="0" w:color="auto"/>
            </w:tcBorders>
            <w:shd w:val="clear" w:color="auto" w:fill="FFFF00"/>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30" w:hanging="109"/>
              <w:contextualSpacing/>
              <w:jc w:val="center"/>
              <w:rPr>
                <w:rFonts w:ascii="Times New Roman" w:eastAsia="Times New Roman" w:hAnsi="Times New Roman"/>
                <w:sz w:val="18"/>
                <w:szCs w:val="18"/>
                <w:lang w:val="az-Latn-AZ"/>
              </w:rPr>
            </w:pPr>
          </w:p>
        </w:tc>
        <w:tc>
          <w:tcPr>
            <w:tcW w:w="423" w:type="dxa"/>
            <w:gridSpan w:val="3"/>
            <w:tcBorders>
              <w:top w:val="single" w:sz="12" w:space="0" w:color="auto"/>
              <w:bottom w:val="single" w:sz="12" w:space="0" w:color="auto"/>
            </w:tcBorders>
          </w:tcPr>
          <w:p w:rsidR="006A2FD9" w:rsidRPr="003247AA" w:rsidRDefault="006A2FD9" w:rsidP="006A2FD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30" w:hanging="109"/>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Kütləvi</w:t>
            </w:r>
          </w:p>
        </w:tc>
        <w:tc>
          <w:tcPr>
            <w:tcW w:w="236" w:type="dxa"/>
            <w:gridSpan w:val="2"/>
            <w:tcBorders>
              <w:top w:val="single" w:sz="12" w:space="0" w:color="auto"/>
              <w:bottom w:val="single" w:sz="12" w:space="0" w:color="auto"/>
            </w:tcBorders>
            <w:shd w:val="clear" w:color="auto" w:fill="7030A0"/>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30" w:hanging="109"/>
              <w:contextualSpacing/>
              <w:jc w:val="center"/>
              <w:rPr>
                <w:rFonts w:ascii="Times New Roman" w:eastAsia="Times New Roman" w:hAnsi="Times New Roman"/>
                <w:sz w:val="18"/>
                <w:szCs w:val="18"/>
                <w:lang w:val="az-Latn-AZ"/>
              </w:rPr>
            </w:pPr>
          </w:p>
        </w:tc>
        <w:tc>
          <w:tcPr>
            <w:tcW w:w="610" w:type="dxa"/>
            <w:gridSpan w:val="4"/>
            <w:tcBorders>
              <w:top w:val="single" w:sz="12" w:space="0" w:color="auto"/>
              <w:bottom w:val="single" w:sz="12" w:space="0" w:color="auto"/>
            </w:tcBorders>
          </w:tcPr>
          <w:p w:rsidR="006A2FD9" w:rsidRPr="003247AA" w:rsidRDefault="006A2FD9" w:rsidP="006A2FD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30" w:hanging="109"/>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Qutarması</w:t>
            </w:r>
          </w:p>
        </w:tc>
        <w:tc>
          <w:tcPr>
            <w:tcW w:w="236" w:type="dxa"/>
            <w:tcBorders>
              <w:top w:val="single" w:sz="12" w:space="0" w:color="auto"/>
              <w:bottom w:val="single" w:sz="12" w:space="0" w:color="auto"/>
            </w:tcBorders>
            <w:shd w:val="clear" w:color="auto" w:fill="E36C0A"/>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30" w:hanging="109"/>
              <w:contextualSpacing/>
              <w:jc w:val="center"/>
              <w:rPr>
                <w:rFonts w:ascii="Times New Roman" w:eastAsia="Times New Roman" w:hAnsi="Times New Roman"/>
                <w:sz w:val="18"/>
                <w:szCs w:val="18"/>
                <w:lang w:val="az-Latn-AZ"/>
              </w:rPr>
            </w:pPr>
          </w:p>
        </w:tc>
        <w:tc>
          <w:tcPr>
            <w:tcW w:w="989" w:type="dxa"/>
            <w:gridSpan w:val="5"/>
            <w:tcBorders>
              <w:top w:val="single" w:sz="12" w:space="0" w:color="auto"/>
              <w:bottom w:val="single" w:sz="12" w:space="0" w:color="auto"/>
            </w:tcBorders>
          </w:tcPr>
          <w:p w:rsidR="006A2FD9" w:rsidRPr="003247AA" w:rsidRDefault="006A2FD9" w:rsidP="006A2FD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30" w:hanging="109"/>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 xml:space="preserve">Formalaşması </w:t>
            </w:r>
          </w:p>
        </w:tc>
        <w:tc>
          <w:tcPr>
            <w:tcW w:w="236" w:type="dxa"/>
            <w:gridSpan w:val="2"/>
            <w:tcBorders>
              <w:top w:val="single" w:sz="12" w:space="0" w:color="auto"/>
              <w:bottom w:val="single" w:sz="12" w:space="0" w:color="auto"/>
            </w:tcBorders>
            <w:shd w:val="clear" w:color="auto" w:fill="948A54"/>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30" w:hanging="109"/>
              <w:contextualSpacing/>
              <w:jc w:val="center"/>
              <w:rPr>
                <w:rFonts w:ascii="Times New Roman" w:eastAsia="Times New Roman" w:hAnsi="Times New Roman"/>
                <w:sz w:val="18"/>
                <w:szCs w:val="18"/>
                <w:lang w:val="az-Latn-AZ"/>
              </w:rPr>
            </w:pPr>
          </w:p>
        </w:tc>
        <w:tc>
          <w:tcPr>
            <w:tcW w:w="700" w:type="dxa"/>
            <w:gridSpan w:val="4"/>
            <w:tcBorders>
              <w:top w:val="single" w:sz="12" w:space="0" w:color="auto"/>
              <w:bottom w:val="single" w:sz="12" w:space="0" w:color="auto"/>
            </w:tcBorders>
          </w:tcPr>
          <w:p w:rsidR="006A2FD9" w:rsidRPr="003247AA" w:rsidRDefault="006A2FD9" w:rsidP="006A2FD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30" w:hanging="109"/>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Yetişməsi</w:t>
            </w:r>
          </w:p>
        </w:tc>
        <w:tc>
          <w:tcPr>
            <w:tcW w:w="236" w:type="dxa"/>
            <w:tcBorders>
              <w:top w:val="single" w:sz="12" w:space="0" w:color="auto"/>
              <w:bottom w:val="single" w:sz="12" w:space="0" w:color="auto"/>
            </w:tcBorders>
            <w:shd w:val="clear" w:color="auto" w:fill="A02C37"/>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30" w:hanging="109"/>
              <w:contextualSpacing/>
              <w:jc w:val="center"/>
              <w:rPr>
                <w:rFonts w:ascii="Times New Roman" w:eastAsia="Times New Roman" w:hAnsi="Times New Roman"/>
                <w:sz w:val="18"/>
                <w:szCs w:val="18"/>
                <w:lang w:val="az-Latn-AZ"/>
              </w:rPr>
            </w:pPr>
          </w:p>
        </w:tc>
        <w:tc>
          <w:tcPr>
            <w:tcW w:w="581" w:type="dxa"/>
            <w:gridSpan w:val="3"/>
            <w:tcBorders>
              <w:top w:val="single" w:sz="12" w:space="0" w:color="auto"/>
              <w:bottom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30" w:hanging="109"/>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Başlama</w:t>
            </w:r>
          </w:p>
        </w:tc>
        <w:tc>
          <w:tcPr>
            <w:tcW w:w="236" w:type="dxa"/>
            <w:gridSpan w:val="2"/>
            <w:tcBorders>
              <w:top w:val="single" w:sz="12" w:space="0" w:color="auto"/>
              <w:bottom w:val="single" w:sz="12" w:space="0" w:color="auto"/>
            </w:tcBorders>
            <w:shd w:val="clear" w:color="auto" w:fill="548DD4"/>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30" w:hanging="109"/>
              <w:contextualSpacing/>
              <w:jc w:val="center"/>
              <w:rPr>
                <w:rFonts w:ascii="Times New Roman" w:eastAsia="Times New Roman" w:hAnsi="Times New Roman"/>
                <w:sz w:val="18"/>
                <w:szCs w:val="18"/>
                <w:lang w:val="az-Latn-AZ"/>
              </w:rPr>
            </w:pPr>
          </w:p>
        </w:tc>
        <w:tc>
          <w:tcPr>
            <w:tcW w:w="641" w:type="dxa"/>
            <w:gridSpan w:val="4"/>
            <w:tcBorders>
              <w:top w:val="single" w:sz="12" w:space="0" w:color="auto"/>
              <w:bottom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30" w:hanging="109"/>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Qutarması</w:t>
            </w:r>
          </w:p>
        </w:tc>
        <w:tc>
          <w:tcPr>
            <w:tcW w:w="240" w:type="dxa"/>
            <w:tcBorders>
              <w:top w:val="single" w:sz="12" w:space="0" w:color="auto"/>
              <w:bottom w:val="single" w:sz="12" w:space="0" w:color="auto"/>
            </w:tcBorders>
            <w:shd w:val="clear" w:color="auto" w:fill="CE14C5"/>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30" w:hanging="109"/>
              <w:contextualSpacing/>
              <w:jc w:val="center"/>
              <w:rPr>
                <w:rFonts w:ascii="Times New Roman" w:eastAsia="Times New Roman" w:hAnsi="Times New Roman"/>
                <w:sz w:val="18"/>
                <w:szCs w:val="18"/>
                <w:lang w:val="az-Latn-AZ"/>
              </w:rPr>
            </w:pPr>
          </w:p>
        </w:tc>
        <w:tc>
          <w:tcPr>
            <w:tcW w:w="462" w:type="dxa"/>
            <w:tcBorders>
              <w:top w:val="single" w:sz="12" w:space="0" w:color="auto"/>
              <w:bottom w:val="single" w:sz="12" w:space="0" w:color="auto"/>
            </w:tcBorders>
          </w:tcPr>
          <w:p w:rsidR="006A2FD9" w:rsidRPr="003247AA"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30" w:hanging="109"/>
              <w:contextualSpacing/>
              <w:jc w:val="center"/>
              <w:rPr>
                <w:rFonts w:ascii="Times New Roman" w:eastAsia="Times New Roman" w:hAnsi="Times New Roman"/>
                <w:sz w:val="18"/>
                <w:szCs w:val="18"/>
                <w:lang w:val="az-Latn-AZ"/>
              </w:rPr>
            </w:pPr>
            <w:r w:rsidRPr="003247AA">
              <w:rPr>
                <w:rFonts w:ascii="Times New Roman" w:eastAsia="Times New Roman" w:hAnsi="Times New Roman"/>
                <w:sz w:val="18"/>
                <w:szCs w:val="18"/>
                <w:lang w:val="az-Latn-AZ"/>
              </w:rPr>
              <w:t>Vegetas.</w:t>
            </w:r>
          </w:p>
        </w:tc>
        <w:tc>
          <w:tcPr>
            <w:tcW w:w="472" w:type="dxa"/>
            <w:gridSpan w:val="2"/>
            <w:tcBorders>
              <w:bottom w:val="single" w:sz="12" w:space="0" w:color="auto"/>
              <w:right w:val="single" w:sz="12" w:space="0" w:color="auto"/>
            </w:tcBorders>
            <w:shd w:val="clear" w:color="auto" w:fill="009A46"/>
          </w:tcPr>
          <w:p w:rsidR="006A2FD9" w:rsidRPr="00A22AB7" w:rsidRDefault="006A2FD9" w:rsidP="006A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30" w:hanging="109"/>
              <w:contextualSpacing/>
              <w:jc w:val="center"/>
              <w:rPr>
                <w:rFonts w:ascii="Times New Roman" w:eastAsia="Times New Roman" w:hAnsi="Times New Roman"/>
                <w:sz w:val="20"/>
                <w:szCs w:val="20"/>
                <w:lang w:val="az-Latn-AZ"/>
              </w:rPr>
            </w:pPr>
          </w:p>
        </w:tc>
      </w:tr>
    </w:tbl>
    <w:p w:rsidR="0021017E" w:rsidRDefault="0021017E" w:rsidP="00CA0FD8">
      <w:pPr>
        <w:pStyle w:val="a4"/>
        <w:spacing w:before="0" w:beforeAutospacing="0" w:after="0" w:afterAutospacing="0"/>
        <w:ind w:firstLine="708"/>
        <w:jc w:val="both"/>
        <w:rPr>
          <w:color w:val="FF0000"/>
          <w:lang w:val="az-Latn-AZ"/>
        </w:rPr>
      </w:pPr>
    </w:p>
    <w:p w:rsidR="0035144C" w:rsidRDefault="0035144C" w:rsidP="00857571">
      <w:pPr>
        <w:pStyle w:val="a4"/>
        <w:spacing w:before="0" w:beforeAutospacing="0" w:after="0" w:afterAutospacing="0"/>
        <w:jc w:val="both"/>
        <w:rPr>
          <w:lang w:val="az-Latn-AZ"/>
        </w:rPr>
      </w:pPr>
    </w:p>
    <w:p w:rsidR="00275FC7" w:rsidRPr="00275FC7" w:rsidRDefault="00826007" w:rsidP="005A7FB3">
      <w:pPr>
        <w:pStyle w:val="a4"/>
        <w:spacing w:before="0" w:beforeAutospacing="0" w:after="0" w:afterAutospacing="0"/>
        <w:jc w:val="both"/>
        <w:rPr>
          <w:lang w:val="az-Latn-AZ"/>
        </w:rPr>
      </w:pPr>
      <w:r>
        <w:rPr>
          <w:lang w:val="az-Latn-AZ"/>
        </w:rPr>
        <w:t>Aparılan müşahidələr göstərmişdir</w:t>
      </w:r>
      <w:r w:rsidR="00275FC7" w:rsidRPr="00275FC7">
        <w:rPr>
          <w:lang w:val="az-Latn-AZ"/>
        </w:rPr>
        <w:t xml:space="preserve"> </w:t>
      </w:r>
      <w:r w:rsidR="00965004">
        <w:rPr>
          <w:lang w:val="az-Latn-AZ"/>
        </w:rPr>
        <w:t xml:space="preserve">ki, </w:t>
      </w:r>
      <w:r w:rsidR="00275FC7" w:rsidRPr="00275FC7">
        <w:rPr>
          <w:i/>
          <w:lang w:val="az-Latn-AZ"/>
        </w:rPr>
        <w:t>Magnolia grandiflor</w:t>
      </w:r>
      <w:r w:rsidR="00127D6D">
        <w:rPr>
          <w:lang w:val="az-Latn-AZ"/>
        </w:rPr>
        <w:t>a növündə vegetativ</w:t>
      </w:r>
      <w:r w:rsidR="00275FC7" w:rsidRPr="00275FC7">
        <w:rPr>
          <w:lang w:val="az-Latn-AZ"/>
        </w:rPr>
        <w:t xml:space="preserve"> tumurcuqlarının şişməsi mart ayının III ongünlüyün</w:t>
      </w:r>
      <w:r>
        <w:rPr>
          <w:lang w:val="az-Latn-AZ"/>
        </w:rPr>
        <w:t>də, açılması</w:t>
      </w:r>
      <w:r w:rsidR="00275FC7" w:rsidRPr="00275FC7">
        <w:rPr>
          <w:lang w:val="az-Latn-AZ"/>
        </w:rPr>
        <w:t xml:space="preserve"> aprel ayının I ongünlüyün</w:t>
      </w:r>
      <w:r>
        <w:rPr>
          <w:lang w:val="az-Latn-AZ"/>
        </w:rPr>
        <w:t>d</w:t>
      </w:r>
      <w:r w:rsidR="00275FC7" w:rsidRPr="00275FC7">
        <w:rPr>
          <w:lang w:val="az-Latn-AZ"/>
        </w:rPr>
        <w:t>ə</w:t>
      </w:r>
      <w:r w:rsidR="005A7FB3">
        <w:rPr>
          <w:lang w:val="az-Latn-AZ"/>
        </w:rPr>
        <w:t>,</w:t>
      </w:r>
      <w:r w:rsidR="005A7FB3" w:rsidRPr="005A7FB3">
        <w:rPr>
          <w:lang w:val="az-Latn-AZ"/>
        </w:rPr>
        <w:t xml:space="preserve"> </w:t>
      </w:r>
      <w:r w:rsidR="005A7FB3">
        <w:rPr>
          <w:lang w:val="az-Latn-AZ"/>
        </w:rPr>
        <w:t>q</w:t>
      </w:r>
      <w:r w:rsidR="005A7FB3" w:rsidRPr="00275FC7">
        <w:rPr>
          <w:lang w:val="az-Latn-AZ"/>
        </w:rPr>
        <w:t>önç</w:t>
      </w:r>
      <w:r w:rsidR="005A7FB3">
        <w:rPr>
          <w:lang w:val="az-Latn-AZ"/>
        </w:rPr>
        <w:t>ələmə may ayının əvvəllərində,</w:t>
      </w:r>
      <w:r w:rsidR="005A7FB3" w:rsidRPr="00B65687">
        <w:rPr>
          <w:lang w:val="az-Latn-AZ"/>
        </w:rPr>
        <w:t xml:space="preserve"> </w:t>
      </w:r>
      <w:r w:rsidR="005A7FB3">
        <w:rPr>
          <w:lang w:val="az-Latn-AZ"/>
        </w:rPr>
        <w:t>m</w:t>
      </w:r>
      <w:r w:rsidR="005A7FB3" w:rsidRPr="00275FC7">
        <w:rPr>
          <w:lang w:val="az-Latn-AZ"/>
        </w:rPr>
        <w:t xml:space="preserve">ay ayının ortalarında </w:t>
      </w:r>
      <w:r w:rsidR="005A7FB3">
        <w:rPr>
          <w:lang w:val="az-Latn-AZ"/>
        </w:rPr>
        <w:t>isə</w:t>
      </w:r>
      <w:r w:rsidR="005A7FB3" w:rsidRPr="00275FC7">
        <w:rPr>
          <w:lang w:val="az-Latn-AZ"/>
        </w:rPr>
        <w:t xml:space="preserve"> </w:t>
      </w:r>
      <w:r w:rsidR="005A7FB3">
        <w:rPr>
          <w:lang w:val="az-Latn-AZ"/>
        </w:rPr>
        <w:t xml:space="preserve"> </w:t>
      </w:r>
      <w:r w:rsidR="00953811">
        <w:rPr>
          <w:lang w:val="az-Latn-AZ"/>
        </w:rPr>
        <w:t>çiçəkləmə baş verir</w:t>
      </w:r>
      <w:r w:rsidR="005A7FB3">
        <w:rPr>
          <w:lang w:val="az-Latn-AZ"/>
        </w:rPr>
        <w:t xml:space="preserve"> (Qrafik1.)</w:t>
      </w:r>
      <w:r w:rsidR="005A7FB3" w:rsidRPr="00662451">
        <w:rPr>
          <w:lang w:val="az-Latn-AZ"/>
        </w:rPr>
        <w:t>.</w:t>
      </w:r>
    </w:p>
    <w:p w:rsidR="00662451" w:rsidRPr="00662451" w:rsidRDefault="00662451" w:rsidP="005C445C">
      <w:pPr>
        <w:pStyle w:val="image-title"/>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lang w:val="az-Latn-AZ"/>
        </w:rPr>
      </w:pPr>
      <w:r w:rsidRPr="00662451">
        <w:rPr>
          <w:lang w:val="az-Latn-AZ"/>
        </w:rPr>
        <w:t>İriçiçək maqnoliyada çiçəkləmə digər növlərə nisbətən u</w:t>
      </w:r>
      <w:r w:rsidR="00127D6D">
        <w:rPr>
          <w:lang w:val="az-Latn-AZ"/>
        </w:rPr>
        <w:t>zun müddət davam edir və 10.08</w:t>
      </w:r>
      <w:r w:rsidRPr="00662451">
        <w:rPr>
          <w:lang w:val="az-Latn-AZ"/>
        </w:rPr>
        <w:t xml:space="preserve"> tarixində başa çatır. Hər bir çiçəyin ömrü</w:t>
      </w:r>
      <w:r w:rsidR="00237C6E">
        <w:rPr>
          <w:lang w:val="az-Latn-AZ"/>
        </w:rPr>
        <w:t>nün</w:t>
      </w:r>
      <w:r w:rsidRPr="00662451">
        <w:rPr>
          <w:lang w:val="az-Latn-AZ"/>
        </w:rPr>
        <w:t xml:space="preserve"> iqlim əraitindən asılı olaraq 2-3, bəzən isə 7-10 gün </w:t>
      </w:r>
      <w:r w:rsidR="00127D6D">
        <w:rPr>
          <w:lang w:val="az-Latn-AZ"/>
        </w:rPr>
        <w:t xml:space="preserve"> arasında olduğu </w:t>
      </w:r>
      <w:r w:rsidR="00450B60">
        <w:rPr>
          <w:lang w:val="az-Latn-AZ"/>
        </w:rPr>
        <w:t>aşkar olunmuşdur.</w:t>
      </w:r>
    </w:p>
    <w:p w:rsidR="00275FC7" w:rsidRPr="00662451" w:rsidRDefault="00662451" w:rsidP="00275FC7">
      <w:pPr>
        <w:pStyle w:val="a4"/>
        <w:spacing w:before="0" w:beforeAutospacing="0" w:after="0" w:afterAutospacing="0"/>
        <w:jc w:val="both"/>
        <w:rPr>
          <w:lang w:val="az-Latn-AZ"/>
        </w:rPr>
      </w:pPr>
      <w:r w:rsidRPr="00662451">
        <w:rPr>
          <w:i/>
          <w:lang w:val="az-Latn-AZ"/>
        </w:rPr>
        <w:t xml:space="preserve">M.liliiflora </w:t>
      </w:r>
      <w:r w:rsidRPr="00662451">
        <w:rPr>
          <w:lang w:val="az-Latn-AZ"/>
        </w:rPr>
        <w:t>növündə</w:t>
      </w:r>
      <w:r w:rsidR="00450B60">
        <w:rPr>
          <w:lang w:val="az-Latn-AZ"/>
        </w:rPr>
        <w:t xml:space="preserve"> isə</w:t>
      </w:r>
      <w:r w:rsidRPr="00662451">
        <w:rPr>
          <w:lang w:val="az-Latn-AZ"/>
        </w:rPr>
        <w:t xml:space="preserve"> qönçələmə və çiçəkləmə yarpaq tumurcuğu açmamışdan qabaq  müşahidə edilir. İlk çiçəklərin açılması aprel ayının II </w:t>
      </w:r>
      <w:r w:rsidR="005A7FB3">
        <w:rPr>
          <w:lang w:val="az-Latn-AZ"/>
        </w:rPr>
        <w:t>ongünlüyün</w:t>
      </w:r>
      <w:r w:rsidR="00826007">
        <w:rPr>
          <w:lang w:val="az-Latn-AZ"/>
        </w:rPr>
        <w:t>d</w:t>
      </w:r>
      <w:r w:rsidR="005A7FB3">
        <w:rPr>
          <w:lang w:val="az-Latn-AZ"/>
        </w:rPr>
        <w:t>ə</w:t>
      </w:r>
      <w:r w:rsidR="00450B60">
        <w:rPr>
          <w:lang w:val="az-Latn-AZ"/>
        </w:rPr>
        <w:t>,</w:t>
      </w:r>
      <w:r w:rsidR="00450B60" w:rsidRPr="00450B60">
        <w:rPr>
          <w:lang w:val="az-Latn-AZ"/>
        </w:rPr>
        <w:t xml:space="preserve"> </w:t>
      </w:r>
      <w:r w:rsidR="00450B60">
        <w:rPr>
          <w:lang w:val="az-Latn-AZ"/>
        </w:rPr>
        <w:t>k</w:t>
      </w:r>
      <w:r w:rsidR="00450B60" w:rsidRPr="00662451">
        <w:rPr>
          <w:lang w:val="az-Latn-AZ"/>
        </w:rPr>
        <w:t>ütləvi ç</w:t>
      </w:r>
      <w:r w:rsidR="005A7FB3">
        <w:rPr>
          <w:lang w:val="az-Latn-AZ"/>
        </w:rPr>
        <w:t>içəkləmə isə 11-15 gündən sonra baş verir.</w:t>
      </w:r>
      <w:r w:rsidR="00450B60" w:rsidRPr="00662451">
        <w:rPr>
          <w:lang w:val="az-Latn-AZ"/>
        </w:rPr>
        <w:t xml:space="preserve"> </w:t>
      </w:r>
    </w:p>
    <w:p w:rsidR="00662451" w:rsidRPr="00662451" w:rsidRDefault="00662451" w:rsidP="00662451">
      <w:pPr>
        <w:pStyle w:val="image-title"/>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lang w:val="az-Latn-AZ"/>
        </w:rPr>
      </w:pPr>
      <w:r w:rsidRPr="00662451">
        <w:rPr>
          <w:i/>
          <w:lang w:val="az-Latn-AZ"/>
        </w:rPr>
        <w:t xml:space="preserve">Liriodendron tulipifera </w:t>
      </w:r>
      <w:r w:rsidRPr="00662451">
        <w:rPr>
          <w:lang w:val="az-Latn-AZ"/>
        </w:rPr>
        <w:t>növündə mart ayının ortalarında yarp</w:t>
      </w:r>
      <w:r w:rsidR="00127D6D">
        <w:rPr>
          <w:lang w:val="az-Latn-AZ"/>
        </w:rPr>
        <w:t>aq tumurcuğunun şişməsi (15.03</w:t>
      </w:r>
      <w:r w:rsidRPr="00662451">
        <w:rPr>
          <w:lang w:val="az-Latn-AZ"/>
        </w:rPr>
        <w:t>), temperaturunun artması ilə əlaqədar apre</w:t>
      </w:r>
      <w:r w:rsidR="00840D1B">
        <w:rPr>
          <w:lang w:val="az-Latn-AZ"/>
        </w:rPr>
        <w:t>l</w:t>
      </w:r>
      <w:r w:rsidR="00877F8F">
        <w:rPr>
          <w:lang w:val="az-Latn-AZ"/>
        </w:rPr>
        <w:t xml:space="preserve"> </w:t>
      </w:r>
      <w:r w:rsidRPr="00662451">
        <w:rPr>
          <w:lang w:val="az-Latn-AZ"/>
        </w:rPr>
        <w:t xml:space="preserve"> ayının axırlarına yaxın</w:t>
      </w:r>
      <w:r w:rsidR="0067010B">
        <w:rPr>
          <w:lang w:val="az-Latn-AZ"/>
        </w:rPr>
        <w:t xml:space="preserve"> </w:t>
      </w:r>
      <w:r w:rsidR="00127D6D">
        <w:rPr>
          <w:lang w:val="az-Latn-AZ"/>
        </w:rPr>
        <w:t>(25.03</w:t>
      </w:r>
      <w:r w:rsidR="0067010B">
        <w:rPr>
          <w:lang w:val="az-Latn-AZ"/>
        </w:rPr>
        <w:t>)</w:t>
      </w:r>
      <w:r w:rsidRPr="00662451">
        <w:rPr>
          <w:lang w:val="az-Latn-AZ"/>
        </w:rPr>
        <w:t xml:space="preserve"> yarpaqların açılması</w:t>
      </w:r>
      <w:r w:rsidR="00D51C7E">
        <w:rPr>
          <w:lang w:val="az-Latn-AZ"/>
        </w:rPr>
        <w:t>,</w:t>
      </w:r>
      <w:r w:rsidR="00C72236">
        <w:rPr>
          <w:lang w:val="az-Latn-AZ"/>
        </w:rPr>
        <w:t xml:space="preserve"> </w:t>
      </w:r>
      <w:r w:rsidR="00D51C7E">
        <w:rPr>
          <w:lang w:val="az-Latn-AZ"/>
        </w:rPr>
        <w:t>q</w:t>
      </w:r>
      <w:r w:rsidRPr="00662451">
        <w:rPr>
          <w:lang w:val="az-Latn-AZ"/>
        </w:rPr>
        <w:t>öncələmə</w:t>
      </w:r>
      <w:r w:rsidR="00D51C7E">
        <w:rPr>
          <w:lang w:val="az-Latn-AZ"/>
        </w:rPr>
        <w:t>nin isə</w:t>
      </w:r>
      <w:r w:rsidRPr="00662451">
        <w:rPr>
          <w:lang w:val="az-Latn-AZ"/>
        </w:rPr>
        <w:t xml:space="preserve"> aprel ayının ortalarında </w:t>
      </w:r>
      <w:r w:rsidR="00877F8F">
        <w:rPr>
          <w:lang w:val="az-Latn-AZ"/>
        </w:rPr>
        <w:t xml:space="preserve"> (</w:t>
      </w:r>
      <w:r w:rsidR="00877F8F" w:rsidRPr="00662451">
        <w:rPr>
          <w:lang w:val="az-Latn-AZ"/>
        </w:rPr>
        <w:t>1</w:t>
      </w:r>
      <w:r w:rsidR="00127D6D">
        <w:rPr>
          <w:lang w:val="az-Latn-AZ"/>
        </w:rPr>
        <w:t>5.04</w:t>
      </w:r>
      <w:r w:rsidR="00877F8F">
        <w:rPr>
          <w:lang w:val="az-Latn-AZ"/>
        </w:rPr>
        <w:t xml:space="preserve">) </w:t>
      </w:r>
      <w:r w:rsidR="00D51C7E">
        <w:rPr>
          <w:lang w:val="az-Latn-AZ"/>
        </w:rPr>
        <w:t>baş verdiyi müşahidə edilmişdir.</w:t>
      </w:r>
      <w:r w:rsidRPr="00662451">
        <w:rPr>
          <w:lang w:val="az-Latn-AZ"/>
        </w:rPr>
        <w:t xml:space="preserve">  </w:t>
      </w:r>
    </w:p>
    <w:p w:rsidR="00150A7A" w:rsidRPr="0067010B" w:rsidRDefault="00150A7A" w:rsidP="000F5F65">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lang w:val="az-Latn-AZ"/>
        </w:rPr>
      </w:pPr>
      <w:r w:rsidRPr="00150A7A">
        <w:rPr>
          <w:lang w:val="az-Latn-AZ"/>
        </w:rPr>
        <w:lastRenderedPageBreak/>
        <w:t>Tədqiq etdiyimiz növlər çiçəkləmənin başlanma müddətinə görə 2</w:t>
      </w:r>
      <w:r w:rsidR="00877F8F">
        <w:rPr>
          <w:lang w:val="az-Latn-AZ"/>
        </w:rPr>
        <w:t xml:space="preserve"> qrupa</w:t>
      </w:r>
      <w:r w:rsidR="0067010B">
        <w:rPr>
          <w:lang w:val="az-Latn-AZ"/>
        </w:rPr>
        <w:t xml:space="preserve"> (t</w:t>
      </w:r>
      <w:r w:rsidR="0067010B" w:rsidRPr="00150A7A">
        <w:rPr>
          <w:lang w:val="az-Latn-AZ"/>
        </w:rPr>
        <w:t xml:space="preserve">ez çiçəkləyən növlər </w:t>
      </w:r>
      <w:r w:rsidR="00E35F57">
        <w:rPr>
          <w:lang w:val="az-Latn-AZ"/>
        </w:rPr>
        <w:t>(</w:t>
      </w:r>
      <w:r w:rsidR="00E35F57" w:rsidRPr="00150A7A">
        <w:rPr>
          <w:i/>
          <w:lang w:val="az-Latn-AZ"/>
        </w:rPr>
        <w:t>M.liliiflora</w:t>
      </w:r>
      <w:r w:rsidR="00E35F57">
        <w:rPr>
          <w:i/>
          <w:lang w:val="az-Latn-AZ"/>
        </w:rPr>
        <w:t>)</w:t>
      </w:r>
      <w:r w:rsidR="0067010B" w:rsidRPr="0067010B">
        <w:rPr>
          <w:lang w:val="az-Latn-AZ"/>
        </w:rPr>
        <w:t xml:space="preserve"> </w:t>
      </w:r>
      <w:r w:rsidR="0067010B">
        <w:rPr>
          <w:lang w:val="az-Latn-AZ"/>
        </w:rPr>
        <w:t>və g</w:t>
      </w:r>
      <w:r w:rsidR="0067010B" w:rsidRPr="00150A7A">
        <w:rPr>
          <w:lang w:val="az-Latn-AZ"/>
        </w:rPr>
        <w:t xml:space="preserve">ec çiçəkləyən növlər </w:t>
      </w:r>
      <w:r w:rsidR="0067010B" w:rsidRPr="00150A7A">
        <w:rPr>
          <w:i/>
          <w:lang w:val="az-Latn-AZ"/>
        </w:rPr>
        <w:t>Magnolia grandiflora</w:t>
      </w:r>
      <w:r w:rsidR="00E35F57">
        <w:rPr>
          <w:lang w:val="az-Latn-AZ"/>
        </w:rPr>
        <w:t>)</w:t>
      </w:r>
      <w:r w:rsidR="0067010B" w:rsidRPr="00150A7A">
        <w:rPr>
          <w:i/>
          <w:lang w:val="az-Latn-AZ"/>
        </w:rPr>
        <w:t xml:space="preserve"> Liriodendron tulipifera, M.kobus</w:t>
      </w:r>
      <w:r w:rsidR="0067010B">
        <w:rPr>
          <w:lang w:val="az-Latn-AZ"/>
        </w:rPr>
        <w:t>)</w:t>
      </w:r>
      <w:r w:rsidR="00877F8F">
        <w:rPr>
          <w:lang w:val="az-Latn-AZ"/>
        </w:rPr>
        <w:t xml:space="preserve"> bölünmüşdür (</w:t>
      </w:r>
      <w:r w:rsidR="0065239E">
        <w:rPr>
          <w:lang w:val="az-Latn-AZ"/>
        </w:rPr>
        <w:t>Şəkil</w:t>
      </w:r>
      <w:r w:rsidR="00196C00" w:rsidRPr="00196C00">
        <w:rPr>
          <w:lang w:val="az-Latn-AZ"/>
        </w:rPr>
        <w:t xml:space="preserve"> 2</w:t>
      </w:r>
      <w:r w:rsidRPr="00150A7A">
        <w:rPr>
          <w:lang w:val="az-Latn-AZ"/>
        </w:rPr>
        <w:t>.)</w:t>
      </w:r>
    </w:p>
    <w:p w:rsidR="00150A7A" w:rsidRPr="00150A7A" w:rsidRDefault="00150A7A" w:rsidP="00150A7A">
      <w:pPr>
        <w:pStyle w:val="image-title"/>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lang w:val="az-Latn-AZ"/>
        </w:rPr>
      </w:pPr>
    </w:p>
    <w:p w:rsidR="00150A7A" w:rsidRPr="00150A7A" w:rsidRDefault="00150A7A" w:rsidP="00150A7A">
      <w:pPr>
        <w:pStyle w:val="image-title"/>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lang w:val="az-Latn-AZ"/>
        </w:rPr>
      </w:pPr>
      <w:r w:rsidRPr="00150A7A">
        <w:rPr>
          <w:noProof/>
        </w:rPr>
        <w:drawing>
          <wp:inline distT="0" distB="0" distL="0" distR="0">
            <wp:extent cx="3248025" cy="1581150"/>
            <wp:effectExtent l="0" t="0" r="0" b="0"/>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551B9" w:rsidRDefault="00150A7A" w:rsidP="00150A7A">
      <w:pPr>
        <w:pStyle w:val="image-title"/>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lang w:val="az-Latn-AZ"/>
        </w:rPr>
      </w:pPr>
      <w:r>
        <w:rPr>
          <w:lang w:val="az-Latn-AZ"/>
        </w:rPr>
        <w:t xml:space="preserve">           </w:t>
      </w:r>
    </w:p>
    <w:p w:rsidR="00150A7A" w:rsidRPr="00150A7A" w:rsidRDefault="00877F8F" w:rsidP="00150A7A">
      <w:pPr>
        <w:pStyle w:val="image-title"/>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lang w:val="az-Latn-AZ"/>
        </w:rPr>
      </w:pPr>
      <w:r>
        <w:rPr>
          <w:lang w:val="az-Latn-AZ"/>
        </w:rPr>
        <w:t xml:space="preserve"> </w:t>
      </w:r>
      <w:r w:rsidR="0065239E">
        <w:rPr>
          <w:lang w:val="az-Latn-AZ"/>
        </w:rPr>
        <w:t xml:space="preserve">Şəkil </w:t>
      </w:r>
      <w:r w:rsidR="00196C00" w:rsidRPr="00B56692">
        <w:rPr>
          <w:lang w:val="az-Latn-AZ"/>
        </w:rPr>
        <w:t>2</w:t>
      </w:r>
      <w:r>
        <w:rPr>
          <w:lang w:val="az-Latn-AZ"/>
        </w:rPr>
        <w:t>.</w:t>
      </w:r>
      <w:r w:rsidR="00150A7A" w:rsidRPr="00150A7A">
        <w:rPr>
          <w:lang w:val="az-Latn-AZ"/>
        </w:rPr>
        <w:t xml:space="preserve"> Tə</w:t>
      </w:r>
      <w:r w:rsidR="0065239E">
        <w:rPr>
          <w:lang w:val="az-Latn-AZ"/>
        </w:rPr>
        <w:t>d</w:t>
      </w:r>
      <w:r w:rsidR="00150A7A" w:rsidRPr="00150A7A">
        <w:rPr>
          <w:lang w:val="az-Latn-AZ"/>
        </w:rPr>
        <w:t>qiq olunan növlərin çiçəkləmə</w:t>
      </w:r>
      <w:r>
        <w:rPr>
          <w:lang w:val="az-Latn-AZ"/>
        </w:rPr>
        <w:t>si</w:t>
      </w:r>
      <w:r w:rsidR="005551B9">
        <w:rPr>
          <w:lang w:val="az-Latn-AZ"/>
        </w:rPr>
        <w:t>nin %-lə ifadəsi</w:t>
      </w:r>
      <w:r w:rsidR="00150A7A" w:rsidRPr="00150A7A">
        <w:rPr>
          <w:lang w:val="az-Latn-AZ"/>
        </w:rPr>
        <w:t xml:space="preserve"> </w:t>
      </w:r>
    </w:p>
    <w:p w:rsidR="00734A49" w:rsidRPr="005A7FB3" w:rsidRDefault="00734A49" w:rsidP="00237C6E">
      <w:pPr>
        <w:spacing w:line="240" w:lineRule="auto"/>
        <w:ind w:left="0"/>
        <w:jc w:val="both"/>
        <w:rPr>
          <w:rFonts w:ascii="Times New Roman" w:eastAsia="Times New Roman" w:hAnsi="Times New Roman"/>
          <w:sz w:val="24"/>
          <w:szCs w:val="24"/>
          <w:lang w:val="az-Latn-AZ"/>
        </w:rPr>
      </w:pPr>
    </w:p>
    <w:p w:rsidR="00BD6174" w:rsidRPr="00237C6E" w:rsidRDefault="00A029BC" w:rsidP="00BD6174">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b/>
          <w:bCs/>
          <w:lang w:val="az-Latn-AZ"/>
        </w:rPr>
      </w:pPr>
      <w:r w:rsidRPr="00C05277">
        <w:rPr>
          <w:b/>
          <w:bCs/>
          <w:lang w:val="az-Latn-AZ"/>
        </w:rPr>
        <w:t xml:space="preserve">3.6.  </w:t>
      </w:r>
      <w:r w:rsidRPr="00C05277">
        <w:rPr>
          <w:b/>
          <w:bCs/>
          <w:i/>
          <w:iCs/>
          <w:lang w:val="az-Latn-AZ"/>
        </w:rPr>
        <w:t xml:space="preserve"> Magnoliya</w:t>
      </w:r>
      <w:r w:rsidRPr="00C05277">
        <w:rPr>
          <w:b/>
          <w:bCs/>
          <w:lang w:val="az-Latn-AZ"/>
        </w:rPr>
        <w:t xml:space="preserve"> L. və </w:t>
      </w:r>
      <w:r w:rsidRPr="00C05277">
        <w:rPr>
          <w:b/>
          <w:bCs/>
          <w:i/>
          <w:iCs/>
          <w:lang w:val="az-Latn-AZ"/>
        </w:rPr>
        <w:t>Liriodendron</w:t>
      </w:r>
      <w:r w:rsidRPr="00C05277">
        <w:rPr>
          <w:b/>
          <w:bCs/>
          <w:lang w:val="az-Latn-AZ"/>
        </w:rPr>
        <w:t xml:space="preserve"> L.cinsi növlərinin tozcuqlarının həyatilik qabiliyyəti</w:t>
      </w:r>
    </w:p>
    <w:p w:rsidR="002201E4" w:rsidRDefault="007B3DBA" w:rsidP="000261FA">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lang w:val="az-Latn-AZ"/>
        </w:rPr>
      </w:pPr>
      <w:r w:rsidRPr="007B3DBA">
        <w:rPr>
          <w:shd w:val="clear" w:color="auto" w:fill="FFFFFF"/>
          <w:lang w:val="az-Latn-AZ"/>
        </w:rPr>
        <w:t>Tozcuqların  həyatilik qabiliyyətini təyin etmək məqsədi ilə əşya şüşəsindəki tozcuqlara 5%-li yodetilat məhlulu əlavə olunmuş</w:t>
      </w:r>
      <w:r w:rsidR="000A3911">
        <w:rPr>
          <w:shd w:val="clear" w:color="auto" w:fill="FFFFFF"/>
          <w:lang w:val="az-Latn-AZ"/>
        </w:rPr>
        <w:t xml:space="preserve"> və </w:t>
      </w:r>
      <w:r w:rsidRPr="007B3DBA">
        <w:rPr>
          <w:shd w:val="clear" w:color="auto" w:fill="FFFFFF"/>
          <w:lang w:val="az-Latn-AZ"/>
        </w:rPr>
        <w:t xml:space="preserve"> mikroskopda </w:t>
      </w:r>
      <w:r w:rsidR="00F460DF">
        <w:rPr>
          <w:shd w:val="clear" w:color="auto" w:fill="FFFFFF"/>
          <w:lang w:val="az-Latn-AZ"/>
        </w:rPr>
        <w:t xml:space="preserve"> baxılmışdır</w:t>
      </w:r>
      <w:r w:rsidR="001A504E">
        <w:rPr>
          <w:shd w:val="clear" w:color="auto" w:fill="FFFFFF"/>
          <w:lang w:val="az-Latn-AZ"/>
        </w:rPr>
        <w:t xml:space="preserve"> (şəkil </w:t>
      </w:r>
      <w:r w:rsidR="0065239E">
        <w:rPr>
          <w:shd w:val="clear" w:color="auto" w:fill="FFFFFF"/>
          <w:lang w:val="az-Latn-AZ"/>
        </w:rPr>
        <w:t>3</w:t>
      </w:r>
      <w:r w:rsidR="001A504E">
        <w:rPr>
          <w:shd w:val="clear" w:color="auto" w:fill="FFFFFF"/>
          <w:lang w:val="az-Latn-AZ"/>
        </w:rPr>
        <w:t>.,</w:t>
      </w:r>
      <w:r w:rsidR="0065239E">
        <w:rPr>
          <w:shd w:val="clear" w:color="auto" w:fill="FFFFFF"/>
          <w:lang w:val="az-Latn-AZ"/>
        </w:rPr>
        <w:t>4</w:t>
      </w:r>
      <w:r w:rsidR="001A504E">
        <w:rPr>
          <w:shd w:val="clear" w:color="auto" w:fill="FFFFFF"/>
          <w:lang w:val="az-Latn-AZ"/>
        </w:rPr>
        <w:t>.</w:t>
      </w:r>
      <w:r w:rsidRPr="007B3DBA">
        <w:rPr>
          <w:shd w:val="clear" w:color="auto" w:fill="FFFFFF"/>
          <w:lang w:val="az-Latn-AZ"/>
        </w:rPr>
        <w:t xml:space="preserve">) </w:t>
      </w:r>
      <w:r>
        <w:rPr>
          <w:sz w:val="28"/>
          <w:szCs w:val="28"/>
          <w:lang w:val="az-Latn-AZ"/>
        </w:rPr>
        <w:t xml:space="preserve"> </w:t>
      </w:r>
    </w:p>
    <w:p w:rsidR="002201E4" w:rsidRDefault="00BF60EE" w:rsidP="000261FA">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lang w:val="az-Latn-AZ"/>
        </w:rPr>
      </w:pPr>
      <w:r>
        <w:rPr>
          <w:noProof/>
          <w:sz w:val="28"/>
          <w:szCs w:val="28"/>
        </w:rPr>
        <w:drawing>
          <wp:anchor distT="0" distB="0" distL="114300" distR="114300" simplePos="0" relativeHeight="251677184" behindDoc="0" locked="0" layoutInCell="1" allowOverlap="1">
            <wp:simplePos x="0" y="0"/>
            <wp:positionH relativeFrom="column">
              <wp:posOffset>2116455</wp:posOffset>
            </wp:positionH>
            <wp:positionV relativeFrom="paragraph">
              <wp:posOffset>36830</wp:posOffset>
            </wp:positionV>
            <wp:extent cx="1400175" cy="1031240"/>
            <wp:effectExtent l="19050" t="0" r="9525" b="0"/>
            <wp:wrapNone/>
            <wp:docPr id="70"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pic:cNvPicPr>
                      <a:picLocks noChangeAspect="1" noChangeArrowheads="1"/>
                    </pic:cNvPicPr>
                  </pic:nvPicPr>
                  <pic:blipFill>
                    <a:blip r:embed="rId11"/>
                    <a:srcRect l="9911" t="7616" r="14825" b="32120"/>
                    <a:stretch>
                      <a:fillRect/>
                    </a:stretch>
                  </pic:blipFill>
                  <pic:spPr bwMode="auto">
                    <a:xfrm>
                      <a:off x="0" y="0"/>
                      <a:ext cx="1400175" cy="1031240"/>
                    </a:xfrm>
                    <a:prstGeom prst="rect">
                      <a:avLst/>
                    </a:prstGeom>
                    <a:noFill/>
                  </pic:spPr>
                </pic:pic>
              </a:graphicData>
            </a:graphic>
          </wp:anchor>
        </w:drawing>
      </w:r>
      <w:r>
        <w:rPr>
          <w:noProof/>
          <w:sz w:val="28"/>
          <w:szCs w:val="28"/>
        </w:rPr>
        <w:drawing>
          <wp:anchor distT="0" distB="0" distL="114300" distR="114300" simplePos="0" relativeHeight="251700736" behindDoc="0" locked="0" layoutInCell="1" allowOverlap="1">
            <wp:simplePos x="0" y="0"/>
            <wp:positionH relativeFrom="column">
              <wp:posOffset>-6985</wp:posOffset>
            </wp:positionH>
            <wp:positionV relativeFrom="paragraph">
              <wp:posOffset>36830</wp:posOffset>
            </wp:positionV>
            <wp:extent cx="1495425" cy="996950"/>
            <wp:effectExtent l="19050" t="0" r="9525" b="0"/>
            <wp:wrapNone/>
            <wp:docPr id="16"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pic:cNvPicPr>
                      <a:picLocks noChangeAspect="1" noChangeArrowheads="1"/>
                    </pic:cNvPicPr>
                  </pic:nvPicPr>
                  <pic:blipFill>
                    <a:blip r:embed="rId12"/>
                    <a:srcRect l="2965" t="12971" r="12537" b="48421"/>
                    <a:stretch>
                      <a:fillRect/>
                    </a:stretch>
                  </pic:blipFill>
                  <pic:spPr bwMode="auto">
                    <a:xfrm>
                      <a:off x="0" y="0"/>
                      <a:ext cx="1495425" cy="996950"/>
                    </a:xfrm>
                    <a:prstGeom prst="rect">
                      <a:avLst/>
                    </a:prstGeom>
                    <a:noFill/>
                  </pic:spPr>
                </pic:pic>
              </a:graphicData>
            </a:graphic>
          </wp:anchor>
        </w:drawing>
      </w:r>
    </w:p>
    <w:p w:rsidR="002201E4" w:rsidRDefault="002201E4" w:rsidP="000261FA">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lang w:val="az-Latn-AZ"/>
        </w:rPr>
      </w:pPr>
    </w:p>
    <w:p w:rsidR="002201E4" w:rsidRDefault="002201E4" w:rsidP="000261FA">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lang w:val="az-Latn-AZ"/>
        </w:rPr>
      </w:pPr>
    </w:p>
    <w:p w:rsidR="002201E4" w:rsidRPr="00E1052B" w:rsidRDefault="007B3DBA" w:rsidP="00E1052B">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hd w:val="clear" w:color="auto" w:fill="FFFFFF"/>
          <w:lang w:val="az-Latn-AZ"/>
        </w:rPr>
      </w:pPr>
      <w:r>
        <w:rPr>
          <w:sz w:val="28"/>
          <w:szCs w:val="28"/>
          <w:lang w:val="az-Latn-AZ"/>
        </w:rPr>
        <w:t xml:space="preserve">                                  </w:t>
      </w:r>
    </w:p>
    <w:p w:rsidR="002201E4" w:rsidRDefault="002201E4" w:rsidP="002201E4">
      <w:pPr>
        <w:tabs>
          <w:tab w:val="left" w:pos="4290"/>
        </w:tabs>
        <w:jc w:val="both"/>
        <w:rPr>
          <w:rFonts w:ascii="Times New Roman" w:hAnsi="Times New Roman"/>
          <w:sz w:val="24"/>
          <w:szCs w:val="24"/>
          <w:lang w:val="az-Latn-AZ"/>
        </w:rPr>
      </w:pPr>
      <w:r>
        <w:rPr>
          <w:rFonts w:ascii="Times New Roman" w:hAnsi="Times New Roman"/>
          <w:sz w:val="24"/>
          <w:szCs w:val="24"/>
          <w:lang w:val="az-Latn-AZ"/>
        </w:rPr>
        <w:t xml:space="preserve">    a</w:t>
      </w:r>
      <w:r>
        <w:rPr>
          <w:rFonts w:ascii="Times New Roman" w:hAnsi="Times New Roman"/>
          <w:sz w:val="24"/>
          <w:szCs w:val="24"/>
          <w:lang w:val="az-Latn-AZ"/>
        </w:rPr>
        <w:tab/>
        <w:t>b</w:t>
      </w:r>
    </w:p>
    <w:p w:rsidR="007B3DBA" w:rsidRDefault="007B3DBA" w:rsidP="00D43D73">
      <w:pPr>
        <w:jc w:val="both"/>
        <w:rPr>
          <w:rFonts w:ascii="Times New Roman" w:hAnsi="Times New Roman"/>
          <w:sz w:val="24"/>
          <w:szCs w:val="24"/>
          <w:lang w:val="az-Latn-AZ"/>
        </w:rPr>
      </w:pPr>
      <w:r w:rsidRPr="007B3DBA">
        <w:rPr>
          <w:rFonts w:ascii="Times New Roman" w:hAnsi="Times New Roman"/>
          <w:sz w:val="24"/>
          <w:szCs w:val="24"/>
          <w:lang w:val="az-Latn-AZ"/>
        </w:rPr>
        <w:t>Şə</w:t>
      </w:r>
      <w:r w:rsidR="00D43D73">
        <w:rPr>
          <w:rFonts w:ascii="Times New Roman" w:hAnsi="Times New Roman"/>
          <w:sz w:val="24"/>
          <w:szCs w:val="24"/>
          <w:lang w:val="az-Latn-AZ"/>
        </w:rPr>
        <w:t>k.</w:t>
      </w:r>
      <w:r w:rsidR="0065239E">
        <w:rPr>
          <w:rFonts w:ascii="Times New Roman" w:hAnsi="Times New Roman"/>
          <w:sz w:val="24"/>
          <w:szCs w:val="24"/>
          <w:lang w:val="az-Latn-AZ"/>
        </w:rPr>
        <w:t>3</w:t>
      </w:r>
      <w:r w:rsidRPr="007B3DBA">
        <w:rPr>
          <w:rFonts w:ascii="Times New Roman" w:hAnsi="Times New Roman"/>
          <w:i/>
          <w:sz w:val="24"/>
          <w:szCs w:val="24"/>
          <w:lang w:val="az-Latn-AZ"/>
        </w:rPr>
        <w:t>. Magnolia grandiflora</w:t>
      </w:r>
      <w:r w:rsidRPr="007B3DBA">
        <w:rPr>
          <w:rFonts w:ascii="Times New Roman" w:hAnsi="Times New Roman"/>
          <w:sz w:val="24"/>
          <w:szCs w:val="24"/>
          <w:lang w:val="az-Latn-AZ"/>
        </w:rPr>
        <w:t xml:space="preserve"> növündə fertil</w:t>
      </w:r>
      <w:r w:rsidR="005A0B22">
        <w:rPr>
          <w:rFonts w:ascii="Times New Roman" w:hAnsi="Times New Roman"/>
          <w:sz w:val="24"/>
          <w:szCs w:val="24"/>
          <w:lang w:val="az-Latn-AZ"/>
        </w:rPr>
        <w:t xml:space="preserve"> (a)</w:t>
      </w:r>
      <w:r w:rsidRPr="007B3DBA">
        <w:rPr>
          <w:rFonts w:ascii="Times New Roman" w:hAnsi="Times New Roman"/>
          <w:sz w:val="24"/>
          <w:szCs w:val="24"/>
          <w:lang w:val="az-Latn-AZ"/>
        </w:rPr>
        <w:t xml:space="preserve"> və steril</w:t>
      </w:r>
      <w:r w:rsidR="005A0B22">
        <w:rPr>
          <w:rFonts w:ascii="Times New Roman" w:hAnsi="Times New Roman"/>
          <w:sz w:val="24"/>
          <w:szCs w:val="24"/>
          <w:lang w:val="az-Latn-AZ"/>
        </w:rPr>
        <w:t xml:space="preserve"> (b)</w:t>
      </w:r>
      <w:r w:rsidRPr="007B3DBA">
        <w:rPr>
          <w:rFonts w:ascii="Times New Roman" w:hAnsi="Times New Roman"/>
          <w:sz w:val="24"/>
          <w:szCs w:val="24"/>
          <w:lang w:val="az-Latn-AZ"/>
        </w:rPr>
        <w:t xml:space="preserve"> tozcuqların görünüşü</w:t>
      </w:r>
    </w:p>
    <w:p w:rsidR="007B3DBA" w:rsidRDefault="007B3DBA" w:rsidP="001A504E">
      <w:pPr>
        <w:spacing w:line="240" w:lineRule="auto"/>
        <w:ind w:left="0"/>
        <w:jc w:val="both"/>
        <w:rPr>
          <w:rFonts w:ascii="Times New Roman" w:hAnsi="Times New Roman"/>
          <w:color w:val="FF0000"/>
          <w:sz w:val="24"/>
          <w:szCs w:val="24"/>
          <w:lang w:val="az-Latn-AZ"/>
        </w:rPr>
      </w:pPr>
    </w:p>
    <w:p w:rsidR="007B3DBA" w:rsidRDefault="009474FC" w:rsidP="001446A0">
      <w:pPr>
        <w:spacing w:line="240" w:lineRule="auto"/>
        <w:ind w:firstLine="567"/>
        <w:jc w:val="both"/>
        <w:rPr>
          <w:rFonts w:ascii="Times New Roman" w:hAnsi="Times New Roman"/>
          <w:color w:val="FF0000"/>
          <w:sz w:val="24"/>
          <w:szCs w:val="24"/>
          <w:lang w:val="az-Latn-AZ"/>
        </w:rPr>
      </w:pPr>
      <w:r>
        <w:rPr>
          <w:rFonts w:ascii="Times New Roman" w:hAnsi="Times New Roman"/>
          <w:noProof/>
          <w:color w:val="FF0000"/>
          <w:sz w:val="24"/>
          <w:szCs w:val="24"/>
          <w:lang w:eastAsia="ru-RU"/>
        </w:rPr>
        <w:drawing>
          <wp:anchor distT="0" distB="0" distL="114300" distR="114300" simplePos="0" relativeHeight="251698688" behindDoc="0" locked="0" layoutInCell="1" allowOverlap="1">
            <wp:simplePos x="0" y="0"/>
            <wp:positionH relativeFrom="column">
              <wp:posOffset>2259965</wp:posOffset>
            </wp:positionH>
            <wp:positionV relativeFrom="paragraph">
              <wp:posOffset>-245110</wp:posOffset>
            </wp:positionV>
            <wp:extent cx="1768475" cy="1047750"/>
            <wp:effectExtent l="19050" t="0" r="3175" b="0"/>
            <wp:wrapNone/>
            <wp:docPr id="1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3"/>
                    <a:srcRect l="13791" r="34093"/>
                    <a:stretch>
                      <a:fillRect/>
                    </a:stretch>
                  </pic:blipFill>
                  <pic:spPr bwMode="auto">
                    <a:xfrm>
                      <a:off x="0" y="0"/>
                      <a:ext cx="1768475" cy="1047750"/>
                    </a:xfrm>
                    <a:prstGeom prst="rect">
                      <a:avLst/>
                    </a:prstGeom>
                    <a:noFill/>
                  </pic:spPr>
                </pic:pic>
              </a:graphicData>
            </a:graphic>
          </wp:anchor>
        </w:drawing>
      </w:r>
      <w:r>
        <w:rPr>
          <w:rFonts w:ascii="Times New Roman" w:hAnsi="Times New Roman"/>
          <w:noProof/>
          <w:color w:val="FF0000"/>
          <w:sz w:val="24"/>
          <w:szCs w:val="24"/>
          <w:lang w:eastAsia="ru-RU"/>
        </w:rPr>
        <w:drawing>
          <wp:anchor distT="0" distB="0" distL="114300" distR="114300" simplePos="0" relativeHeight="251672064" behindDoc="0" locked="0" layoutInCell="1" allowOverlap="1">
            <wp:simplePos x="0" y="0"/>
            <wp:positionH relativeFrom="column">
              <wp:posOffset>-168910</wp:posOffset>
            </wp:positionH>
            <wp:positionV relativeFrom="paragraph">
              <wp:posOffset>-216535</wp:posOffset>
            </wp:positionV>
            <wp:extent cx="1790700" cy="1057275"/>
            <wp:effectExtent l="19050" t="0" r="0" b="0"/>
            <wp:wrapNone/>
            <wp:docPr id="4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4"/>
                    <a:srcRect l="6776" t="-1338" r="-6776" b="48524"/>
                    <a:stretch>
                      <a:fillRect/>
                    </a:stretch>
                  </pic:blipFill>
                  <pic:spPr bwMode="auto">
                    <a:xfrm>
                      <a:off x="0" y="0"/>
                      <a:ext cx="1790700" cy="1057275"/>
                    </a:xfrm>
                    <a:prstGeom prst="rect">
                      <a:avLst/>
                    </a:prstGeom>
                    <a:noFill/>
                  </pic:spPr>
                </pic:pic>
              </a:graphicData>
            </a:graphic>
          </wp:anchor>
        </w:drawing>
      </w:r>
    </w:p>
    <w:p w:rsidR="007B3DBA" w:rsidRDefault="007B3DBA" w:rsidP="001446A0">
      <w:pPr>
        <w:spacing w:line="240" w:lineRule="auto"/>
        <w:ind w:firstLine="567"/>
        <w:jc w:val="both"/>
        <w:rPr>
          <w:rFonts w:ascii="Times New Roman" w:hAnsi="Times New Roman"/>
          <w:color w:val="FF0000"/>
          <w:sz w:val="24"/>
          <w:szCs w:val="24"/>
          <w:lang w:val="az-Latn-AZ"/>
        </w:rPr>
      </w:pPr>
    </w:p>
    <w:p w:rsidR="00D31C2A" w:rsidRDefault="00D31C2A" w:rsidP="002201E4">
      <w:pPr>
        <w:ind w:left="0"/>
        <w:jc w:val="both"/>
        <w:rPr>
          <w:rFonts w:ascii="Times New Roman" w:hAnsi="Times New Roman"/>
          <w:color w:val="FF0000"/>
          <w:sz w:val="24"/>
          <w:szCs w:val="24"/>
          <w:lang w:val="az-Latn-AZ"/>
        </w:rPr>
      </w:pPr>
    </w:p>
    <w:p w:rsidR="00114872" w:rsidRDefault="00114872" w:rsidP="002201E4">
      <w:pPr>
        <w:ind w:left="0"/>
        <w:jc w:val="both"/>
        <w:rPr>
          <w:rFonts w:ascii="Times New Roman" w:hAnsi="Times New Roman"/>
          <w:sz w:val="24"/>
          <w:szCs w:val="24"/>
          <w:lang w:val="az-Latn-AZ"/>
        </w:rPr>
      </w:pPr>
    </w:p>
    <w:p w:rsidR="00114872" w:rsidRDefault="00114872" w:rsidP="002201E4">
      <w:pPr>
        <w:ind w:left="0"/>
        <w:jc w:val="both"/>
        <w:rPr>
          <w:rFonts w:ascii="Times New Roman" w:hAnsi="Times New Roman"/>
          <w:sz w:val="24"/>
          <w:szCs w:val="24"/>
          <w:lang w:val="az-Latn-AZ"/>
        </w:rPr>
      </w:pPr>
    </w:p>
    <w:p w:rsidR="003928A5" w:rsidRDefault="00571919" w:rsidP="00BF60EE">
      <w:pPr>
        <w:ind w:left="0"/>
        <w:jc w:val="both"/>
        <w:rPr>
          <w:rFonts w:ascii="Times New Roman" w:hAnsi="Times New Roman"/>
          <w:sz w:val="24"/>
          <w:szCs w:val="24"/>
          <w:lang w:val="az-Latn-AZ"/>
        </w:rPr>
      </w:pPr>
      <w:r>
        <w:rPr>
          <w:rFonts w:ascii="Times New Roman" w:hAnsi="Times New Roman"/>
          <w:sz w:val="24"/>
          <w:szCs w:val="24"/>
          <w:lang w:val="az-Latn-AZ"/>
        </w:rPr>
        <w:t>a                                                           b</w:t>
      </w:r>
      <w:r w:rsidR="00E047C0">
        <w:rPr>
          <w:rFonts w:ascii="Times New Roman" w:hAnsi="Times New Roman"/>
          <w:sz w:val="24"/>
          <w:szCs w:val="24"/>
          <w:lang w:val="az-Latn-AZ"/>
        </w:rPr>
        <w:t xml:space="preserve"> </w:t>
      </w:r>
    </w:p>
    <w:p w:rsidR="00571919" w:rsidRDefault="00571919" w:rsidP="00571919">
      <w:pPr>
        <w:jc w:val="both"/>
        <w:rPr>
          <w:rFonts w:ascii="Times New Roman" w:hAnsi="Times New Roman"/>
          <w:sz w:val="24"/>
          <w:szCs w:val="24"/>
          <w:lang w:val="az-Latn-AZ"/>
        </w:rPr>
      </w:pPr>
      <w:r w:rsidRPr="006731E2">
        <w:rPr>
          <w:rFonts w:ascii="Times New Roman" w:hAnsi="Times New Roman"/>
          <w:sz w:val="24"/>
          <w:szCs w:val="24"/>
          <w:lang w:val="az-Latn-AZ"/>
        </w:rPr>
        <w:t>Şə</w:t>
      </w:r>
      <w:r>
        <w:rPr>
          <w:rFonts w:ascii="Times New Roman" w:hAnsi="Times New Roman"/>
          <w:sz w:val="24"/>
          <w:szCs w:val="24"/>
          <w:lang w:val="az-Latn-AZ"/>
        </w:rPr>
        <w:t>k.</w:t>
      </w:r>
      <w:r w:rsidR="0065239E">
        <w:rPr>
          <w:rFonts w:ascii="Times New Roman" w:hAnsi="Times New Roman"/>
          <w:sz w:val="24"/>
          <w:szCs w:val="24"/>
          <w:lang w:val="az-Latn-AZ"/>
        </w:rPr>
        <w:t>4</w:t>
      </w:r>
      <w:r w:rsidRPr="006731E2">
        <w:rPr>
          <w:rFonts w:ascii="Times New Roman" w:hAnsi="Times New Roman"/>
          <w:i/>
          <w:sz w:val="24"/>
          <w:szCs w:val="24"/>
          <w:lang w:val="az-Latn-AZ"/>
        </w:rPr>
        <w:t>. Magnolia liliiiflora</w:t>
      </w:r>
      <w:r w:rsidRPr="006731E2">
        <w:rPr>
          <w:rFonts w:ascii="Times New Roman" w:hAnsi="Times New Roman"/>
          <w:sz w:val="24"/>
          <w:szCs w:val="24"/>
          <w:lang w:val="az-Latn-AZ"/>
        </w:rPr>
        <w:t xml:space="preserve"> növündə fertil</w:t>
      </w:r>
      <w:r>
        <w:rPr>
          <w:rFonts w:ascii="Times New Roman" w:hAnsi="Times New Roman"/>
          <w:sz w:val="24"/>
          <w:szCs w:val="24"/>
          <w:lang w:val="az-Latn-AZ"/>
        </w:rPr>
        <w:t xml:space="preserve"> (a)</w:t>
      </w:r>
      <w:r w:rsidRPr="006731E2">
        <w:rPr>
          <w:rFonts w:ascii="Times New Roman" w:hAnsi="Times New Roman"/>
          <w:sz w:val="24"/>
          <w:szCs w:val="24"/>
          <w:lang w:val="az-Latn-AZ"/>
        </w:rPr>
        <w:t xml:space="preserve"> və steril</w:t>
      </w:r>
      <w:r>
        <w:rPr>
          <w:rFonts w:ascii="Times New Roman" w:hAnsi="Times New Roman"/>
          <w:sz w:val="24"/>
          <w:szCs w:val="24"/>
          <w:lang w:val="az-Latn-AZ"/>
        </w:rPr>
        <w:t>(b)</w:t>
      </w:r>
      <w:r w:rsidRPr="006731E2">
        <w:rPr>
          <w:rFonts w:ascii="Times New Roman" w:hAnsi="Times New Roman"/>
          <w:sz w:val="24"/>
          <w:szCs w:val="24"/>
          <w:lang w:val="az-Latn-AZ"/>
        </w:rPr>
        <w:t xml:space="preserve"> tozcuqların görünüşü</w:t>
      </w:r>
    </w:p>
    <w:p w:rsidR="005A7FB3" w:rsidRDefault="00E047C0" w:rsidP="00302DCD">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lang w:val="az-Latn-AZ"/>
        </w:rPr>
      </w:pPr>
      <w:r>
        <w:rPr>
          <w:lang w:val="az-Latn-AZ"/>
        </w:rPr>
        <w:t xml:space="preserve">Məlum </w:t>
      </w:r>
      <w:r w:rsidR="00302DCD" w:rsidRPr="00302DCD">
        <w:rPr>
          <w:lang w:val="az-Latn-AZ"/>
        </w:rPr>
        <w:t xml:space="preserve">  olmuşdur ki,</w:t>
      </w:r>
      <w:r w:rsidR="00302DCD" w:rsidRPr="00302DCD">
        <w:rPr>
          <w:i/>
          <w:iCs/>
          <w:lang w:val="az-Latn-AZ"/>
        </w:rPr>
        <w:t xml:space="preserve"> Magnolia grandiflora</w:t>
      </w:r>
      <w:r w:rsidR="00302DCD" w:rsidRPr="00302DCD">
        <w:rPr>
          <w:lang w:val="az-Latn-AZ"/>
        </w:rPr>
        <w:t xml:space="preserve"> və</w:t>
      </w:r>
      <w:bookmarkStart w:id="2" w:name="_Hlk101431481"/>
      <w:r w:rsidR="00302DCD" w:rsidRPr="00302DCD">
        <w:rPr>
          <w:lang w:val="az-Latn-AZ"/>
        </w:rPr>
        <w:t xml:space="preserve"> </w:t>
      </w:r>
      <w:r w:rsidR="00302DCD" w:rsidRPr="00302DCD">
        <w:rPr>
          <w:i/>
          <w:iCs/>
          <w:lang w:val="az-Latn-AZ"/>
        </w:rPr>
        <w:t>Liriodendron</w:t>
      </w:r>
      <w:r w:rsidR="00302DCD" w:rsidRPr="00302DCD">
        <w:rPr>
          <w:i/>
          <w:color w:val="333333"/>
          <w:lang w:val="az-Latn-AZ"/>
        </w:rPr>
        <w:t xml:space="preserve"> tulipifera </w:t>
      </w:r>
      <w:bookmarkEnd w:id="2"/>
      <w:r w:rsidR="00302DCD" w:rsidRPr="00302DCD">
        <w:rPr>
          <w:lang w:val="az-Latn-AZ"/>
        </w:rPr>
        <w:t>növlərinin</w:t>
      </w:r>
      <w:r w:rsidR="00D14F78">
        <w:rPr>
          <w:lang w:val="az-Latn-AZ"/>
        </w:rPr>
        <w:t xml:space="preserve"> tozcuqlarının </w:t>
      </w:r>
      <w:r w:rsidR="00E8009C">
        <w:rPr>
          <w:lang w:val="az-Latn-AZ"/>
        </w:rPr>
        <w:t xml:space="preserve"> sterilliyi </w:t>
      </w:r>
      <w:r w:rsidR="009474FC">
        <w:rPr>
          <w:lang w:val="az-Latn-AZ"/>
        </w:rPr>
        <w:t>21,6-28,9</w:t>
      </w:r>
      <w:r w:rsidR="00302DCD" w:rsidRPr="00302DCD">
        <w:rPr>
          <w:lang w:val="az-Latn-AZ"/>
        </w:rPr>
        <w:t xml:space="preserve">% arası dəyişir, ən çox steril tozcuqlar </w:t>
      </w:r>
      <w:r w:rsidR="00302DCD" w:rsidRPr="00302DCD">
        <w:rPr>
          <w:i/>
          <w:color w:val="333333"/>
          <w:lang w:val="az-Latn-AZ"/>
        </w:rPr>
        <w:t xml:space="preserve">Magnolia </w:t>
      </w:r>
      <w:r w:rsidR="00302DCD" w:rsidRPr="00302DCD">
        <w:rPr>
          <w:i/>
          <w:iCs/>
          <w:lang w:val="az-Latn-AZ"/>
        </w:rPr>
        <w:t>liliiflora</w:t>
      </w:r>
      <w:r w:rsidR="009474FC">
        <w:rPr>
          <w:lang w:val="az-Latn-AZ"/>
        </w:rPr>
        <w:t xml:space="preserve"> növündə (</w:t>
      </w:r>
      <w:r w:rsidR="00055F94">
        <w:rPr>
          <w:lang w:val="az-Latn-AZ"/>
        </w:rPr>
        <w:t>72,7</w:t>
      </w:r>
      <w:r w:rsidR="00302DCD" w:rsidRPr="00302DCD">
        <w:rPr>
          <w:lang w:val="az-Latn-AZ"/>
        </w:rPr>
        <w:t>%) olmuşdur</w:t>
      </w:r>
      <w:r w:rsidR="001314A6">
        <w:rPr>
          <w:lang w:val="az-Latn-AZ"/>
        </w:rPr>
        <w:t xml:space="preserve"> (cədvəl 8)</w:t>
      </w:r>
      <w:r w:rsidR="00302DCD" w:rsidRPr="00302DCD">
        <w:rPr>
          <w:lang w:val="az-Latn-AZ"/>
        </w:rPr>
        <w:t>.</w:t>
      </w:r>
    </w:p>
    <w:p w:rsidR="005A7FB3" w:rsidRPr="00BD6174" w:rsidRDefault="005A7FB3" w:rsidP="005A7FB3">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lang w:val="az-Latn-AZ"/>
        </w:rPr>
      </w:pPr>
      <w:r>
        <w:rPr>
          <w:lang w:val="az-Latn-AZ"/>
        </w:rPr>
        <w:t xml:space="preserve">Cədvəl 8. </w:t>
      </w:r>
      <w:r w:rsidRPr="00A029BC">
        <w:rPr>
          <w:lang w:val="az-Latn-AZ"/>
        </w:rPr>
        <w:t xml:space="preserve">Müxtəlif ekoloji şəraitdə introduksiya olunmuş </w:t>
      </w:r>
      <w:bookmarkStart w:id="3" w:name="_Hlk101367463"/>
      <w:r w:rsidRPr="00A029BC">
        <w:rPr>
          <w:i/>
          <w:iCs/>
          <w:lang w:val="az-Latn-AZ"/>
        </w:rPr>
        <w:t>Magnoliya</w:t>
      </w:r>
      <w:r w:rsidRPr="00A029BC">
        <w:rPr>
          <w:lang w:val="az-Latn-AZ"/>
        </w:rPr>
        <w:t xml:space="preserve"> L. və </w:t>
      </w:r>
      <w:r w:rsidRPr="00A029BC">
        <w:rPr>
          <w:i/>
          <w:iCs/>
          <w:lang w:val="az-Latn-AZ"/>
        </w:rPr>
        <w:t>Liriodendron</w:t>
      </w:r>
      <w:r w:rsidRPr="00A029BC">
        <w:rPr>
          <w:lang w:val="az-Latn-AZ"/>
        </w:rPr>
        <w:t xml:space="preserve"> L.cinsinin növlərinin tozcuqlarının</w:t>
      </w:r>
      <w:bookmarkEnd w:id="3"/>
      <w:r w:rsidRPr="00A029BC">
        <w:rPr>
          <w:lang w:val="az-Latn-AZ"/>
        </w:rPr>
        <w:t xml:space="preserve"> forma və inkişafı</w:t>
      </w:r>
    </w:p>
    <w:p w:rsidR="005A7FB3" w:rsidRPr="00A029BC" w:rsidRDefault="005A7FB3" w:rsidP="005A7FB3">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lang w:val="az-Latn-AZ"/>
        </w:rPr>
      </w:pPr>
    </w:p>
    <w:tbl>
      <w:tblPr>
        <w:tblStyle w:val="13"/>
        <w:tblW w:w="7267" w:type="dxa"/>
        <w:tblLayout w:type="fixed"/>
        <w:tblLook w:val="04A0" w:firstRow="1" w:lastRow="0" w:firstColumn="1" w:lastColumn="0" w:noHBand="0" w:noVBand="1"/>
      </w:tblPr>
      <w:tblGrid>
        <w:gridCol w:w="665"/>
        <w:gridCol w:w="1677"/>
        <w:gridCol w:w="559"/>
        <w:gridCol w:w="1118"/>
        <w:gridCol w:w="839"/>
        <w:gridCol w:w="838"/>
        <w:gridCol w:w="839"/>
        <w:gridCol w:w="732"/>
      </w:tblGrid>
      <w:tr w:rsidR="005A7FB3" w:rsidRPr="0019137B" w:rsidTr="00CF5E42">
        <w:trPr>
          <w:cantSplit/>
          <w:trHeight w:val="1164"/>
        </w:trPr>
        <w:tc>
          <w:tcPr>
            <w:tcW w:w="665" w:type="dxa"/>
            <w:textDirection w:val="btLr"/>
          </w:tcPr>
          <w:p w:rsidR="005A7FB3" w:rsidRPr="0019137B"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113" w:right="113"/>
              <w:jc w:val="both"/>
              <w:rPr>
                <w:rFonts w:cs="Times New Roman"/>
                <w:sz w:val="20"/>
                <w:szCs w:val="20"/>
                <w:lang w:val="az-Latn-AZ"/>
              </w:rPr>
            </w:pPr>
            <w:r w:rsidRPr="0019137B">
              <w:rPr>
                <w:rFonts w:cs="Times New Roman"/>
                <w:sz w:val="20"/>
                <w:szCs w:val="20"/>
                <w:lang w:val="az-Latn-AZ"/>
              </w:rPr>
              <w:t>Ərazilər</w:t>
            </w:r>
          </w:p>
        </w:tc>
        <w:tc>
          <w:tcPr>
            <w:tcW w:w="1677" w:type="dxa"/>
            <w:textDirection w:val="btLr"/>
          </w:tcPr>
          <w:p w:rsidR="005A7FB3" w:rsidRPr="0019137B"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113" w:right="113"/>
              <w:rPr>
                <w:rFonts w:cs="Times New Roman"/>
                <w:sz w:val="20"/>
                <w:szCs w:val="20"/>
                <w:lang w:val="az-Latn-AZ"/>
              </w:rPr>
            </w:pPr>
            <w:r w:rsidRPr="0019137B">
              <w:rPr>
                <w:rFonts w:cs="Times New Roman"/>
                <w:sz w:val="20"/>
                <w:szCs w:val="20"/>
                <w:lang w:val="az-Latn-AZ"/>
              </w:rPr>
              <w:t>Növlər</w:t>
            </w:r>
          </w:p>
        </w:tc>
        <w:tc>
          <w:tcPr>
            <w:tcW w:w="559" w:type="dxa"/>
            <w:textDirection w:val="btLr"/>
          </w:tcPr>
          <w:p w:rsidR="005A7FB3" w:rsidRPr="0019137B"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113" w:right="113"/>
              <w:rPr>
                <w:rFonts w:cs="Times New Roman"/>
                <w:sz w:val="20"/>
                <w:szCs w:val="20"/>
                <w:lang w:val="az-Latn-AZ"/>
              </w:rPr>
            </w:pPr>
            <w:r w:rsidRPr="0019137B">
              <w:rPr>
                <w:rFonts w:cs="Times New Roman"/>
                <w:sz w:val="20"/>
                <w:szCs w:val="20"/>
                <w:lang w:val="az-Latn-AZ"/>
              </w:rPr>
              <w:t>Tozcuğun</w:t>
            </w:r>
          </w:p>
          <w:p w:rsidR="005A7FB3" w:rsidRPr="0019137B"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113" w:right="113"/>
              <w:rPr>
                <w:rFonts w:cs="Times New Roman"/>
                <w:sz w:val="20"/>
                <w:szCs w:val="20"/>
                <w:lang w:val="az-Latn-AZ"/>
              </w:rPr>
            </w:pPr>
            <w:r w:rsidRPr="0019137B">
              <w:rPr>
                <w:rFonts w:cs="Times New Roman"/>
                <w:sz w:val="20"/>
                <w:szCs w:val="20"/>
                <w:lang w:val="az-Latn-AZ"/>
              </w:rPr>
              <w:t>sayı</w:t>
            </w:r>
          </w:p>
        </w:tc>
        <w:tc>
          <w:tcPr>
            <w:tcW w:w="1118" w:type="dxa"/>
            <w:textDirection w:val="btLr"/>
          </w:tcPr>
          <w:p w:rsidR="005A7FB3" w:rsidRPr="0019137B"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113" w:right="113"/>
              <w:rPr>
                <w:rFonts w:cs="Times New Roman"/>
                <w:sz w:val="20"/>
                <w:szCs w:val="20"/>
                <w:lang w:val="az-Latn-AZ"/>
              </w:rPr>
            </w:pPr>
            <w:r w:rsidRPr="0019137B">
              <w:rPr>
                <w:rFonts w:cs="Times New Roman"/>
                <w:sz w:val="20"/>
                <w:szCs w:val="20"/>
                <w:lang w:val="az-Latn-AZ"/>
              </w:rPr>
              <w:t>Tozcuq</w:t>
            </w:r>
          </w:p>
          <w:p w:rsidR="005A7FB3" w:rsidRPr="0019137B"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113" w:right="113"/>
              <w:rPr>
                <w:rFonts w:cs="Times New Roman"/>
                <w:sz w:val="20"/>
                <w:szCs w:val="20"/>
                <w:lang w:val="az-Latn-AZ"/>
              </w:rPr>
            </w:pPr>
            <w:r w:rsidRPr="0019137B">
              <w:rPr>
                <w:rFonts w:cs="Times New Roman"/>
                <w:sz w:val="20"/>
                <w:szCs w:val="20"/>
                <w:lang w:val="az-Latn-AZ"/>
              </w:rPr>
              <w:t>sütununun</w:t>
            </w:r>
          </w:p>
          <w:p w:rsidR="005A7FB3" w:rsidRPr="0019137B"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113" w:right="113"/>
              <w:rPr>
                <w:rFonts w:cs="Times New Roman"/>
                <w:sz w:val="20"/>
                <w:szCs w:val="20"/>
                <w:lang w:val="az-Latn-AZ"/>
              </w:rPr>
            </w:pPr>
            <w:r w:rsidRPr="0019137B">
              <w:rPr>
                <w:rFonts w:cs="Times New Roman"/>
                <w:sz w:val="20"/>
                <w:szCs w:val="20"/>
                <w:lang w:val="az-Latn-AZ"/>
              </w:rPr>
              <w:t>uzunluğu,mkm</w:t>
            </w:r>
          </w:p>
        </w:tc>
        <w:tc>
          <w:tcPr>
            <w:tcW w:w="839" w:type="dxa"/>
            <w:textDirection w:val="btLr"/>
          </w:tcPr>
          <w:p w:rsidR="005A7FB3" w:rsidRPr="0019137B"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113" w:right="113"/>
              <w:rPr>
                <w:rFonts w:cs="Times New Roman"/>
                <w:sz w:val="20"/>
                <w:szCs w:val="20"/>
                <w:lang w:val="az-Latn-AZ"/>
              </w:rPr>
            </w:pPr>
            <w:r w:rsidRPr="0019137B">
              <w:rPr>
                <w:rFonts w:cs="Times New Roman"/>
                <w:sz w:val="20"/>
                <w:szCs w:val="20"/>
                <w:lang w:val="az-Latn-AZ"/>
              </w:rPr>
              <w:t>Tozcuğun forması</w:t>
            </w:r>
          </w:p>
        </w:tc>
        <w:tc>
          <w:tcPr>
            <w:tcW w:w="838" w:type="dxa"/>
            <w:textDirection w:val="btLr"/>
          </w:tcPr>
          <w:p w:rsidR="005A7FB3" w:rsidRPr="0019137B"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113" w:right="113"/>
              <w:rPr>
                <w:rFonts w:cs="Times New Roman"/>
                <w:sz w:val="20"/>
                <w:szCs w:val="20"/>
                <w:lang w:val="az-Latn-AZ"/>
              </w:rPr>
            </w:pPr>
            <w:r w:rsidRPr="0019137B">
              <w:rPr>
                <w:rFonts w:cs="Times New Roman"/>
                <w:sz w:val="20"/>
                <w:szCs w:val="20"/>
                <w:lang w:val="az-Latn-AZ"/>
              </w:rPr>
              <w:t>Tozcuğun</w:t>
            </w:r>
          </w:p>
          <w:p w:rsidR="005A7FB3" w:rsidRPr="0019137B"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113" w:right="113"/>
              <w:rPr>
                <w:rFonts w:cs="Times New Roman"/>
                <w:sz w:val="20"/>
                <w:szCs w:val="20"/>
                <w:lang w:val="az-Latn-AZ"/>
              </w:rPr>
            </w:pPr>
            <w:r w:rsidRPr="0019137B">
              <w:rPr>
                <w:rFonts w:cs="Times New Roman"/>
                <w:sz w:val="20"/>
                <w:szCs w:val="20"/>
                <w:lang w:val="az-Latn-AZ"/>
              </w:rPr>
              <w:t>rəngi</w:t>
            </w:r>
          </w:p>
        </w:tc>
        <w:tc>
          <w:tcPr>
            <w:tcW w:w="839" w:type="dxa"/>
            <w:textDirection w:val="btLr"/>
          </w:tcPr>
          <w:p w:rsidR="005A7FB3" w:rsidRPr="0019137B"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113" w:right="113"/>
              <w:rPr>
                <w:rFonts w:cs="Times New Roman"/>
                <w:sz w:val="20"/>
                <w:szCs w:val="20"/>
                <w:lang w:val="az-Latn-AZ"/>
              </w:rPr>
            </w:pPr>
            <w:r w:rsidRPr="0019137B">
              <w:rPr>
                <w:rFonts w:cs="Times New Roman"/>
                <w:sz w:val="20"/>
                <w:szCs w:val="20"/>
                <w:lang w:val="az-Latn-AZ"/>
              </w:rPr>
              <w:t>Steril</w:t>
            </w:r>
            <w:r>
              <w:rPr>
                <w:sz w:val="20"/>
                <w:szCs w:val="20"/>
                <w:lang w:val="az-Latn-AZ"/>
              </w:rPr>
              <w:t xml:space="preserve">  </w:t>
            </w:r>
            <w:r w:rsidRPr="0019137B">
              <w:rPr>
                <w:rFonts w:cs="Times New Roman"/>
                <w:sz w:val="20"/>
                <w:szCs w:val="20"/>
                <w:lang w:val="az-Latn-AZ"/>
              </w:rPr>
              <w:t>tozcuq</w:t>
            </w:r>
          </w:p>
          <w:p w:rsidR="005A7FB3" w:rsidRPr="0019137B"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113" w:right="113"/>
              <w:rPr>
                <w:rFonts w:cs="Times New Roman"/>
                <w:sz w:val="20"/>
                <w:szCs w:val="20"/>
                <w:lang w:val="az-Latn-AZ"/>
              </w:rPr>
            </w:pPr>
            <w:r w:rsidRPr="0019137B">
              <w:rPr>
                <w:rFonts w:cs="Times New Roman"/>
                <w:sz w:val="20"/>
                <w:szCs w:val="20"/>
                <w:lang w:val="az-Latn-AZ"/>
              </w:rPr>
              <w:t>%-lə</w:t>
            </w:r>
          </w:p>
        </w:tc>
        <w:tc>
          <w:tcPr>
            <w:tcW w:w="732" w:type="dxa"/>
            <w:textDirection w:val="btLr"/>
          </w:tcPr>
          <w:p w:rsidR="005A7FB3" w:rsidRPr="0019137B"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113" w:right="113"/>
              <w:rPr>
                <w:rFonts w:cs="Times New Roman"/>
                <w:sz w:val="20"/>
                <w:szCs w:val="20"/>
                <w:lang w:val="az-Latn-AZ"/>
              </w:rPr>
            </w:pPr>
            <w:r w:rsidRPr="0019137B">
              <w:rPr>
                <w:rFonts w:cs="Times New Roman"/>
                <w:sz w:val="20"/>
                <w:szCs w:val="20"/>
                <w:lang w:val="az-Latn-AZ"/>
              </w:rPr>
              <w:t>Fertil</w:t>
            </w:r>
          </w:p>
          <w:p w:rsidR="005A7FB3" w:rsidRPr="0019137B"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113" w:right="113"/>
              <w:rPr>
                <w:rFonts w:cs="Times New Roman"/>
                <w:sz w:val="20"/>
                <w:szCs w:val="20"/>
                <w:lang w:val="az-Latn-AZ"/>
              </w:rPr>
            </w:pPr>
            <w:r w:rsidRPr="0019137B">
              <w:rPr>
                <w:rFonts w:cs="Times New Roman"/>
                <w:sz w:val="20"/>
                <w:szCs w:val="20"/>
                <w:lang w:val="az-Latn-AZ"/>
              </w:rPr>
              <w:t>tozcuq</w:t>
            </w:r>
          </w:p>
          <w:p w:rsidR="005A7FB3" w:rsidRPr="0019137B"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113" w:right="113"/>
              <w:rPr>
                <w:rFonts w:cs="Times New Roman"/>
                <w:sz w:val="20"/>
                <w:szCs w:val="20"/>
                <w:lang w:val="az-Latn-AZ"/>
              </w:rPr>
            </w:pPr>
            <w:r w:rsidRPr="0019137B">
              <w:rPr>
                <w:rFonts w:cs="Times New Roman"/>
                <w:sz w:val="20"/>
                <w:szCs w:val="20"/>
                <w:lang w:val="az-Latn-AZ"/>
              </w:rPr>
              <w:t>%-lə</w:t>
            </w:r>
          </w:p>
        </w:tc>
      </w:tr>
      <w:tr w:rsidR="005A7FB3" w:rsidRPr="0019137B" w:rsidTr="00CF5E42">
        <w:trPr>
          <w:trHeight w:val="371"/>
        </w:trPr>
        <w:tc>
          <w:tcPr>
            <w:tcW w:w="665" w:type="dxa"/>
            <w:vMerge w:val="restart"/>
            <w:textDirection w:val="btLr"/>
          </w:tcPr>
          <w:p w:rsidR="005A7FB3" w:rsidRPr="0019137B"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113" w:right="113"/>
              <w:jc w:val="both"/>
              <w:rPr>
                <w:rFonts w:cs="Times New Roman"/>
                <w:sz w:val="20"/>
                <w:szCs w:val="20"/>
                <w:lang w:val="az-Latn-AZ"/>
              </w:rPr>
            </w:pPr>
            <w:r w:rsidRPr="0019137B">
              <w:rPr>
                <w:rFonts w:cs="Times New Roman"/>
                <w:sz w:val="20"/>
                <w:szCs w:val="20"/>
                <w:lang w:val="az-Latn-AZ"/>
              </w:rPr>
              <w:t xml:space="preserve">    Abşeron yarımadası</w:t>
            </w:r>
          </w:p>
        </w:tc>
        <w:tc>
          <w:tcPr>
            <w:tcW w:w="1677" w:type="dxa"/>
          </w:tcPr>
          <w:p w:rsidR="005A7FB3" w:rsidRPr="0019137B"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cs="Times New Roman"/>
                <w:sz w:val="20"/>
                <w:szCs w:val="20"/>
                <w:lang w:val="az-Latn-AZ"/>
              </w:rPr>
            </w:pPr>
            <w:r w:rsidRPr="0019137B">
              <w:rPr>
                <w:rFonts w:cs="Times New Roman"/>
                <w:i/>
                <w:iCs/>
                <w:sz w:val="20"/>
                <w:szCs w:val="20"/>
                <w:lang w:val="az-Latn-AZ"/>
              </w:rPr>
              <w:t>Magnolia grandiflora</w:t>
            </w:r>
            <w:r>
              <w:rPr>
                <w:rFonts w:cs="Times New Roman"/>
                <w:sz w:val="20"/>
                <w:szCs w:val="20"/>
                <w:lang w:val="az-Latn-AZ"/>
              </w:rPr>
              <w:t xml:space="preserve"> </w:t>
            </w:r>
          </w:p>
        </w:tc>
        <w:tc>
          <w:tcPr>
            <w:tcW w:w="559" w:type="dxa"/>
          </w:tcPr>
          <w:p w:rsidR="005A7FB3" w:rsidRPr="0019137B"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cs="Times New Roman"/>
                <w:sz w:val="20"/>
                <w:szCs w:val="20"/>
                <w:lang w:val="az-Latn-AZ"/>
              </w:rPr>
            </w:pPr>
            <w:r w:rsidRPr="0019137B">
              <w:rPr>
                <w:rFonts w:cs="Times New Roman"/>
                <w:sz w:val="20"/>
                <w:szCs w:val="20"/>
                <w:lang w:val="az-Latn-AZ"/>
              </w:rPr>
              <w:t>10</w:t>
            </w:r>
          </w:p>
        </w:tc>
        <w:tc>
          <w:tcPr>
            <w:tcW w:w="1118" w:type="dxa"/>
          </w:tcPr>
          <w:p w:rsidR="005A7FB3" w:rsidRPr="0019137B"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cs="Times New Roman"/>
                <w:sz w:val="20"/>
                <w:szCs w:val="20"/>
                <w:lang w:val="az-Latn-AZ"/>
              </w:rPr>
            </w:pPr>
            <w:r w:rsidRPr="0019137B">
              <w:rPr>
                <w:rFonts w:cs="Times New Roman"/>
                <w:sz w:val="20"/>
                <w:szCs w:val="20"/>
                <w:lang w:val="az-Latn-AZ"/>
              </w:rPr>
              <w:t>6,8</w:t>
            </w:r>
          </w:p>
        </w:tc>
        <w:tc>
          <w:tcPr>
            <w:tcW w:w="839" w:type="dxa"/>
          </w:tcPr>
          <w:p w:rsidR="005A7FB3" w:rsidRPr="0019137B"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cs="Times New Roman"/>
                <w:sz w:val="20"/>
                <w:szCs w:val="20"/>
                <w:lang w:val="az-Latn-AZ"/>
              </w:rPr>
            </w:pPr>
            <w:r w:rsidRPr="0019137B">
              <w:rPr>
                <w:rFonts w:cs="Times New Roman"/>
                <w:sz w:val="20"/>
                <w:szCs w:val="20"/>
                <w:lang w:val="az-Latn-AZ"/>
              </w:rPr>
              <w:t>dairəvi</w:t>
            </w:r>
          </w:p>
        </w:tc>
        <w:tc>
          <w:tcPr>
            <w:tcW w:w="838" w:type="dxa"/>
          </w:tcPr>
          <w:p w:rsidR="005A7FB3" w:rsidRPr="0019137B"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cs="Times New Roman"/>
                <w:sz w:val="20"/>
                <w:szCs w:val="20"/>
                <w:lang w:val="az-Latn-AZ"/>
              </w:rPr>
            </w:pPr>
            <w:r w:rsidRPr="0019137B">
              <w:rPr>
                <w:rFonts w:cs="Times New Roman"/>
                <w:sz w:val="20"/>
                <w:szCs w:val="20"/>
                <w:lang w:val="az-Latn-AZ"/>
              </w:rPr>
              <w:t>çəhrayı</w:t>
            </w:r>
          </w:p>
        </w:tc>
        <w:tc>
          <w:tcPr>
            <w:tcW w:w="839" w:type="dxa"/>
          </w:tcPr>
          <w:p w:rsidR="005A7FB3" w:rsidRPr="0019137B" w:rsidRDefault="009145F1"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cs="Times New Roman"/>
                <w:sz w:val="20"/>
                <w:szCs w:val="20"/>
                <w:lang w:val="az-Latn-AZ"/>
              </w:rPr>
            </w:pPr>
            <w:r>
              <w:rPr>
                <w:rFonts w:cs="Times New Roman"/>
                <w:sz w:val="20"/>
                <w:szCs w:val="20"/>
                <w:lang w:val="az-Latn-AZ"/>
              </w:rPr>
              <w:t>21,6</w:t>
            </w:r>
          </w:p>
        </w:tc>
        <w:tc>
          <w:tcPr>
            <w:tcW w:w="732" w:type="dxa"/>
          </w:tcPr>
          <w:p w:rsidR="005A7FB3" w:rsidRPr="0019137B" w:rsidRDefault="009145F1"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cs="Times New Roman"/>
                <w:sz w:val="20"/>
                <w:szCs w:val="20"/>
                <w:lang w:val="az-Latn-AZ"/>
              </w:rPr>
            </w:pPr>
            <w:r>
              <w:rPr>
                <w:rFonts w:cs="Times New Roman"/>
                <w:sz w:val="20"/>
                <w:szCs w:val="20"/>
                <w:lang w:val="az-Latn-AZ"/>
              </w:rPr>
              <w:t>78,4</w:t>
            </w:r>
          </w:p>
        </w:tc>
      </w:tr>
      <w:tr w:rsidR="005A7FB3" w:rsidRPr="0019137B" w:rsidTr="00CF5E42">
        <w:trPr>
          <w:trHeight w:val="371"/>
        </w:trPr>
        <w:tc>
          <w:tcPr>
            <w:tcW w:w="665" w:type="dxa"/>
            <w:vMerge/>
            <w:textDirection w:val="btLr"/>
          </w:tcPr>
          <w:p w:rsidR="005A7FB3" w:rsidRPr="0019137B"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113" w:right="113"/>
              <w:jc w:val="both"/>
              <w:rPr>
                <w:rFonts w:cs="Times New Roman"/>
                <w:sz w:val="20"/>
                <w:szCs w:val="20"/>
                <w:lang w:val="az-Latn-AZ"/>
              </w:rPr>
            </w:pPr>
          </w:p>
        </w:tc>
        <w:tc>
          <w:tcPr>
            <w:tcW w:w="1677" w:type="dxa"/>
          </w:tcPr>
          <w:p w:rsidR="005A7FB3" w:rsidRPr="0019137B"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cs="Times New Roman"/>
                <w:sz w:val="20"/>
                <w:szCs w:val="20"/>
                <w:lang w:val="az-Latn-AZ"/>
              </w:rPr>
            </w:pPr>
            <w:r w:rsidRPr="0019137B">
              <w:rPr>
                <w:rFonts w:cs="Times New Roman"/>
                <w:i/>
                <w:color w:val="333333"/>
                <w:sz w:val="20"/>
                <w:szCs w:val="20"/>
                <w:lang w:val="az-Latn-AZ"/>
              </w:rPr>
              <w:t xml:space="preserve">Magnolia </w:t>
            </w:r>
            <w:r w:rsidRPr="0019137B">
              <w:rPr>
                <w:rFonts w:cs="Times New Roman"/>
                <w:i/>
                <w:iCs/>
                <w:sz w:val="20"/>
                <w:szCs w:val="20"/>
                <w:lang w:val="az-Latn-AZ"/>
              </w:rPr>
              <w:t>liliiflora</w:t>
            </w:r>
            <w:r>
              <w:rPr>
                <w:rFonts w:cs="Times New Roman"/>
                <w:sz w:val="20"/>
                <w:szCs w:val="20"/>
                <w:lang w:val="az-Latn-AZ"/>
              </w:rPr>
              <w:t xml:space="preserve"> </w:t>
            </w:r>
          </w:p>
        </w:tc>
        <w:tc>
          <w:tcPr>
            <w:tcW w:w="559" w:type="dxa"/>
          </w:tcPr>
          <w:p w:rsidR="005A7FB3" w:rsidRPr="0019137B"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cs="Times New Roman"/>
                <w:sz w:val="20"/>
                <w:szCs w:val="20"/>
                <w:lang w:val="az-Latn-AZ"/>
              </w:rPr>
            </w:pPr>
            <w:r w:rsidRPr="0019137B">
              <w:rPr>
                <w:rFonts w:cs="Times New Roman"/>
                <w:sz w:val="20"/>
                <w:szCs w:val="20"/>
                <w:lang w:val="az-Latn-AZ"/>
              </w:rPr>
              <w:t>10</w:t>
            </w:r>
          </w:p>
        </w:tc>
        <w:tc>
          <w:tcPr>
            <w:tcW w:w="1118" w:type="dxa"/>
          </w:tcPr>
          <w:p w:rsidR="005A7FB3" w:rsidRPr="0019137B"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cs="Times New Roman"/>
                <w:sz w:val="20"/>
                <w:szCs w:val="20"/>
                <w:lang w:val="az-Latn-AZ"/>
              </w:rPr>
            </w:pPr>
            <w:r w:rsidRPr="0019137B">
              <w:rPr>
                <w:rFonts w:cs="Times New Roman"/>
                <w:sz w:val="20"/>
                <w:szCs w:val="20"/>
                <w:lang w:val="az-Latn-AZ"/>
              </w:rPr>
              <w:t>4,2</w:t>
            </w:r>
          </w:p>
        </w:tc>
        <w:tc>
          <w:tcPr>
            <w:tcW w:w="839" w:type="dxa"/>
          </w:tcPr>
          <w:p w:rsidR="005A7FB3" w:rsidRPr="0019137B"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cs="Times New Roman"/>
                <w:sz w:val="20"/>
                <w:szCs w:val="20"/>
                <w:lang w:val="az-Latn-AZ"/>
              </w:rPr>
            </w:pPr>
            <w:r w:rsidRPr="0019137B">
              <w:rPr>
                <w:rFonts w:cs="Times New Roman"/>
                <w:sz w:val="20"/>
                <w:szCs w:val="20"/>
                <w:lang w:val="az-Latn-AZ"/>
              </w:rPr>
              <w:t>dairəvi</w:t>
            </w:r>
          </w:p>
        </w:tc>
        <w:tc>
          <w:tcPr>
            <w:tcW w:w="838" w:type="dxa"/>
          </w:tcPr>
          <w:p w:rsidR="005A7FB3" w:rsidRPr="0019137B"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cs="Times New Roman"/>
                <w:sz w:val="20"/>
                <w:szCs w:val="20"/>
                <w:lang w:val="az-Latn-AZ"/>
              </w:rPr>
            </w:pPr>
            <w:r w:rsidRPr="0019137B">
              <w:rPr>
                <w:rFonts w:cs="Times New Roman"/>
                <w:sz w:val="20"/>
                <w:szCs w:val="20"/>
                <w:lang w:val="az-Latn-AZ"/>
              </w:rPr>
              <w:t>tünd sarı</w:t>
            </w:r>
          </w:p>
        </w:tc>
        <w:tc>
          <w:tcPr>
            <w:tcW w:w="839" w:type="dxa"/>
          </w:tcPr>
          <w:p w:rsidR="005A7FB3" w:rsidRPr="0019137B" w:rsidRDefault="007D43B4"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cs="Times New Roman"/>
                <w:sz w:val="20"/>
                <w:szCs w:val="20"/>
                <w:lang w:val="az-Latn-AZ"/>
              </w:rPr>
            </w:pPr>
            <w:r>
              <w:rPr>
                <w:rFonts w:cs="Times New Roman"/>
                <w:sz w:val="20"/>
                <w:szCs w:val="20"/>
                <w:lang w:val="az-Latn-AZ"/>
              </w:rPr>
              <w:t>72,7</w:t>
            </w:r>
          </w:p>
        </w:tc>
        <w:tc>
          <w:tcPr>
            <w:tcW w:w="732" w:type="dxa"/>
          </w:tcPr>
          <w:p w:rsidR="005A7FB3" w:rsidRPr="0019137B" w:rsidRDefault="007D43B4"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cs="Times New Roman"/>
                <w:sz w:val="20"/>
                <w:szCs w:val="20"/>
                <w:lang w:val="az-Latn-AZ"/>
              </w:rPr>
            </w:pPr>
            <w:r>
              <w:rPr>
                <w:rFonts w:cs="Times New Roman"/>
                <w:sz w:val="20"/>
                <w:szCs w:val="20"/>
                <w:lang w:val="az-Latn-AZ"/>
              </w:rPr>
              <w:t>27,3</w:t>
            </w:r>
          </w:p>
        </w:tc>
      </w:tr>
      <w:tr w:rsidR="005A7FB3" w:rsidRPr="0019137B" w:rsidTr="00CF5E42">
        <w:trPr>
          <w:trHeight w:val="388"/>
        </w:trPr>
        <w:tc>
          <w:tcPr>
            <w:tcW w:w="665" w:type="dxa"/>
            <w:vMerge/>
            <w:textDirection w:val="btLr"/>
          </w:tcPr>
          <w:p w:rsidR="005A7FB3" w:rsidRPr="0019137B"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113" w:right="113"/>
              <w:jc w:val="both"/>
              <w:rPr>
                <w:rFonts w:cs="Times New Roman"/>
                <w:sz w:val="20"/>
                <w:szCs w:val="20"/>
                <w:lang w:val="az-Latn-AZ"/>
              </w:rPr>
            </w:pPr>
          </w:p>
        </w:tc>
        <w:tc>
          <w:tcPr>
            <w:tcW w:w="1677" w:type="dxa"/>
          </w:tcPr>
          <w:p w:rsidR="005A7FB3" w:rsidRPr="0019137B"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cs="Times New Roman"/>
                <w:sz w:val="20"/>
                <w:szCs w:val="20"/>
                <w:lang w:val="az-Latn-AZ"/>
              </w:rPr>
            </w:pPr>
            <w:r w:rsidRPr="0019137B">
              <w:rPr>
                <w:rFonts w:cs="Times New Roman"/>
                <w:i/>
                <w:iCs/>
                <w:sz w:val="20"/>
                <w:szCs w:val="20"/>
                <w:lang w:val="az-Latn-AZ"/>
              </w:rPr>
              <w:t>Magnolia</w:t>
            </w:r>
            <w:r>
              <w:rPr>
                <w:rFonts w:cs="Times New Roman"/>
                <w:i/>
                <w:iCs/>
                <w:sz w:val="20"/>
                <w:szCs w:val="20"/>
                <w:lang w:val="az-Latn-AZ"/>
              </w:rPr>
              <w:t xml:space="preserve"> </w:t>
            </w:r>
            <w:r w:rsidRPr="0065239E">
              <w:rPr>
                <w:rFonts w:cs="Times New Roman"/>
                <w:i/>
                <w:iCs/>
                <w:color w:val="202122"/>
                <w:sz w:val="20"/>
                <w:szCs w:val="20"/>
                <w:shd w:val="clear" w:color="auto" w:fill="F8F9FA"/>
                <w:lang w:val="az-Latn-AZ"/>
              </w:rPr>
              <w:t>kobus</w:t>
            </w:r>
            <w:r w:rsidRPr="0019137B">
              <w:rPr>
                <w:rFonts w:cs="Times New Roman"/>
                <w:i/>
                <w:iCs/>
                <w:color w:val="202122"/>
                <w:sz w:val="20"/>
                <w:szCs w:val="20"/>
                <w:shd w:val="clear" w:color="auto" w:fill="F8F9FA"/>
                <w:lang w:val="az-Latn-AZ"/>
              </w:rPr>
              <w:t xml:space="preserve"> </w:t>
            </w:r>
          </w:p>
        </w:tc>
        <w:tc>
          <w:tcPr>
            <w:tcW w:w="559" w:type="dxa"/>
          </w:tcPr>
          <w:p w:rsidR="005A7FB3" w:rsidRPr="0019137B"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cs="Times New Roman"/>
                <w:sz w:val="20"/>
                <w:szCs w:val="20"/>
                <w:lang w:val="az-Latn-AZ"/>
              </w:rPr>
            </w:pPr>
            <w:r w:rsidRPr="0019137B">
              <w:rPr>
                <w:rFonts w:cs="Times New Roman"/>
                <w:sz w:val="20"/>
                <w:szCs w:val="20"/>
                <w:lang w:val="az-Latn-AZ"/>
              </w:rPr>
              <w:t>10</w:t>
            </w:r>
          </w:p>
        </w:tc>
        <w:tc>
          <w:tcPr>
            <w:tcW w:w="1118" w:type="dxa"/>
          </w:tcPr>
          <w:p w:rsidR="005A7FB3" w:rsidRPr="0019137B"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cs="Times New Roman"/>
                <w:sz w:val="20"/>
                <w:szCs w:val="20"/>
                <w:lang w:val="az-Latn-AZ"/>
              </w:rPr>
            </w:pPr>
            <w:r w:rsidRPr="0019137B">
              <w:rPr>
                <w:rFonts w:cs="Times New Roman"/>
                <w:sz w:val="20"/>
                <w:szCs w:val="20"/>
                <w:lang w:val="az-Latn-AZ"/>
              </w:rPr>
              <w:t>6,0</w:t>
            </w:r>
          </w:p>
        </w:tc>
        <w:tc>
          <w:tcPr>
            <w:tcW w:w="839" w:type="dxa"/>
          </w:tcPr>
          <w:p w:rsidR="005A7FB3" w:rsidRPr="0019137B"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cs="Times New Roman"/>
                <w:sz w:val="20"/>
                <w:szCs w:val="20"/>
                <w:lang w:val="az-Latn-AZ"/>
              </w:rPr>
            </w:pPr>
            <w:r w:rsidRPr="0019137B">
              <w:rPr>
                <w:rFonts w:cs="Times New Roman"/>
                <w:sz w:val="20"/>
                <w:szCs w:val="20"/>
                <w:lang w:val="az-Latn-AZ"/>
              </w:rPr>
              <w:t>oval</w:t>
            </w:r>
          </w:p>
        </w:tc>
        <w:tc>
          <w:tcPr>
            <w:tcW w:w="838" w:type="dxa"/>
          </w:tcPr>
          <w:p w:rsidR="005A7FB3" w:rsidRPr="0019137B"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cs="Times New Roman"/>
                <w:sz w:val="20"/>
                <w:szCs w:val="20"/>
                <w:lang w:val="az-Latn-AZ"/>
              </w:rPr>
            </w:pPr>
            <w:r w:rsidRPr="0019137B">
              <w:rPr>
                <w:rFonts w:cs="Times New Roman"/>
                <w:sz w:val="20"/>
                <w:szCs w:val="20"/>
                <w:lang w:val="az-Latn-AZ"/>
              </w:rPr>
              <w:t>sarı</w:t>
            </w:r>
          </w:p>
        </w:tc>
        <w:tc>
          <w:tcPr>
            <w:tcW w:w="839" w:type="dxa"/>
          </w:tcPr>
          <w:p w:rsidR="005A7FB3" w:rsidRPr="0019137B"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cs="Times New Roman"/>
                <w:sz w:val="20"/>
                <w:szCs w:val="20"/>
                <w:lang w:val="az-Latn-AZ"/>
              </w:rPr>
            </w:pPr>
            <w:r w:rsidRPr="0019137B">
              <w:rPr>
                <w:rFonts w:cs="Times New Roman"/>
                <w:sz w:val="20"/>
                <w:szCs w:val="20"/>
                <w:lang w:val="az-Latn-AZ"/>
              </w:rPr>
              <w:t>21,4</w:t>
            </w:r>
          </w:p>
        </w:tc>
        <w:tc>
          <w:tcPr>
            <w:tcW w:w="732" w:type="dxa"/>
          </w:tcPr>
          <w:p w:rsidR="005A7FB3" w:rsidRPr="0019137B"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cs="Times New Roman"/>
                <w:sz w:val="20"/>
                <w:szCs w:val="20"/>
                <w:lang w:val="az-Latn-AZ"/>
              </w:rPr>
            </w:pPr>
            <w:r w:rsidRPr="0019137B">
              <w:rPr>
                <w:rFonts w:cs="Times New Roman"/>
                <w:sz w:val="20"/>
                <w:szCs w:val="20"/>
                <w:lang w:val="az-Latn-AZ"/>
              </w:rPr>
              <w:t>78,6</w:t>
            </w:r>
          </w:p>
        </w:tc>
      </w:tr>
      <w:tr w:rsidR="005A7FB3" w:rsidRPr="0019137B" w:rsidTr="00CF5E42">
        <w:trPr>
          <w:trHeight w:val="388"/>
        </w:trPr>
        <w:tc>
          <w:tcPr>
            <w:tcW w:w="665" w:type="dxa"/>
            <w:vMerge/>
            <w:textDirection w:val="btLr"/>
          </w:tcPr>
          <w:p w:rsidR="005A7FB3" w:rsidRPr="0019137B"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113" w:right="113"/>
              <w:jc w:val="both"/>
              <w:rPr>
                <w:rFonts w:cs="Times New Roman"/>
                <w:sz w:val="20"/>
                <w:szCs w:val="20"/>
                <w:lang w:val="az-Latn-AZ"/>
              </w:rPr>
            </w:pPr>
          </w:p>
        </w:tc>
        <w:tc>
          <w:tcPr>
            <w:tcW w:w="1677" w:type="dxa"/>
          </w:tcPr>
          <w:p w:rsidR="005A7FB3" w:rsidRPr="0019137B"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cs="Times New Roman"/>
                <w:sz w:val="20"/>
                <w:szCs w:val="20"/>
                <w:lang w:val="az-Latn-AZ"/>
              </w:rPr>
            </w:pPr>
            <w:r w:rsidRPr="0019137B">
              <w:rPr>
                <w:rFonts w:cs="Times New Roman"/>
                <w:i/>
                <w:iCs/>
                <w:sz w:val="20"/>
                <w:szCs w:val="20"/>
                <w:lang w:val="az-Latn-AZ"/>
              </w:rPr>
              <w:t>Liriodendron</w:t>
            </w:r>
            <w:r w:rsidRPr="0019137B">
              <w:rPr>
                <w:rFonts w:cs="Times New Roman"/>
                <w:i/>
                <w:color w:val="333333"/>
                <w:sz w:val="20"/>
                <w:szCs w:val="20"/>
                <w:lang w:val="az-Latn-AZ"/>
              </w:rPr>
              <w:t xml:space="preserve"> tulipifera </w:t>
            </w:r>
            <w:r>
              <w:rPr>
                <w:rFonts w:cs="Times New Roman"/>
                <w:sz w:val="20"/>
                <w:szCs w:val="20"/>
                <w:lang w:val="az-Latn-AZ"/>
              </w:rPr>
              <w:t xml:space="preserve"> </w:t>
            </w:r>
          </w:p>
        </w:tc>
        <w:tc>
          <w:tcPr>
            <w:tcW w:w="559" w:type="dxa"/>
          </w:tcPr>
          <w:p w:rsidR="005A7FB3" w:rsidRPr="0019137B"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cs="Times New Roman"/>
                <w:sz w:val="20"/>
                <w:szCs w:val="20"/>
                <w:lang w:val="az-Latn-AZ"/>
              </w:rPr>
            </w:pPr>
            <w:r w:rsidRPr="0019137B">
              <w:rPr>
                <w:rFonts w:cs="Times New Roman"/>
                <w:sz w:val="20"/>
                <w:szCs w:val="20"/>
                <w:lang w:val="az-Latn-AZ"/>
              </w:rPr>
              <w:t>10</w:t>
            </w:r>
          </w:p>
        </w:tc>
        <w:tc>
          <w:tcPr>
            <w:tcW w:w="1118" w:type="dxa"/>
          </w:tcPr>
          <w:p w:rsidR="005A7FB3" w:rsidRPr="0019137B"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cs="Times New Roman"/>
                <w:sz w:val="20"/>
                <w:szCs w:val="20"/>
                <w:lang w:val="az-Latn-AZ"/>
              </w:rPr>
            </w:pPr>
            <w:r w:rsidRPr="0019137B">
              <w:rPr>
                <w:rFonts w:cs="Times New Roman"/>
                <w:sz w:val="20"/>
                <w:szCs w:val="20"/>
                <w:lang w:val="az-Latn-AZ"/>
              </w:rPr>
              <w:t>6,6</w:t>
            </w:r>
          </w:p>
        </w:tc>
        <w:tc>
          <w:tcPr>
            <w:tcW w:w="839" w:type="dxa"/>
          </w:tcPr>
          <w:p w:rsidR="005A7FB3" w:rsidRPr="0019137B" w:rsidRDefault="00D7352B"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cs="Times New Roman"/>
                <w:sz w:val="20"/>
                <w:szCs w:val="20"/>
                <w:lang w:val="az-Latn-AZ"/>
              </w:rPr>
            </w:pPr>
            <w:r w:rsidRPr="0019137B">
              <w:rPr>
                <w:rFonts w:cs="Times New Roman"/>
                <w:sz w:val="20"/>
                <w:szCs w:val="20"/>
                <w:lang w:val="az-Latn-AZ"/>
              </w:rPr>
              <w:t>U</w:t>
            </w:r>
            <w:r w:rsidR="005A7FB3" w:rsidRPr="0019137B">
              <w:rPr>
                <w:rFonts w:cs="Times New Roman"/>
                <w:sz w:val="20"/>
                <w:szCs w:val="20"/>
                <w:lang w:val="az-Latn-AZ"/>
              </w:rPr>
              <w:t>zunsov</w:t>
            </w:r>
          </w:p>
        </w:tc>
        <w:tc>
          <w:tcPr>
            <w:tcW w:w="838" w:type="dxa"/>
          </w:tcPr>
          <w:p w:rsidR="005A7FB3" w:rsidRPr="0019137B"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cs="Times New Roman"/>
                <w:sz w:val="20"/>
                <w:szCs w:val="20"/>
                <w:lang w:val="az-Latn-AZ"/>
              </w:rPr>
            </w:pPr>
            <w:r w:rsidRPr="0019137B">
              <w:rPr>
                <w:rFonts w:cs="Times New Roman"/>
                <w:sz w:val="20"/>
                <w:szCs w:val="20"/>
                <w:lang w:val="az-Latn-AZ"/>
              </w:rPr>
              <w:t>çəhrayı</w:t>
            </w:r>
          </w:p>
        </w:tc>
        <w:tc>
          <w:tcPr>
            <w:tcW w:w="839" w:type="dxa"/>
          </w:tcPr>
          <w:p w:rsidR="005A7FB3" w:rsidRPr="0019137B" w:rsidRDefault="00BF60EE"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cs="Times New Roman"/>
                <w:sz w:val="20"/>
                <w:szCs w:val="20"/>
                <w:lang w:val="az-Latn-AZ"/>
              </w:rPr>
            </w:pPr>
            <w:r>
              <w:rPr>
                <w:rFonts w:cs="Times New Roman"/>
                <w:sz w:val="20"/>
                <w:szCs w:val="20"/>
                <w:lang w:val="az-Latn-AZ"/>
              </w:rPr>
              <w:t>28,9</w:t>
            </w:r>
          </w:p>
        </w:tc>
        <w:tc>
          <w:tcPr>
            <w:tcW w:w="732" w:type="dxa"/>
          </w:tcPr>
          <w:p w:rsidR="005A7FB3" w:rsidRPr="0019137B" w:rsidRDefault="00BF60EE"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cs="Times New Roman"/>
                <w:sz w:val="20"/>
                <w:szCs w:val="20"/>
                <w:lang w:val="az-Latn-AZ"/>
              </w:rPr>
            </w:pPr>
            <w:r>
              <w:rPr>
                <w:rFonts w:cs="Times New Roman"/>
                <w:sz w:val="20"/>
                <w:szCs w:val="20"/>
                <w:lang w:val="az-Latn-AZ"/>
              </w:rPr>
              <w:t>71,1</w:t>
            </w:r>
          </w:p>
        </w:tc>
      </w:tr>
      <w:tr w:rsidR="005A7FB3" w:rsidRPr="0019137B" w:rsidTr="00CF5E42">
        <w:trPr>
          <w:trHeight w:val="371"/>
        </w:trPr>
        <w:tc>
          <w:tcPr>
            <w:tcW w:w="665" w:type="dxa"/>
            <w:vMerge w:val="restart"/>
            <w:textDirection w:val="btLr"/>
          </w:tcPr>
          <w:p w:rsidR="005A7FB3" w:rsidRPr="0019137B"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113" w:right="113"/>
              <w:jc w:val="both"/>
              <w:rPr>
                <w:rFonts w:cs="Times New Roman"/>
                <w:sz w:val="20"/>
                <w:szCs w:val="20"/>
                <w:lang w:val="az-Latn-AZ"/>
              </w:rPr>
            </w:pPr>
            <w:r w:rsidRPr="0019137B">
              <w:rPr>
                <w:rFonts w:cs="Times New Roman"/>
                <w:sz w:val="20"/>
                <w:szCs w:val="20"/>
                <w:lang w:val="az-Latn-AZ"/>
              </w:rPr>
              <w:t>Oğuz rayonu</w:t>
            </w:r>
          </w:p>
        </w:tc>
        <w:tc>
          <w:tcPr>
            <w:tcW w:w="1677" w:type="dxa"/>
          </w:tcPr>
          <w:p w:rsidR="005A7FB3" w:rsidRPr="0019137B"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cs="Times New Roman"/>
                <w:sz w:val="20"/>
                <w:szCs w:val="20"/>
                <w:lang w:val="az-Latn-AZ"/>
              </w:rPr>
            </w:pPr>
            <w:r w:rsidRPr="0019137B">
              <w:rPr>
                <w:rFonts w:cs="Times New Roman"/>
                <w:i/>
                <w:iCs/>
                <w:sz w:val="20"/>
                <w:szCs w:val="20"/>
                <w:lang w:val="az-Latn-AZ"/>
              </w:rPr>
              <w:t>Magnolia grandiflora</w:t>
            </w:r>
            <w:r>
              <w:rPr>
                <w:rFonts w:cs="Times New Roman"/>
                <w:sz w:val="20"/>
                <w:szCs w:val="20"/>
                <w:lang w:val="az-Latn-AZ"/>
              </w:rPr>
              <w:t xml:space="preserve"> </w:t>
            </w:r>
          </w:p>
        </w:tc>
        <w:tc>
          <w:tcPr>
            <w:tcW w:w="559" w:type="dxa"/>
          </w:tcPr>
          <w:p w:rsidR="005A7FB3" w:rsidRPr="0019137B"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cs="Times New Roman"/>
                <w:sz w:val="20"/>
                <w:szCs w:val="20"/>
                <w:lang w:val="az-Latn-AZ"/>
              </w:rPr>
            </w:pPr>
            <w:r w:rsidRPr="0019137B">
              <w:rPr>
                <w:rFonts w:cs="Times New Roman"/>
                <w:sz w:val="20"/>
                <w:szCs w:val="20"/>
                <w:lang w:val="az-Latn-AZ"/>
              </w:rPr>
              <w:t>10</w:t>
            </w:r>
          </w:p>
        </w:tc>
        <w:tc>
          <w:tcPr>
            <w:tcW w:w="1118" w:type="dxa"/>
          </w:tcPr>
          <w:p w:rsidR="005A7FB3" w:rsidRPr="0019137B"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cs="Times New Roman"/>
                <w:sz w:val="20"/>
                <w:szCs w:val="20"/>
                <w:lang w:val="az-Latn-AZ"/>
              </w:rPr>
            </w:pPr>
            <w:r w:rsidRPr="0019137B">
              <w:rPr>
                <w:rFonts w:cs="Times New Roman"/>
                <w:sz w:val="20"/>
                <w:szCs w:val="20"/>
                <w:lang w:val="az-Latn-AZ"/>
              </w:rPr>
              <w:t>7,1</w:t>
            </w:r>
          </w:p>
        </w:tc>
        <w:tc>
          <w:tcPr>
            <w:tcW w:w="839" w:type="dxa"/>
          </w:tcPr>
          <w:p w:rsidR="005A7FB3" w:rsidRPr="0019137B"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cs="Times New Roman"/>
                <w:sz w:val="20"/>
                <w:szCs w:val="20"/>
                <w:lang w:val="az-Latn-AZ"/>
              </w:rPr>
            </w:pPr>
            <w:r w:rsidRPr="0019137B">
              <w:rPr>
                <w:rFonts w:cs="Times New Roman"/>
                <w:sz w:val="20"/>
                <w:szCs w:val="20"/>
                <w:lang w:val="az-Latn-AZ"/>
              </w:rPr>
              <w:t>dairəvi</w:t>
            </w:r>
          </w:p>
        </w:tc>
        <w:tc>
          <w:tcPr>
            <w:tcW w:w="838" w:type="dxa"/>
          </w:tcPr>
          <w:p w:rsidR="005A7FB3" w:rsidRPr="0019137B"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cs="Times New Roman"/>
                <w:sz w:val="20"/>
                <w:szCs w:val="20"/>
                <w:lang w:val="az-Latn-AZ"/>
              </w:rPr>
            </w:pPr>
            <w:r w:rsidRPr="0019137B">
              <w:rPr>
                <w:rFonts w:cs="Times New Roman"/>
                <w:sz w:val="20"/>
                <w:szCs w:val="20"/>
                <w:lang w:val="az-Latn-AZ"/>
              </w:rPr>
              <w:t>çəhrayı</w:t>
            </w:r>
          </w:p>
        </w:tc>
        <w:tc>
          <w:tcPr>
            <w:tcW w:w="839" w:type="dxa"/>
          </w:tcPr>
          <w:p w:rsidR="005A7FB3" w:rsidRPr="0019137B" w:rsidRDefault="00953811"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cs="Times New Roman"/>
                <w:sz w:val="20"/>
                <w:szCs w:val="20"/>
                <w:lang w:val="az-Latn-AZ"/>
              </w:rPr>
            </w:pPr>
            <w:r>
              <w:rPr>
                <w:rFonts w:cs="Times New Roman"/>
                <w:sz w:val="20"/>
                <w:szCs w:val="20"/>
                <w:lang w:val="az-Latn-AZ"/>
              </w:rPr>
              <w:t>21,</w:t>
            </w:r>
            <w:r w:rsidR="00BF60EE">
              <w:rPr>
                <w:rFonts w:cs="Times New Roman"/>
                <w:sz w:val="20"/>
                <w:szCs w:val="20"/>
                <w:lang w:val="az-Latn-AZ"/>
              </w:rPr>
              <w:t>4</w:t>
            </w:r>
          </w:p>
        </w:tc>
        <w:tc>
          <w:tcPr>
            <w:tcW w:w="732" w:type="dxa"/>
          </w:tcPr>
          <w:p w:rsidR="005A7FB3" w:rsidRPr="0019137B" w:rsidRDefault="008D4487"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cs="Times New Roman"/>
                <w:sz w:val="20"/>
                <w:szCs w:val="20"/>
                <w:lang w:val="az-Latn-AZ"/>
              </w:rPr>
            </w:pPr>
            <w:r>
              <w:rPr>
                <w:rFonts w:cs="Times New Roman"/>
                <w:sz w:val="20"/>
                <w:szCs w:val="20"/>
                <w:lang w:val="az-Latn-AZ"/>
              </w:rPr>
              <w:t>78</w:t>
            </w:r>
            <w:r w:rsidR="00953811">
              <w:rPr>
                <w:rFonts w:cs="Times New Roman"/>
                <w:sz w:val="20"/>
                <w:szCs w:val="20"/>
                <w:lang w:val="az-Latn-AZ"/>
              </w:rPr>
              <w:t>,</w:t>
            </w:r>
            <w:r w:rsidR="00BF60EE">
              <w:rPr>
                <w:rFonts w:cs="Times New Roman"/>
                <w:sz w:val="20"/>
                <w:szCs w:val="20"/>
                <w:lang w:val="az-Latn-AZ"/>
              </w:rPr>
              <w:t>6</w:t>
            </w:r>
          </w:p>
        </w:tc>
      </w:tr>
      <w:tr w:rsidR="005A7FB3" w:rsidRPr="0019137B" w:rsidTr="00CF5E42">
        <w:trPr>
          <w:trHeight w:val="388"/>
        </w:trPr>
        <w:tc>
          <w:tcPr>
            <w:tcW w:w="665" w:type="dxa"/>
            <w:vMerge/>
          </w:tcPr>
          <w:p w:rsidR="005A7FB3" w:rsidRPr="0019137B"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cs="Times New Roman"/>
                <w:sz w:val="20"/>
                <w:szCs w:val="20"/>
                <w:lang w:val="az-Latn-AZ"/>
              </w:rPr>
            </w:pPr>
          </w:p>
        </w:tc>
        <w:tc>
          <w:tcPr>
            <w:tcW w:w="1677" w:type="dxa"/>
          </w:tcPr>
          <w:p w:rsidR="005A7FB3" w:rsidRPr="0019137B"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cs="Times New Roman"/>
                <w:sz w:val="20"/>
                <w:szCs w:val="20"/>
                <w:lang w:val="az-Latn-AZ"/>
              </w:rPr>
            </w:pPr>
            <w:r w:rsidRPr="0019137B">
              <w:rPr>
                <w:rFonts w:cs="Times New Roman"/>
                <w:i/>
                <w:color w:val="333333"/>
                <w:sz w:val="20"/>
                <w:szCs w:val="20"/>
                <w:lang w:val="az-Latn-AZ"/>
              </w:rPr>
              <w:t xml:space="preserve">Magnolia </w:t>
            </w:r>
            <w:r w:rsidRPr="0019137B">
              <w:rPr>
                <w:rFonts w:cs="Times New Roman"/>
                <w:i/>
                <w:iCs/>
                <w:sz w:val="20"/>
                <w:szCs w:val="20"/>
                <w:lang w:val="az-Latn-AZ"/>
              </w:rPr>
              <w:t>liliiflora</w:t>
            </w:r>
            <w:r>
              <w:rPr>
                <w:rFonts w:cs="Times New Roman"/>
                <w:sz w:val="20"/>
                <w:szCs w:val="20"/>
                <w:lang w:val="az-Latn-AZ"/>
              </w:rPr>
              <w:t xml:space="preserve"> </w:t>
            </w:r>
          </w:p>
        </w:tc>
        <w:tc>
          <w:tcPr>
            <w:tcW w:w="559" w:type="dxa"/>
          </w:tcPr>
          <w:p w:rsidR="005A7FB3" w:rsidRPr="0019137B"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cs="Times New Roman"/>
                <w:sz w:val="20"/>
                <w:szCs w:val="20"/>
                <w:lang w:val="az-Latn-AZ"/>
              </w:rPr>
            </w:pPr>
            <w:r w:rsidRPr="0019137B">
              <w:rPr>
                <w:rFonts w:cs="Times New Roman"/>
                <w:sz w:val="20"/>
                <w:szCs w:val="20"/>
                <w:lang w:val="az-Latn-AZ"/>
              </w:rPr>
              <w:t>10</w:t>
            </w:r>
          </w:p>
        </w:tc>
        <w:tc>
          <w:tcPr>
            <w:tcW w:w="1118" w:type="dxa"/>
          </w:tcPr>
          <w:p w:rsidR="005A7FB3" w:rsidRPr="0019137B"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cs="Times New Roman"/>
                <w:sz w:val="20"/>
                <w:szCs w:val="20"/>
                <w:lang w:val="az-Latn-AZ"/>
              </w:rPr>
            </w:pPr>
            <w:r w:rsidRPr="0019137B">
              <w:rPr>
                <w:rFonts w:cs="Times New Roman"/>
                <w:sz w:val="20"/>
                <w:szCs w:val="20"/>
                <w:lang w:val="az-Latn-AZ"/>
              </w:rPr>
              <w:t>4,6</w:t>
            </w:r>
          </w:p>
        </w:tc>
        <w:tc>
          <w:tcPr>
            <w:tcW w:w="839" w:type="dxa"/>
          </w:tcPr>
          <w:p w:rsidR="005A7FB3" w:rsidRPr="0019137B"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cs="Times New Roman"/>
                <w:sz w:val="20"/>
                <w:szCs w:val="20"/>
                <w:lang w:val="az-Latn-AZ"/>
              </w:rPr>
            </w:pPr>
            <w:r w:rsidRPr="0019137B">
              <w:rPr>
                <w:rFonts w:cs="Times New Roman"/>
                <w:sz w:val="20"/>
                <w:szCs w:val="20"/>
                <w:lang w:val="az-Latn-AZ"/>
              </w:rPr>
              <w:t>dairəvi</w:t>
            </w:r>
          </w:p>
        </w:tc>
        <w:tc>
          <w:tcPr>
            <w:tcW w:w="838" w:type="dxa"/>
          </w:tcPr>
          <w:p w:rsidR="005A7FB3" w:rsidRPr="0019137B"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cs="Times New Roman"/>
                <w:sz w:val="20"/>
                <w:szCs w:val="20"/>
                <w:lang w:val="az-Latn-AZ"/>
              </w:rPr>
            </w:pPr>
            <w:r w:rsidRPr="0019137B">
              <w:rPr>
                <w:rFonts w:cs="Times New Roman"/>
                <w:sz w:val="20"/>
                <w:szCs w:val="20"/>
                <w:lang w:val="az-Latn-AZ"/>
              </w:rPr>
              <w:t>qırmızı</w:t>
            </w:r>
          </w:p>
        </w:tc>
        <w:tc>
          <w:tcPr>
            <w:tcW w:w="839" w:type="dxa"/>
          </w:tcPr>
          <w:p w:rsidR="005A7FB3" w:rsidRPr="0019137B" w:rsidRDefault="007D43B4"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cs="Times New Roman"/>
                <w:sz w:val="20"/>
                <w:szCs w:val="20"/>
                <w:lang w:val="az-Latn-AZ"/>
              </w:rPr>
            </w:pPr>
            <w:r w:rsidRPr="0019137B">
              <w:rPr>
                <w:rFonts w:cs="Times New Roman"/>
                <w:sz w:val="20"/>
                <w:szCs w:val="20"/>
                <w:lang w:val="az-Latn-AZ"/>
              </w:rPr>
              <w:t>74,6</w:t>
            </w:r>
          </w:p>
        </w:tc>
        <w:tc>
          <w:tcPr>
            <w:tcW w:w="732" w:type="dxa"/>
          </w:tcPr>
          <w:p w:rsidR="005A7FB3" w:rsidRPr="0019137B" w:rsidRDefault="007D43B4"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cs="Times New Roman"/>
                <w:sz w:val="20"/>
                <w:szCs w:val="20"/>
                <w:lang w:val="az-Latn-AZ"/>
              </w:rPr>
            </w:pPr>
            <w:r w:rsidRPr="0019137B">
              <w:rPr>
                <w:rFonts w:cs="Times New Roman"/>
                <w:sz w:val="20"/>
                <w:szCs w:val="20"/>
                <w:lang w:val="az-Latn-AZ"/>
              </w:rPr>
              <w:t>25,4</w:t>
            </w:r>
          </w:p>
        </w:tc>
      </w:tr>
      <w:tr w:rsidR="005A7FB3" w:rsidRPr="00A029BC" w:rsidTr="00CF5E42">
        <w:trPr>
          <w:trHeight w:val="388"/>
        </w:trPr>
        <w:tc>
          <w:tcPr>
            <w:tcW w:w="665" w:type="dxa"/>
            <w:vMerge/>
          </w:tcPr>
          <w:p w:rsidR="005A7FB3" w:rsidRPr="00A029BC"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cs="Times New Roman"/>
                <w:lang w:val="az-Latn-AZ"/>
              </w:rPr>
            </w:pPr>
          </w:p>
        </w:tc>
        <w:tc>
          <w:tcPr>
            <w:tcW w:w="1677" w:type="dxa"/>
          </w:tcPr>
          <w:p w:rsidR="005A7FB3" w:rsidRPr="00A029BC"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cs="Times New Roman"/>
                <w:lang w:val="az-Latn-AZ"/>
              </w:rPr>
            </w:pPr>
            <w:r w:rsidRPr="0065239E">
              <w:rPr>
                <w:rFonts w:cs="Times New Roman"/>
                <w:i/>
                <w:iCs/>
                <w:lang w:val="az-Latn-AZ"/>
              </w:rPr>
              <w:t>Magnolia</w:t>
            </w:r>
            <w:r w:rsidR="0065239E">
              <w:rPr>
                <w:rFonts w:cs="Times New Roman"/>
                <w:i/>
                <w:iCs/>
                <w:lang w:val="az-Latn-AZ"/>
              </w:rPr>
              <w:t xml:space="preserve"> kobus</w:t>
            </w:r>
            <w:r w:rsidRPr="00A029BC">
              <w:rPr>
                <w:rFonts w:cs="Times New Roman"/>
                <w:i/>
                <w:iCs/>
                <w:color w:val="202122"/>
                <w:shd w:val="clear" w:color="auto" w:fill="F8F9FA"/>
                <w:lang w:val="az-Latn-AZ"/>
              </w:rPr>
              <w:t xml:space="preserve"> </w:t>
            </w:r>
          </w:p>
        </w:tc>
        <w:tc>
          <w:tcPr>
            <w:tcW w:w="559" w:type="dxa"/>
          </w:tcPr>
          <w:p w:rsidR="005A7FB3" w:rsidRPr="00A029BC"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cs="Times New Roman"/>
                <w:lang w:val="az-Latn-AZ"/>
              </w:rPr>
            </w:pPr>
            <w:r w:rsidRPr="00A029BC">
              <w:rPr>
                <w:rFonts w:cs="Times New Roman"/>
                <w:lang w:val="az-Latn-AZ"/>
              </w:rPr>
              <w:t>10</w:t>
            </w:r>
          </w:p>
        </w:tc>
        <w:tc>
          <w:tcPr>
            <w:tcW w:w="1118" w:type="dxa"/>
          </w:tcPr>
          <w:p w:rsidR="005A7FB3" w:rsidRPr="00A029BC"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cs="Times New Roman"/>
                <w:lang w:val="az-Latn-AZ"/>
              </w:rPr>
            </w:pPr>
            <w:r w:rsidRPr="00A029BC">
              <w:rPr>
                <w:rFonts w:cs="Times New Roman"/>
                <w:lang w:val="az-Latn-AZ"/>
              </w:rPr>
              <w:t>6,8</w:t>
            </w:r>
          </w:p>
        </w:tc>
        <w:tc>
          <w:tcPr>
            <w:tcW w:w="839" w:type="dxa"/>
          </w:tcPr>
          <w:p w:rsidR="005A7FB3" w:rsidRPr="00A029BC"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cs="Times New Roman"/>
                <w:lang w:val="az-Latn-AZ"/>
              </w:rPr>
            </w:pPr>
            <w:r w:rsidRPr="00A029BC">
              <w:rPr>
                <w:rFonts w:cs="Times New Roman"/>
                <w:lang w:val="az-Latn-AZ"/>
              </w:rPr>
              <w:t>oval</w:t>
            </w:r>
          </w:p>
        </w:tc>
        <w:tc>
          <w:tcPr>
            <w:tcW w:w="838" w:type="dxa"/>
          </w:tcPr>
          <w:p w:rsidR="005A7FB3" w:rsidRPr="00A029BC"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cs="Times New Roman"/>
                <w:lang w:val="az-Latn-AZ"/>
              </w:rPr>
            </w:pPr>
            <w:r w:rsidRPr="00A029BC">
              <w:rPr>
                <w:rFonts w:cs="Times New Roman"/>
                <w:lang w:val="az-Latn-AZ"/>
              </w:rPr>
              <w:t>sarı</w:t>
            </w:r>
          </w:p>
        </w:tc>
        <w:tc>
          <w:tcPr>
            <w:tcW w:w="839" w:type="dxa"/>
          </w:tcPr>
          <w:p w:rsidR="005A7FB3" w:rsidRPr="00A029BC"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cs="Times New Roman"/>
                <w:lang w:val="az-Latn-AZ"/>
              </w:rPr>
            </w:pPr>
            <w:r w:rsidRPr="00A029BC">
              <w:rPr>
                <w:rFonts w:cs="Times New Roman"/>
                <w:lang w:val="az-Latn-AZ"/>
              </w:rPr>
              <w:t>20,3</w:t>
            </w:r>
          </w:p>
        </w:tc>
        <w:tc>
          <w:tcPr>
            <w:tcW w:w="732" w:type="dxa"/>
          </w:tcPr>
          <w:p w:rsidR="005A7FB3" w:rsidRPr="00A029BC"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cs="Times New Roman"/>
                <w:lang w:val="az-Latn-AZ"/>
              </w:rPr>
            </w:pPr>
            <w:r w:rsidRPr="00A029BC">
              <w:rPr>
                <w:rFonts w:cs="Times New Roman"/>
                <w:lang w:val="az-Latn-AZ"/>
              </w:rPr>
              <w:t>79,7</w:t>
            </w:r>
          </w:p>
        </w:tc>
      </w:tr>
      <w:tr w:rsidR="005A7FB3" w:rsidRPr="00A029BC" w:rsidTr="00CF5E42">
        <w:trPr>
          <w:trHeight w:val="371"/>
        </w:trPr>
        <w:tc>
          <w:tcPr>
            <w:tcW w:w="665" w:type="dxa"/>
            <w:vMerge/>
          </w:tcPr>
          <w:p w:rsidR="005A7FB3" w:rsidRPr="00A029BC"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cs="Times New Roman"/>
                <w:lang w:val="az-Latn-AZ"/>
              </w:rPr>
            </w:pPr>
          </w:p>
        </w:tc>
        <w:tc>
          <w:tcPr>
            <w:tcW w:w="1677" w:type="dxa"/>
          </w:tcPr>
          <w:p w:rsidR="005A7FB3" w:rsidRPr="00C45F14"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cs="Times New Roman"/>
                <w:highlight w:val="yellow"/>
                <w:lang w:val="az-Latn-AZ"/>
              </w:rPr>
            </w:pPr>
            <w:r w:rsidRPr="00C45F14">
              <w:rPr>
                <w:rFonts w:cs="Times New Roman"/>
                <w:i/>
                <w:iCs/>
                <w:lang w:val="az-Latn-AZ"/>
              </w:rPr>
              <w:t>Liriodendron</w:t>
            </w:r>
            <w:r w:rsidRPr="00C45F14">
              <w:rPr>
                <w:rFonts w:cs="Times New Roman"/>
                <w:i/>
                <w:color w:val="333333"/>
                <w:lang w:val="az-Latn-AZ"/>
              </w:rPr>
              <w:t xml:space="preserve"> tulipifera </w:t>
            </w:r>
            <w:r w:rsidRPr="00C45F14">
              <w:rPr>
                <w:rFonts w:cs="Times New Roman"/>
                <w:lang w:val="az-Latn-AZ"/>
              </w:rPr>
              <w:t xml:space="preserve"> </w:t>
            </w:r>
          </w:p>
        </w:tc>
        <w:tc>
          <w:tcPr>
            <w:tcW w:w="559" w:type="dxa"/>
          </w:tcPr>
          <w:p w:rsidR="005A7FB3" w:rsidRPr="00A029BC"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cs="Times New Roman"/>
                <w:lang w:val="az-Latn-AZ"/>
              </w:rPr>
            </w:pPr>
            <w:r w:rsidRPr="00A029BC">
              <w:rPr>
                <w:rFonts w:cs="Times New Roman"/>
                <w:lang w:val="az-Latn-AZ"/>
              </w:rPr>
              <w:t>10</w:t>
            </w:r>
          </w:p>
        </w:tc>
        <w:tc>
          <w:tcPr>
            <w:tcW w:w="1118" w:type="dxa"/>
          </w:tcPr>
          <w:p w:rsidR="005A7FB3" w:rsidRPr="00A029BC"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cs="Times New Roman"/>
                <w:lang w:val="az-Latn-AZ"/>
              </w:rPr>
            </w:pPr>
            <w:r w:rsidRPr="00A029BC">
              <w:rPr>
                <w:rFonts w:cs="Times New Roman"/>
                <w:lang w:val="az-Latn-AZ"/>
              </w:rPr>
              <w:t>7,2</w:t>
            </w:r>
          </w:p>
        </w:tc>
        <w:tc>
          <w:tcPr>
            <w:tcW w:w="839" w:type="dxa"/>
          </w:tcPr>
          <w:p w:rsidR="005A7FB3" w:rsidRPr="00A029BC"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cs="Times New Roman"/>
                <w:lang w:val="az-Latn-AZ"/>
              </w:rPr>
            </w:pPr>
            <w:r w:rsidRPr="00A029BC">
              <w:rPr>
                <w:rFonts w:cs="Times New Roman"/>
                <w:lang w:val="az-Latn-AZ"/>
              </w:rPr>
              <w:t>oval</w:t>
            </w:r>
          </w:p>
        </w:tc>
        <w:tc>
          <w:tcPr>
            <w:tcW w:w="838" w:type="dxa"/>
          </w:tcPr>
          <w:p w:rsidR="005A7FB3" w:rsidRPr="00A029BC" w:rsidRDefault="005A7FB3"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cs="Times New Roman"/>
                <w:lang w:val="az-Latn-AZ"/>
              </w:rPr>
            </w:pPr>
            <w:r w:rsidRPr="00A029BC">
              <w:rPr>
                <w:rFonts w:cs="Times New Roman"/>
                <w:lang w:val="az-Latn-AZ"/>
              </w:rPr>
              <w:t>açıq sarı</w:t>
            </w:r>
          </w:p>
        </w:tc>
        <w:tc>
          <w:tcPr>
            <w:tcW w:w="839" w:type="dxa"/>
          </w:tcPr>
          <w:p w:rsidR="005A7FB3" w:rsidRPr="00A029BC" w:rsidRDefault="00BF60EE"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cs="Times New Roman"/>
                <w:lang w:val="az-Latn-AZ"/>
              </w:rPr>
            </w:pPr>
            <w:r>
              <w:rPr>
                <w:rFonts w:cs="Times New Roman"/>
                <w:lang w:val="az-Latn-AZ"/>
              </w:rPr>
              <w:t>27</w:t>
            </w:r>
            <w:r w:rsidR="005A7FB3" w:rsidRPr="00A029BC">
              <w:rPr>
                <w:rFonts w:cs="Times New Roman"/>
                <w:lang w:val="az-Latn-AZ"/>
              </w:rPr>
              <w:t>,0</w:t>
            </w:r>
          </w:p>
        </w:tc>
        <w:tc>
          <w:tcPr>
            <w:tcW w:w="732" w:type="dxa"/>
          </w:tcPr>
          <w:p w:rsidR="005A7FB3" w:rsidRPr="00A029BC" w:rsidRDefault="00BF60EE" w:rsidP="00CF5E42">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cs="Times New Roman"/>
                <w:lang w:val="az-Latn-AZ"/>
              </w:rPr>
            </w:pPr>
            <w:r>
              <w:rPr>
                <w:rFonts w:cs="Times New Roman"/>
                <w:lang w:val="az-Latn-AZ"/>
              </w:rPr>
              <w:t>73</w:t>
            </w:r>
            <w:r w:rsidR="005A7FB3" w:rsidRPr="00A029BC">
              <w:rPr>
                <w:rFonts w:cs="Times New Roman"/>
                <w:lang w:val="az-Latn-AZ"/>
              </w:rPr>
              <w:t>,0</w:t>
            </w:r>
          </w:p>
        </w:tc>
      </w:tr>
    </w:tbl>
    <w:p w:rsidR="005A7FB3" w:rsidRDefault="005A7FB3" w:rsidP="00302DCD">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lang w:val="az-Latn-AZ"/>
        </w:rPr>
      </w:pPr>
    </w:p>
    <w:p w:rsidR="00302DCD" w:rsidRPr="000F19A3" w:rsidRDefault="00302DCD" w:rsidP="00302DCD">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hd w:val="clear" w:color="auto" w:fill="F8F9FA"/>
          <w:lang w:val="az-Latn-AZ"/>
        </w:rPr>
      </w:pPr>
      <w:r w:rsidRPr="007D43B4">
        <w:rPr>
          <w:color w:val="FF0000"/>
          <w:lang w:val="az-Latn-AZ"/>
        </w:rPr>
        <w:t xml:space="preserve"> </w:t>
      </w:r>
      <w:r w:rsidRPr="000F19A3">
        <w:rPr>
          <w:lang w:val="az-Latn-AZ"/>
        </w:rPr>
        <w:t xml:space="preserve">Hər iki </w:t>
      </w:r>
      <w:r w:rsidR="00E8009C" w:rsidRPr="000F19A3">
        <w:rPr>
          <w:lang w:val="az-Latn-AZ"/>
        </w:rPr>
        <w:t xml:space="preserve">tədqiqat </w:t>
      </w:r>
      <w:r w:rsidRPr="000F19A3">
        <w:rPr>
          <w:lang w:val="az-Latn-AZ"/>
        </w:rPr>
        <w:t>ərazi</w:t>
      </w:r>
      <w:r w:rsidR="00E8009C" w:rsidRPr="000F19A3">
        <w:rPr>
          <w:lang w:val="az-Latn-AZ"/>
        </w:rPr>
        <w:t xml:space="preserve">sində </w:t>
      </w:r>
      <w:r w:rsidRPr="000F19A3">
        <w:rPr>
          <w:lang w:val="az-Latn-AZ"/>
        </w:rPr>
        <w:t xml:space="preserve"> ən az steril tozcuqlar </w:t>
      </w:r>
      <w:r w:rsidRPr="000F19A3">
        <w:rPr>
          <w:i/>
          <w:iCs/>
          <w:lang w:val="az-Latn-AZ"/>
        </w:rPr>
        <w:t>Magnolia kobus</w:t>
      </w:r>
      <w:r w:rsidR="008021EF" w:rsidRPr="000F19A3">
        <w:rPr>
          <w:i/>
          <w:iCs/>
          <w:lang w:val="az-Latn-AZ"/>
        </w:rPr>
        <w:t xml:space="preserve"> </w:t>
      </w:r>
      <w:r w:rsidR="008021EF" w:rsidRPr="000F19A3">
        <w:rPr>
          <w:iCs/>
          <w:lang w:val="az-Latn-AZ"/>
        </w:rPr>
        <w:t>(20,3-2</w:t>
      </w:r>
      <w:r w:rsidR="00DE2C3D">
        <w:rPr>
          <w:iCs/>
          <w:lang w:val="az-Latn-AZ"/>
        </w:rPr>
        <w:t>1,4) n</w:t>
      </w:r>
      <w:r w:rsidRPr="000F19A3">
        <w:rPr>
          <w:lang w:val="az-Latn-AZ"/>
        </w:rPr>
        <w:t>övündə təyin olunmuşdur</w:t>
      </w:r>
      <w:r w:rsidRPr="000F19A3">
        <w:rPr>
          <w:shd w:val="clear" w:color="auto" w:fill="F8F9FA"/>
          <w:lang w:val="az-Latn-AZ"/>
        </w:rPr>
        <w:t>.</w:t>
      </w:r>
      <w:r w:rsidRPr="000F19A3">
        <w:rPr>
          <w:i/>
          <w:iCs/>
          <w:lang w:val="az-Latn-AZ"/>
        </w:rPr>
        <w:t xml:space="preserve"> </w:t>
      </w:r>
      <w:r w:rsidR="00E1052B" w:rsidRPr="000F19A3">
        <w:rPr>
          <w:lang w:val="az-Latn-AZ"/>
        </w:rPr>
        <w:t xml:space="preserve">Hər iki tədqiqat bölgəsində </w:t>
      </w:r>
      <w:r w:rsidRPr="000F19A3">
        <w:rPr>
          <w:i/>
          <w:iCs/>
          <w:lang w:val="az-Latn-AZ"/>
        </w:rPr>
        <w:t>Magnoliya</w:t>
      </w:r>
      <w:r w:rsidRPr="000F19A3">
        <w:rPr>
          <w:lang w:val="az-Latn-AZ"/>
        </w:rPr>
        <w:t xml:space="preserve"> L. və </w:t>
      </w:r>
      <w:r w:rsidRPr="000F19A3">
        <w:rPr>
          <w:i/>
          <w:iCs/>
          <w:lang w:val="az-Latn-AZ"/>
        </w:rPr>
        <w:t>Liriodendron</w:t>
      </w:r>
      <w:r w:rsidR="00E047C0" w:rsidRPr="000F19A3">
        <w:rPr>
          <w:lang w:val="az-Latn-AZ"/>
        </w:rPr>
        <w:t xml:space="preserve"> L.</w:t>
      </w:r>
      <w:r w:rsidR="00E1052B" w:rsidRPr="000F19A3">
        <w:rPr>
          <w:lang w:val="az-Latn-AZ"/>
        </w:rPr>
        <w:t xml:space="preserve"> </w:t>
      </w:r>
      <w:r w:rsidR="00E047C0" w:rsidRPr="000F19A3">
        <w:rPr>
          <w:lang w:val="az-Latn-AZ"/>
        </w:rPr>
        <w:t>cinsi</w:t>
      </w:r>
      <w:r w:rsidRPr="000F19A3">
        <w:rPr>
          <w:lang w:val="az-Latn-AZ"/>
        </w:rPr>
        <w:t xml:space="preserve"> növlərində tozcuqlar</w:t>
      </w:r>
      <w:r w:rsidR="00E1052B" w:rsidRPr="000F19A3">
        <w:rPr>
          <w:lang w:val="az-Latn-AZ"/>
        </w:rPr>
        <w:t>ın</w:t>
      </w:r>
      <w:r w:rsidRPr="000F19A3">
        <w:rPr>
          <w:lang w:val="az-Latn-AZ"/>
        </w:rPr>
        <w:t xml:space="preserve"> </w:t>
      </w:r>
      <w:r w:rsidR="00E1052B" w:rsidRPr="000F19A3">
        <w:rPr>
          <w:lang w:val="az-Latn-AZ"/>
        </w:rPr>
        <w:lastRenderedPageBreak/>
        <w:t xml:space="preserve">fertilliyini </w:t>
      </w:r>
      <w:r w:rsidR="00D546D1" w:rsidRPr="000F19A3">
        <w:rPr>
          <w:lang w:val="az-Latn-AZ"/>
        </w:rPr>
        <w:t>öyrənərkən</w:t>
      </w:r>
      <w:r w:rsidR="00E047C0" w:rsidRPr="000F19A3">
        <w:rPr>
          <w:lang w:val="az-Latn-AZ"/>
        </w:rPr>
        <w:t xml:space="preserve"> </w:t>
      </w:r>
      <w:bookmarkStart w:id="4" w:name="_Hlk101426595"/>
      <w:r w:rsidRPr="000F19A3">
        <w:rPr>
          <w:i/>
          <w:iCs/>
          <w:lang w:val="az-Latn-AZ"/>
        </w:rPr>
        <w:t>Magnolia grandiflora</w:t>
      </w:r>
      <w:r w:rsidR="00E047C0" w:rsidRPr="000F19A3">
        <w:rPr>
          <w:i/>
          <w:iCs/>
          <w:lang w:val="az-Latn-AZ"/>
        </w:rPr>
        <w:t xml:space="preserve"> </w:t>
      </w:r>
      <w:r w:rsidR="00E047C0" w:rsidRPr="000F19A3">
        <w:rPr>
          <w:lang w:val="az-Latn-AZ"/>
        </w:rPr>
        <w:t>növündə</w:t>
      </w:r>
      <w:r w:rsidRPr="000F19A3">
        <w:rPr>
          <w:lang w:val="az-Latn-AZ"/>
        </w:rPr>
        <w:t xml:space="preserve"> </w:t>
      </w:r>
      <w:bookmarkEnd w:id="4"/>
      <w:r w:rsidR="00F5788A" w:rsidRPr="000F19A3">
        <w:rPr>
          <w:lang w:val="az-Latn-AZ"/>
        </w:rPr>
        <w:t>7</w:t>
      </w:r>
      <w:r w:rsidR="00C93BC7" w:rsidRPr="000F19A3">
        <w:rPr>
          <w:lang w:val="az-Latn-AZ"/>
        </w:rPr>
        <w:t>8,4-78,6</w:t>
      </w:r>
      <w:r w:rsidRPr="000F19A3">
        <w:rPr>
          <w:lang w:val="az-Latn-AZ"/>
        </w:rPr>
        <w:t>%</w:t>
      </w:r>
      <w:r w:rsidR="00D546D1" w:rsidRPr="000F19A3">
        <w:rPr>
          <w:lang w:val="az-Latn-AZ"/>
        </w:rPr>
        <w:t>,</w:t>
      </w:r>
      <w:r w:rsidR="00D546D1" w:rsidRPr="000F19A3">
        <w:rPr>
          <w:i/>
          <w:iCs/>
          <w:lang w:val="az-Latn-AZ"/>
        </w:rPr>
        <w:t xml:space="preserve"> M. kobus </w:t>
      </w:r>
      <w:r w:rsidR="00D546D1" w:rsidRPr="000F19A3">
        <w:rPr>
          <w:lang w:val="az-Latn-AZ"/>
        </w:rPr>
        <w:t>növündə  78,6-79,7% arasında olduğu</w:t>
      </w:r>
      <w:r w:rsidRPr="000F19A3">
        <w:rPr>
          <w:lang w:val="az-Latn-AZ"/>
        </w:rPr>
        <w:t xml:space="preserve"> </w:t>
      </w:r>
      <w:r w:rsidR="00D546D1" w:rsidRPr="000F19A3">
        <w:rPr>
          <w:lang w:val="az-Latn-AZ"/>
        </w:rPr>
        <w:t>aşkar edilmişdir.</w:t>
      </w:r>
    </w:p>
    <w:p w:rsidR="00C21F75" w:rsidRPr="000F19A3" w:rsidRDefault="008B4BD0" w:rsidP="00D475B5">
      <w:pPr>
        <w:spacing w:line="240" w:lineRule="auto"/>
        <w:jc w:val="both"/>
        <w:rPr>
          <w:lang w:val="az-Latn-AZ"/>
        </w:rPr>
      </w:pPr>
      <w:r w:rsidRPr="000F19A3">
        <w:rPr>
          <w:rFonts w:ascii="Times New Roman" w:hAnsi="Times New Roman"/>
          <w:iCs/>
          <w:sz w:val="24"/>
          <w:szCs w:val="24"/>
          <w:lang w:val="az-Latn-AZ"/>
        </w:rPr>
        <w:t xml:space="preserve"> T</w:t>
      </w:r>
      <w:r w:rsidR="00751669" w:rsidRPr="000F19A3">
        <w:rPr>
          <w:rFonts w:ascii="Times New Roman" w:hAnsi="Times New Roman"/>
          <w:iCs/>
          <w:sz w:val="24"/>
          <w:szCs w:val="24"/>
          <w:lang w:val="az-Latn-AZ"/>
        </w:rPr>
        <w:t>ədqiq e</w:t>
      </w:r>
      <w:r w:rsidRPr="000F19A3">
        <w:rPr>
          <w:rFonts w:ascii="Times New Roman" w:hAnsi="Times New Roman"/>
          <w:iCs/>
          <w:sz w:val="24"/>
          <w:szCs w:val="24"/>
          <w:lang w:val="az-Latn-AZ"/>
        </w:rPr>
        <w:t xml:space="preserve">dilən </w:t>
      </w:r>
      <w:r w:rsidR="00751669" w:rsidRPr="000F19A3">
        <w:rPr>
          <w:rFonts w:ascii="Times New Roman" w:hAnsi="Times New Roman"/>
          <w:iCs/>
          <w:sz w:val="24"/>
          <w:szCs w:val="24"/>
          <w:lang w:val="az-Latn-AZ"/>
        </w:rPr>
        <w:t>növlərin tozcuqlar</w:t>
      </w:r>
      <w:r w:rsidR="00C93BC7" w:rsidRPr="000F19A3">
        <w:rPr>
          <w:rFonts w:ascii="Times New Roman" w:hAnsi="Times New Roman"/>
          <w:iCs/>
          <w:sz w:val="24"/>
          <w:szCs w:val="24"/>
          <w:lang w:val="az-Latn-AZ"/>
        </w:rPr>
        <w:t>ının meridial diametri 30,2</w:t>
      </w:r>
      <w:r w:rsidR="000261FA" w:rsidRPr="000F19A3">
        <w:rPr>
          <w:rFonts w:ascii="Times New Roman" w:hAnsi="Times New Roman"/>
          <w:iCs/>
          <w:sz w:val="24"/>
          <w:szCs w:val="24"/>
          <w:lang w:val="az-Latn-AZ"/>
        </w:rPr>
        <w:t>-40,3</w:t>
      </w:r>
      <w:r w:rsidR="00751669" w:rsidRPr="000F19A3">
        <w:rPr>
          <w:rFonts w:ascii="Times New Roman" w:hAnsi="Times New Roman"/>
          <w:iCs/>
          <w:sz w:val="24"/>
          <w:szCs w:val="24"/>
          <w:lang w:val="az-Latn-AZ"/>
        </w:rPr>
        <w:t xml:space="preserve"> mkm arası, ekvatorial ölçülə</w:t>
      </w:r>
      <w:r w:rsidR="00C93BC7" w:rsidRPr="000F19A3">
        <w:rPr>
          <w:rFonts w:ascii="Times New Roman" w:hAnsi="Times New Roman"/>
          <w:iCs/>
          <w:sz w:val="24"/>
          <w:szCs w:val="24"/>
          <w:lang w:val="az-Latn-AZ"/>
        </w:rPr>
        <w:t>ri 20,1</w:t>
      </w:r>
      <w:r w:rsidR="00751669" w:rsidRPr="000F19A3">
        <w:rPr>
          <w:rFonts w:ascii="Times New Roman" w:hAnsi="Times New Roman"/>
          <w:iCs/>
          <w:sz w:val="24"/>
          <w:szCs w:val="24"/>
          <w:lang w:val="az-Latn-AZ"/>
        </w:rPr>
        <w:t>-26,4 mkm-</w:t>
      </w:r>
      <w:r w:rsidRPr="000F19A3">
        <w:rPr>
          <w:rFonts w:ascii="Times New Roman" w:hAnsi="Times New Roman"/>
          <w:iCs/>
          <w:sz w:val="24"/>
          <w:szCs w:val="24"/>
          <w:lang w:val="az-Latn-AZ"/>
        </w:rPr>
        <w:t xml:space="preserve"> arasında olduğu müəyyə</w:t>
      </w:r>
      <w:r w:rsidR="008C36C4" w:rsidRPr="000F19A3">
        <w:rPr>
          <w:rFonts w:ascii="Times New Roman" w:hAnsi="Times New Roman"/>
          <w:iCs/>
          <w:sz w:val="24"/>
          <w:szCs w:val="24"/>
          <w:lang w:val="az-Latn-AZ"/>
        </w:rPr>
        <w:t>n olunmuşdur</w:t>
      </w:r>
      <w:r w:rsidRPr="000F19A3">
        <w:rPr>
          <w:rFonts w:ascii="Times New Roman" w:hAnsi="Times New Roman"/>
          <w:iCs/>
          <w:sz w:val="24"/>
          <w:szCs w:val="24"/>
          <w:lang w:val="az-Latn-AZ"/>
        </w:rPr>
        <w:t>.</w:t>
      </w:r>
      <w:r w:rsidR="00C21F75" w:rsidRPr="000F19A3">
        <w:rPr>
          <w:rFonts w:ascii="Times New Roman" w:hAnsi="Times New Roman"/>
          <w:iCs/>
          <w:sz w:val="24"/>
          <w:szCs w:val="24"/>
          <w:lang w:val="az-Latn-AZ"/>
        </w:rPr>
        <w:t xml:space="preserve"> </w:t>
      </w:r>
    </w:p>
    <w:p w:rsidR="00A94456" w:rsidRDefault="00D546D1" w:rsidP="00421E13">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lang w:val="az-Latn-AZ"/>
        </w:rPr>
      </w:pPr>
      <w:r>
        <w:rPr>
          <w:lang w:val="az-Latn-AZ"/>
        </w:rPr>
        <w:t>T</w:t>
      </w:r>
      <w:r w:rsidR="00474685">
        <w:rPr>
          <w:lang w:val="az-Latn-AZ"/>
        </w:rPr>
        <w:t xml:space="preserve">ədqiq olunan növlərdə </w:t>
      </w:r>
      <w:r w:rsidR="000261FA" w:rsidRPr="00E6746F">
        <w:rPr>
          <w:lang w:val="az-Latn-AZ"/>
        </w:rPr>
        <w:t>tozcuqların morfoloji quruluşu</w:t>
      </w:r>
      <w:r>
        <w:rPr>
          <w:lang w:val="az-Latn-AZ"/>
        </w:rPr>
        <w:t>nun eyni olmadığı müəyyən edilmişdir</w:t>
      </w:r>
      <w:r w:rsidR="000261FA" w:rsidRPr="00E6746F">
        <w:rPr>
          <w:lang w:val="az-Latn-AZ"/>
        </w:rPr>
        <w:t xml:space="preserve">. Bəzi növlərdə neksin və intin, bəzilərində isə apertura zonası </w:t>
      </w:r>
      <w:r w:rsidR="008B4BD0">
        <w:rPr>
          <w:lang w:val="az-Latn-AZ"/>
        </w:rPr>
        <w:t>ölçüləri baxımından fərqlidir.</w:t>
      </w:r>
      <w:r w:rsidR="00474685">
        <w:rPr>
          <w:lang w:val="az-Latn-AZ"/>
        </w:rPr>
        <w:t xml:space="preserve"> </w:t>
      </w:r>
      <w:r w:rsidR="000261FA" w:rsidRPr="00E6746F">
        <w:rPr>
          <w:lang w:val="az-Latn-AZ"/>
        </w:rPr>
        <w:t xml:space="preserve">Məsələn </w:t>
      </w:r>
      <w:r w:rsidR="000261FA" w:rsidRPr="00E6746F">
        <w:rPr>
          <w:i/>
          <w:lang w:val="az-Latn-AZ"/>
        </w:rPr>
        <w:t xml:space="preserve">Magnolia  grandiflora </w:t>
      </w:r>
      <w:r w:rsidR="000261FA" w:rsidRPr="00E6746F">
        <w:rPr>
          <w:iCs/>
          <w:lang w:val="az-Latn-AZ"/>
        </w:rPr>
        <w:t xml:space="preserve">  seksin qalın, </w:t>
      </w:r>
      <w:r w:rsidR="000261FA" w:rsidRPr="00E6746F">
        <w:rPr>
          <w:i/>
          <w:iCs/>
          <w:lang w:val="az-Latn-AZ"/>
        </w:rPr>
        <w:t>Liriodendron</w:t>
      </w:r>
      <w:r w:rsidR="000261FA" w:rsidRPr="00E6746F">
        <w:rPr>
          <w:i/>
          <w:color w:val="333333"/>
          <w:lang w:val="az-Latn-AZ"/>
        </w:rPr>
        <w:t xml:space="preserve"> tulipifera </w:t>
      </w:r>
      <w:r w:rsidR="003A03F6">
        <w:rPr>
          <w:lang w:val="az-Latn-AZ"/>
        </w:rPr>
        <w:t xml:space="preserve">növündə </w:t>
      </w:r>
      <w:r w:rsidR="00E8009C">
        <w:rPr>
          <w:lang w:val="az-Latn-AZ"/>
        </w:rPr>
        <w:t>nazikdir.</w:t>
      </w:r>
      <w:r w:rsidR="00474685">
        <w:rPr>
          <w:lang w:val="az-Latn-AZ"/>
        </w:rPr>
        <w:t xml:space="preserve"> </w:t>
      </w:r>
      <w:r w:rsidR="00114872">
        <w:rPr>
          <w:lang w:val="az-Latn-AZ"/>
        </w:rPr>
        <w:t>(c</w:t>
      </w:r>
      <w:r w:rsidR="00474685" w:rsidRPr="00114872">
        <w:rPr>
          <w:lang w:val="az-Latn-AZ"/>
        </w:rPr>
        <w:t>ədvəl 10</w:t>
      </w:r>
      <w:r w:rsidR="00DE2C3D">
        <w:rPr>
          <w:lang w:val="az-Latn-AZ"/>
        </w:rPr>
        <w:t>)</w:t>
      </w:r>
    </w:p>
    <w:p w:rsidR="00BF60EE" w:rsidRDefault="00BF60EE" w:rsidP="00DE2C3D">
      <w:pPr>
        <w:tabs>
          <w:tab w:val="left" w:pos="3780"/>
        </w:tabs>
        <w:spacing w:line="240" w:lineRule="auto"/>
        <w:ind w:left="0"/>
        <w:jc w:val="both"/>
        <w:rPr>
          <w:rFonts w:ascii="Times New Roman" w:hAnsi="Times New Roman"/>
          <w:sz w:val="24"/>
          <w:szCs w:val="24"/>
          <w:lang w:val="az-Latn-AZ"/>
        </w:rPr>
      </w:pPr>
    </w:p>
    <w:p w:rsidR="008C36C4" w:rsidRPr="00474685" w:rsidRDefault="008C36C4" w:rsidP="008C36C4">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lang w:val="az-Latn-AZ"/>
        </w:rPr>
      </w:pPr>
      <w:r>
        <w:rPr>
          <w:iCs/>
          <w:lang w:val="az-Latn-AZ"/>
        </w:rPr>
        <w:t>Cədvəl 10</w:t>
      </w:r>
      <w:r w:rsidRPr="003A03F6">
        <w:rPr>
          <w:iCs/>
          <w:lang w:val="az-Latn-AZ"/>
        </w:rPr>
        <w:t>.</w:t>
      </w:r>
      <w:r w:rsidRPr="00A94456">
        <w:rPr>
          <w:i/>
          <w:iCs/>
          <w:lang w:val="az-Latn-AZ"/>
        </w:rPr>
        <w:t>Magnoliya</w:t>
      </w:r>
      <w:r w:rsidRPr="00A94456">
        <w:rPr>
          <w:lang w:val="az-Latn-AZ"/>
        </w:rPr>
        <w:t xml:space="preserve"> L. və </w:t>
      </w:r>
      <w:r w:rsidRPr="00A94456">
        <w:rPr>
          <w:i/>
          <w:iCs/>
          <w:lang w:val="az-Latn-AZ"/>
        </w:rPr>
        <w:t>Liriodendron</w:t>
      </w:r>
      <w:r w:rsidRPr="00A94456">
        <w:rPr>
          <w:lang w:val="az-Latn-AZ"/>
        </w:rPr>
        <w:t xml:space="preserve"> L.cinsinin növlərinin tozcuqlarının ölçüləri, mkm-lə</w:t>
      </w:r>
    </w:p>
    <w:p w:rsidR="00934ADE" w:rsidRDefault="00934ADE" w:rsidP="002C45BE">
      <w:pPr>
        <w:spacing w:line="240" w:lineRule="auto"/>
        <w:ind w:firstLine="567"/>
        <w:jc w:val="both"/>
        <w:rPr>
          <w:rFonts w:ascii="Times New Roman" w:hAnsi="Times New Roman"/>
          <w:sz w:val="28"/>
          <w:szCs w:val="28"/>
          <w:lang w:val="az-Latn-AZ"/>
        </w:rPr>
      </w:pPr>
    </w:p>
    <w:tbl>
      <w:tblPr>
        <w:tblStyle w:val="13"/>
        <w:tblpPr w:leftFromText="180" w:rightFromText="180" w:vertAnchor="text" w:horzAnchor="margin" w:tblpXSpec="center" w:tblpY="458"/>
        <w:tblW w:w="7134" w:type="dxa"/>
        <w:tblLayout w:type="fixed"/>
        <w:tblLook w:val="04A0" w:firstRow="1" w:lastRow="0" w:firstColumn="1" w:lastColumn="0" w:noHBand="0" w:noVBand="1"/>
      </w:tblPr>
      <w:tblGrid>
        <w:gridCol w:w="988"/>
        <w:gridCol w:w="902"/>
        <w:gridCol w:w="790"/>
        <w:gridCol w:w="902"/>
        <w:gridCol w:w="789"/>
        <w:gridCol w:w="564"/>
        <w:gridCol w:w="676"/>
        <w:gridCol w:w="1523"/>
      </w:tblGrid>
      <w:tr w:rsidR="00DE2C3D" w:rsidRPr="006F7DE2" w:rsidTr="00DE2C3D">
        <w:trPr>
          <w:trHeight w:val="1266"/>
        </w:trPr>
        <w:tc>
          <w:tcPr>
            <w:tcW w:w="988" w:type="dxa"/>
          </w:tcPr>
          <w:p w:rsidR="00DE2C3D" w:rsidRPr="006F7DE2" w:rsidRDefault="00DE2C3D" w:rsidP="00DE2C3D">
            <w:pPr>
              <w:ind w:left="-142" w:right="-100"/>
              <w:jc w:val="center"/>
              <w:rPr>
                <w:rFonts w:ascii="Times New Roman" w:hAnsi="Times New Roman" w:cs="Times New Roman"/>
                <w:sz w:val="24"/>
                <w:szCs w:val="24"/>
                <w:lang w:val="az-Latn-AZ"/>
              </w:rPr>
            </w:pPr>
            <w:bookmarkStart w:id="5" w:name="_Hlk163242442"/>
            <w:r w:rsidRPr="006F7DE2">
              <w:rPr>
                <w:rFonts w:ascii="Times New Roman" w:hAnsi="Times New Roman" w:cs="Times New Roman"/>
                <w:sz w:val="24"/>
                <w:szCs w:val="24"/>
                <w:lang w:val="az-Latn-AZ"/>
              </w:rPr>
              <w:t>Növlər</w:t>
            </w:r>
          </w:p>
        </w:tc>
        <w:tc>
          <w:tcPr>
            <w:tcW w:w="902" w:type="dxa"/>
          </w:tcPr>
          <w:p w:rsidR="00DE2C3D" w:rsidRPr="006F7DE2" w:rsidRDefault="00DE2C3D" w:rsidP="00DE2C3D">
            <w:pPr>
              <w:ind w:left="-142" w:right="-100"/>
              <w:jc w:val="center"/>
              <w:rPr>
                <w:rFonts w:ascii="Times New Roman" w:hAnsi="Times New Roman" w:cs="Times New Roman"/>
                <w:sz w:val="24"/>
                <w:szCs w:val="24"/>
                <w:lang w:val="az-Latn-AZ"/>
              </w:rPr>
            </w:pPr>
            <w:r w:rsidRPr="006F7DE2">
              <w:rPr>
                <w:rFonts w:ascii="Times New Roman" w:hAnsi="Times New Roman" w:cs="Times New Roman"/>
                <w:sz w:val="24"/>
                <w:szCs w:val="24"/>
                <w:lang w:val="az-Latn-AZ"/>
              </w:rPr>
              <w:t>Qütb oxunun uzunluğu</w:t>
            </w:r>
          </w:p>
        </w:tc>
        <w:tc>
          <w:tcPr>
            <w:tcW w:w="790" w:type="dxa"/>
          </w:tcPr>
          <w:p w:rsidR="00DE2C3D" w:rsidRPr="006F7DE2" w:rsidRDefault="00DE2C3D" w:rsidP="00DE2C3D">
            <w:pPr>
              <w:ind w:left="-142" w:right="-100"/>
              <w:jc w:val="center"/>
              <w:rPr>
                <w:rFonts w:ascii="Times New Roman" w:hAnsi="Times New Roman" w:cs="Times New Roman"/>
                <w:sz w:val="24"/>
                <w:szCs w:val="24"/>
                <w:lang w:val="az-Latn-AZ"/>
              </w:rPr>
            </w:pPr>
            <w:r w:rsidRPr="006F7DE2">
              <w:rPr>
                <w:rFonts w:ascii="Times New Roman" w:eastAsia="Times New Roman" w:hAnsi="Times New Roman" w:cs="Times New Roman"/>
                <w:sz w:val="24"/>
                <w:szCs w:val="24"/>
                <w:lang w:val="az-Latn-AZ"/>
              </w:rPr>
              <w:t>Uzun oxun uzunluğu (E</w:t>
            </w:r>
            <w:r w:rsidRPr="006F7DE2">
              <w:rPr>
                <w:rFonts w:ascii="Times New Roman" w:eastAsia="Times New Roman" w:hAnsi="Times New Roman" w:cs="Times New Roman"/>
                <w:sz w:val="24"/>
                <w:szCs w:val="24"/>
                <w:vertAlign w:val="subscript"/>
                <w:lang w:val="az-Latn-AZ"/>
              </w:rPr>
              <w:t>1</w:t>
            </w:r>
            <w:r w:rsidRPr="006F7DE2">
              <w:rPr>
                <w:rFonts w:ascii="Times New Roman" w:eastAsia="Times New Roman" w:hAnsi="Times New Roman" w:cs="Times New Roman"/>
                <w:sz w:val="24"/>
                <w:szCs w:val="24"/>
                <w:lang w:val="az-Latn-AZ"/>
              </w:rPr>
              <w:t>)</w:t>
            </w:r>
          </w:p>
        </w:tc>
        <w:tc>
          <w:tcPr>
            <w:tcW w:w="902" w:type="dxa"/>
          </w:tcPr>
          <w:p w:rsidR="00DE2C3D" w:rsidRPr="006F7DE2" w:rsidRDefault="00DE2C3D" w:rsidP="00DE2C3D">
            <w:pPr>
              <w:ind w:left="-142" w:right="-100"/>
              <w:jc w:val="center"/>
              <w:rPr>
                <w:rFonts w:ascii="Times New Roman" w:eastAsia="Times New Roman" w:hAnsi="Times New Roman" w:cs="Times New Roman"/>
                <w:sz w:val="24"/>
                <w:szCs w:val="24"/>
                <w:lang w:val="az-Latn-AZ"/>
              </w:rPr>
            </w:pPr>
            <w:r w:rsidRPr="006F7DE2">
              <w:rPr>
                <w:rFonts w:ascii="Times New Roman" w:eastAsia="Times New Roman" w:hAnsi="Times New Roman" w:cs="Times New Roman"/>
                <w:sz w:val="24"/>
                <w:szCs w:val="24"/>
                <w:lang w:val="az-Latn-AZ"/>
              </w:rPr>
              <w:t>Qısa oxun</w:t>
            </w:r>
          </w:p>
          <w:p w:rsidR="00DE2C3D" w:rsidRPr="006F7DE2" w:rsidRDefault="00DE2C3D" w:rsidP="00DE2C3D">
            <w:pPr>
              <w:ind w:left="-142" w:right="-100"/>
              <w:jc w:val="center"/>
              <w:rPr>
                <w:rFonts w:ascii="Times New Roman" w:hAnsi="Times New Roman" w:cs="Times New Roman"/>
                <w:sz w:val="24"/>
                <w:szCs w:val="24"/>
                <w:lang w:val="az-Latn-AZ"/>
              </w:rPr>
            </w:pPr>
            <w:r w:rsidRPr="006F7DE2">
              <w:rPr>
                <w:rFonts w:ascii="Times New Roman" w:eastAsia="Times New Roman" w:hAnsi="Times New Roman" w:cs="Times New Roman"/>
                <w:sz w:val="24"/>
                <w:szCs w:val="24"/>
                <w:lang w:val="az-Latn-AZ"/>
              </w:rPr>
              <w:t>uzunluğu (E</w:t>
            </w:r>
            <w:r w:rsidRPr="006F7DE2">
              <w:rPr>
                <w:rFonts w:ascii="Times New Roman" w:eastAsia="Times New Roman" w:hAnsi="Times New Roman" w:cs="Times New Roman"/>
                <w:sz w:val="24"/>
                <w:szCs w:val="24"/>
                <w:vertAlign w:val="subscript"/>
                <w:lang w:val="az-Latn-AZ"/>
              </w:rPr>
              <w:t>2</w:t>
            </w:r>
            <w:r w:rsidRPr="006F7DE2">
              <w:rPr>
                <w:rFonts w:ascii="Times New Roman" w:eastAsia="Times New Roman" w:hAnsi="Times New Roman" w:cs="Times New Roman"/>
                <w:sz w:val="24"/>
                <w:szCs w:val="24"/>
                <w:lang w:val="az-Latn-AZ"/>
              </w:rPr>
              <w:t>)</w:t>
            </w:r>
          </w:p>
        </w:tc>
        <w:tc>
          <w:tcPr>
            <w:tcW w:w="789" w:type="dxa"/>
          </w:tcPr>
          <w:p w:rsidR="00DE2C3D" w:rsidRPr="006F7DE2" w:rsidRDefault="00DE2C3D" w:rsidP="00DE2C3D">
            <w:pPr>
              <w:ind w:left="-142" w:right="-100"/>
              <w:jc w:val="center"/>
              <w:rPr>
                <w:rFonts w:ascii="Times New Roman" w:eastAsia="Times New Roman" w:hAnsi="Times New Roman" w:cs="Times New Roman"/>
                <w:sz w:val="24"/>
                <w:szCs w:val="24"/>
                <w:lang w:val="az-Latn-AZ"/>
              </w:rPr>
            </w:pPr>
            <w:r w:rsidRPr="006F7DE2">
              <w:rPr>
                <w:rFonts w:ascii="Times New Roman" w:eastAsia="Times New Roman" w:hAnsi="Times New Roman" w:cs="Times New Roman"/>
                <w:sz w:val="24"/>
                <w:szCs w:val="24"/>
                <w:lang w:val="az-Latn-AZ"/>
              </w:rPr>
              <w:t>Apertura</w:t>
            </w:r>
          </w:p>
          <w:p w:rsidR="00DE2C3D" w:rsidRPr="006F7DE2" w:rsidRDefault="00DE2C3D" w:rsidP="00DE2C3D">
            <w:pPr>
              <w:ind w:left="-142" w:right="-100"/>
              <w:jc w:val="center"/>
              <w:rPr>
                <w:rFonts w:ascii="Times New Roman" w:eastAsia="Times New Roman" w:hAnsi="Times New Roman" w:cs="Times New Roman"/>
                <w:sz w:val="24"/>
                <w:szCs w:val="24"/>
                <w:lang w:val="az-Latn-AZ"/>
              </w:rPr>
            </w:pPr>
            <w:r w:rsidRPr="006F7DE2">
              <w:rPr>
                <w:rFonts w:ascii="Times New Roman" w:eastAsia="Times New Roman" w:hAnsi="Times New Roman" w:cs="Times New Roman"/>
                <w:sz w:val="24"/>
                <w:szCs w:val="24"/>
                <w:lang w:val="az-Latn-AZ"/>
              </w:rPr>
              <w:t>zonasının</w:t>
            </w:r>
          </w:p>
          <w:p w:rsidR="00DE2C3D" w:rsidRPr="006F7DE2" w:rsidRDefault="00DE2C3D" w:rsidP="00DE2C3D">
            <w:pPr>
              <w:ind w:left="-142" w:right="-100"/>
              <w:jc w:val="center"/>
              <w:rPr>
                <w:rFonts w:ascii="Times New Roman" w:hAnsi="Times New Roman" w:cs="Times New Roman"/>
                <w:sz w:val="24"/>
                <w:szCs w:val="24"/>
                <w:lang w:val="az-Latn-AZ"/>
              </w:rPr>
            </w:pPr>
            <w:r w:rsidRPr="006F7DE2">
              <w:rPr>
                <w:rFonts w:ascii="Times New Roman" w:eastAsia="Times New Roman" w:hAnsi="Times New Roman" w:cs="Times New Roman"/>
                <w:sz w:val="24"/>
                <w:szCs w:val="24"/>
                <w:lang w:val="az-Latn-AZ"/>
              </w:rPr>
              <w:t>eni</w:t>
            </w:r>
          </w:p>
        </w:tc>
        <w:tc>
          <w:tcPr>
            <w:tcW w:w="564" w:type="dxa"/>
          </w:tcPr>
          <w:p w:rsidR="00DE2C3D" w:rsidRPr="006F7DE2" w:rsidRDefault="00DE2C3D" w:rsidP="00DE2C3D">
            <w:pPr>
              <w:ind w:left="-142" w:right="-100"/>
              <w:jc w:val="center"/>
              <w:rPr>
                <w:rFonts w:ascii="Times New Roman" w:hAnsi="Times New Roman" w:cs="Times New Roman"/>
                <w:sz w:val="24"/>
                <w:szCs w:val="24"/>
                <w:lang w:val="az-Latn-AZ"/>
              </w:rPr>
            </w:pPr>
            <w:r w:rsidRPr="006F7DE2">
              <w:rPr>
                <w:rFonts w:ascii="Times New Roman" w:eastAsia="Times New Roman" w:hAnsi="Times New Roman" w:cs="Times New Roman"/>
                <w:sz w:val="24"/>
                <w:szCs w:val="24"/>
                <w:lang w:val="az-Latn-AZ"/>
              </w:rPr>
              <w:t>Seksin (ekto-endo-)</w:t>
            </w:r>
          </w:p>
        </w:tc>
        <w:tc>
          <w:tcPr>
            <w:tcW w:w="676" w:type="dxa"/>
          </w:tcPr>
          <w:p w:rsidR="00DE2C3D" w:rsidRPr="006F7DE2" w:rsidRDefault="00DE2C3D" w:rsidP="00DE2C3D">
            <w:pPr>
              <w:ind w:left="-142" w:right="-100"/>
              <w:jc w:val="center"/>
              <w:rPr>
                <w:rFonts w:ascii="Times New Roman" w:hAnsi="Times New Roman" w:cs="Times New Roman"/>
                <w:sz w:val="24"/>
                <w:szCs w:val="24"/>
                <w:lang w:val="az-Latn-AZ"/>
              </w:rPr>
            </w:pPr>
            <w:r w:rsidRPr="006F7DE2">
              <w:rPr>
                <w:rFonts w:ascii="Times New Roman" w:eastAsia="Times New Roman" w:hAnsi="Times New Roman" w:cs="Times New Roman"/>
                <w:sz w:val="24"/>
                <w:szCs w:val="24"/>
                <w:lang w:val="az-Latn-AZ"/>
              </w:rPr>
              <w:t>Ne</w:t>
            </w:r>
            <w:proofErr w:type="spellStart"/>
            <w:r w:rsidRPr="006F7DE2">
              <w:rPr>
                <w:rFonts w:ascii="Times New Roman" w:eastAsia="Times New Roman" w:hAnsi="Times New Roman" w:cs="Times New Roman"/>
                <w:sz w:val="24"/>
                <w:szCs w:val="24"/>
              </w:rPr>
              <w:t>ksin</w:t>
            </w:r>
            <w:proofErr w:type="spellEnd"/>
          </w:p>
        </w:tc>
        <w:tc>
          <w:tcPr>
            <w:tcW w:w="1523" w:type="dxa"/>
          </w:tcPr>
          <w:p w:rsidR="00DE2C3D" w:rsidRPr="006F7DE2" w:rsidRDefault="00DE2C3D" w:rsidP="00DE2C3D">
            <w:pPr>
              <w:ind w:left="-142" w:right="-100"/>
              <w:rPr>
                <w:rFonts w:ascii="Times New Roman" w:hAnsi="Times New Roman" w:cs="Times New Roman"/>
                <w:sz w:val="24"/>
                <w:szCs w:val="24"/>
                <w:lang w:val="az-Latn-AZ"/>
              </w:rPr>
            </w:pPr>
            <w:r>
              <w:rPr>
                <w:rFonts w:ascii="Times New Roman" w:eastAsia="Times New Roman" w:hAnsi="Times New Roman" w:cs="Times New Roman"/>
                <w:sz w:val="24"/>
                <w:szCs w:val="24"/>
                <w:lang w:val="az-Latn-AZ"/>
              </w:rPr>
              <w:t xml:space="preserve">     </w:t>
            </w:r>
            <w:proofErr w:type="spellStart"/>
            <w:r w:rsidRPr="006F7DE2">
              <w:rPr>
                <w:rFonts w:ascii="Times New Roman" w:eastAsia="Times New Roman" w:hAnsi="Times New Roman" w:cs="Times New Roman"/>
                <w:sz w:val="24"/>
                <w:szCs w:val="24"/>
              </w:rPr>
              <w:t>Intin</w:t>
            </w:r>
            <w:proofErr w:type="spellEnd"/>
          </w:p>
        </w:tc>
      </w:tr>
      <w:tr w:rsidR="00DE2C3D" w:rsidRPr="006F7DE2" w:rsidTr="00DE2C3D">
        <w:trPr>
          <w:trHeight w:val="674"/>
        </w:trPr>
        <w:tc>
          <w:tcPr>
            <w:tcW w:w="988" w:type="dxa"/>
          </w:tcPr>
          <w:p w:rsidR="00DE2C3D" w:rsidRPr="006F7DE2" w:rsidRDefault="00DE2C3D" w:rsidP="00DE2C3D">
            <w:pPr>
              <w:ind w:left="-70" w:right="-103"/>
              <w:rPr>
                <w:rFonts w:ascii="Times New Roman" w:hAnsi="Times New Roman" w:cs="Times New Roman"/>
                <w:sz w:val="24"/>
                <w:szCs w:val="24"/>
                <w:lang w:val="az-Latn-AZ"/>
              </w:rPr>
            </w:pPr>
            <w:r w:rsidRPr="006F7DE2">
              <w:rPr>
                <w:rFonts w:ascii="Times New Roman" w:hAnsi="Times New Roman" w:cs="Times New Roman"/>
                <w:i/>
                <w:sz w:val="24"/>
                <w:szCs w:val="24"/>
                <w:lang w:val="az-Latn-AZ"/>
              </w:rPr>
              <w:t xml:space="preserve">Magnolia grandiflora </w:t>
            </w:r>
          </w:p>
        </w:tc>
        <w:tc>
          <w:tcPr>
            <w:tcW w:w="902" w:type="dxa"/>
          </w:tcPr>
          <w:p w:rsidR="00DE2C3D" w:rsidRPr="006F7DE2" w:rsidRDefault="00DE2C3D" w:rsidP="00DE2C3D">
            <w:pPr>
              <w:jc w:val="center"/>
              <w:rPr>
                <w:rFonts w:ascii="Times New Roman" w:hAnsi="Times New Roman" w:cs="Times New Roman"/>
                <w:sz w:val="24"/>
                <w:szCs w:val="24"/>
                <w:lang w:val="az-Latn-AZ"/>
              </w:rPr>
            </w:pPr>
            <w:r w:rsidRPr="006F7DE2">
              <w:rPr>
                <w:rFonts w:ascii="Times New Roman" w:hAnsi="Times New Roman" w:cs="Times New Roman"/>
                <w:sz w:val="24"/>
                <w:szCs w:val="24"/>
                <w:lang w:val="az-Latn-AZ"/>
              </w:rPr>
              <w:t>50,8</w:t>
            </w:r>
          </w:p>
        </w:tc>
        <w:tc>
          <w:tcPr>
            <w:tcW w:w="790" w:type="dxa"/>
          </w:tcPr>
          <w:p w:rsidR="00DE2C3D" w:rsidRPr="006F7DE2" w:rsidRDefault="00DE2C3D" w:rsidP="00DE2C3D">
            <w:pPr>
              <w:jc w:val="center"/>
              <w:rPr>
                <w:rFonts w:ascii="Times New Roman" w:hAnsi="Times New Roman" w:cs="Times New Roman"/>
                <w:sz w:val="24"/>
                <w:szCs w:val="24"/>
                <w:lang w:val="az-Latn-AZ"/>
              </w:rPr>
            </w:pPr>
            <w:r w:rsidRPr="006F7DE2">
              <w:rPr>
                <w:rFonts w:ascii="Times New Roman" w:hAnsi="Times New Roman" w:cs="Times New Roman"/>
                <w:sz w:val="24"/>
                <w:szCs w:val="24"/>
                <w:lang w:val="az-Latn-AZ"/>
              </w:rPr>
              <w:t>72,2</w:t>
            </w:r>
          </w:p>
        </w:tc>
        <w:tc>
          <w:tcPr>
            <w:tcW w:w="902" w:type="dxa"/>
          </w:tcPr>
          <w:p w:rsidR="00DE2C3D" w:rsidRPr="006F7DE2" w:rsidRDefault="00DE2C3D" w:rsidP="00DE2C3D">
            <w:pPr>
              <w:jc w:val="center"/>
              <w:rPr>
                <w:rFonts w:ascii="Times New Roman" w:hAnsi="Times New Roman" w:cs="Times New Roman"/>
                <w:sz w:val="24"/>
                <w:szCs w:val="24"/>
                <w:lang w:val="az-Latn-AZ"/>
              </w:rPr>
            </w:pPr>
            <w:r w:rsidRPr="006F7DE2">
              <w:rPr>
                <w:rFonts w:ascii="Times New Roman" w:hAnsi="Times New Roman" w:cs="Times New Roman"/>
                <w:sz w:val="24"/>
                <w:szCs w:val="24"/>
                <w:lang w:val="az-Latn-AZ"/>
              </w:rPr>
              <w:t>45,5</w:t>
            </w:r>
          </w:p>
        </w:tc>
        <w:tc>
          <w:tcPr>
            <w:tcW w:w="789" w:type="dxa"/>
          </w:tcPr>
          <w:p w:rsidR="00DE2C3D" w:rsidRPr="006F7DE2" w:rsidRDefault="00DE2C3D" w:rsidP="00DE2C3D">
            <w:pPr>
              <w:jc w:val="center"/>
              <w:rPr>
                <w:rFonts w:ascii="Times New Roman" w:hAnsi="Times New Roman" w:cs="Times New Roman"/>
                <w:sz w:val="24"/>
                <w:szCs w:val="24"/>
                <w:lang w:val="az-Latn-AZ"/>
              </w:rPr>
            </w:pPr>
            <w:r w:rsidRPr="006F7DE2">
              <w:rPr>
                <w:rFonts w:ascii="Times New Roman" w:hAnsi="Times New Roman" w:cs="Times New Roman"/>
                <w:sz w:val="24"/>
                <w:szCs w:val="24"/>
                <w:lang w:val="az-Latn-AZ"/>
              </w:rPr>
              <w:t>5,1</w:t>
            </w:r>
          </w:p>
        </w:tc>
        <w:tc>
          <w:tcPr>
            <w:tcW w:w="564" w:type="dxa"/>
          </w:tcPr>
          <w:p w:rsidR="00DE2C3D" w:rsidRPr="006F7DE2" w:rsidRDefault="00DE2C3D" w:rsidP="00DE2C3D">
            <w:pPr>
              <w:jc w:val="center"/>
              <w:rPr>
                <w:rFonts w:ascii="Times New Roman" w:hAnsi="Times New Roman" w:cs="Times New Roman"/>
                <w:sz w:val="24"/>
                <w:szCs w:val="24"/>
                <w:lang w:val="az-Latn-AZ"/>
              </w:rPr>
            </w:pPr>
            <w:r w:rsidRPr="006F7DE2">
              <w:rPr>
                <w:rFonts w:ascii="Times New Roman" w:hAnsi="Times New Roman" w:cs="Times New Roman"/>
                <w:sz w:val="24"/>
                <w:szCs w:val="24"/>
                <w:lang w:val="az-Latn-AZ"/>
              </w:rPr>
              <w:t>1,3</w:t>
            </w:r>
          </w:p>
        </w:tc>
        <w:tc>
          <w:tcPr>
            <w:tcW w:w="676" w:type="dxa"/>
          </w:tcPr>
          <w:p w:rsidR="00DE2C3D" w:rsidRPr="006F7DE2" w:rsidRDefault="00DE2C3D" w:rsidP="00DE2C3D">
            <w:pPr>
              <w:jc w:val="center"/>
              <w:rPr>
                <w:rFonts w:ascii="Times New Roman" w:hAnsi="Times New Roman" w:cs="Times New Roman"/>
                <w:sz w:val="24"/>
                <w:szCs w:val="24"/>
                <w:lang w:val="az-Latn-AZ"/>
              </w:rPr>
            </w:pPr>
            <w:r w:rsidRPr="006F7DE2">
              <w:rPr>
                <w:rFonts w:ascii="Times New Roman" w:hAnsi="Times New Roman" w:cs="Times New Roman"/>
                <w:sz w:val="24"/>
                <w:szCs w:val="24"/>
                <w:lang w:val="az-Latn-AZ"/>
              </w:rPr>
              <w:t>0,9</w:t>
            </w:r>
          </w:p>
        </w:tc>
        <w:tc>
          <w:tcPr>
            <w:tcW w:w="1523" w:type="dxa"/>
          </w:tcPr>
          <w:p w:rsidR="00DE2C3D" w:rsidRPr="006F7DE2" w:rsidRDefault="00DE2C3D" w:rsidP="00DE2C3D">
            <w:pPr>
              <w:jc w:val="center"/>
              <w:rPr>
                <w:rFonts w:ascii="Times New Roman" w:hAnsi="Times New Roman" w:cs="Times New Roman"/>
                <w:sz w:val="24"/>
                <w:szCs w:val="24"/>
                <w:lang w:val="az-Latn-AZ"/>
              </w:rPr>
            </w:pPr>
            <w:r w:rsidRPr="006F7DE2">
              <w:rPr>
                <w:rFonts w:ascii="Times New Roman" w:hAnsi="Times New Roman" w:cs="Times New Roman"/>
                <w:sz w:val="24"/>
                <w:szCs w:val="24"/>
                <w:lang w:val="az-Latn-AZ"/>
              </w:rPr>
              <w:t>0,4</w:t>
            </w:r>
          </w:p>
        </w:tc>
      </w:tr>
      <w:tr w:rsidR="00DE2C3D" w:rsidRPr="006F7DE2" w:rsidTr="00DE2C3D">
        <w:trPr>
          <w:trHeight w:val="190"/>
        </w:trPr>
        <w:tc>
          <w:tcPr>
            <w:tcW w:w="988" w:type="dxa"/>
          </w:tcPr>
          <w:p w:rsidR="00DE2C3D" w:rsidRPr="006F7DE2" w:rsidRDefault="00DE2C3D" w:rsidP="00DE2C3D">
            <w:pPr>
              <w:rPr>
                <w:rFonts w:ascii="Times New Roman" w:hAnsi="Times New Roman" w:cs="Times New Roman"/>
                <w:sz w:val="24"/>
                <w:szCs w:val="24"/>
                <w:lang w:val="az-Latn-AZ"/>
              </w:rPr>
            </w:pPr>
            <w:r w:rsidRPr="006F7DE2">
              <w:rPr>
                <w:rFonts w:ascii="Times New Roman" w:hAnsi="Times New Roman" w:cs="Times New Roman"/>
                <w:i/>
                <w:sz w:val="24"/>
                <w:szCs w:val="24"/>
                <w:lang w:val="az-Latn-AZ"/>
              </w:rPr>
              <w:t xml:space="preserve">M. kobus </w:t>
            </w:r>
          </w:p>
        </w:tc>
        <w:tc>
          <w:tcPr>
            <w:tcW w:w="902" w:type="dxa"/>
          </w:tcPr>
          <w:p w:rsidR="00DE2C3D" w:rsidRPr="006F7DE2" w:rsidRDefault="00DE2C3D" w:rsidP="00DE2C3D">
            <w:pPr>
              <w:jc w:val="center"/>
              <w:rPr>
                <w:rFonts w:ascii="Times New Roman" w:hAnsi="Times New Roman" w:cs="Times New Roman"/>
                <w:sz w:val="24"/>
                <w:szCs w:val="24"/>
                <w:lang w:val="az-Latn-AZ"/>
              </w:rPr>
            </w:pPr>
            <w:r w:rsidRPr="006F7DE2">
              <w:rPr>
                <w:rFonts w:ascii="Times New Roman" w:hAnsi="Times New Roman" w:cs="Times New Roman"/>
                <w:sz w:val="24"/>
                <w:szCs w:val="24"/>
                <w:lang w:val="az-Latn-AZ"/>
              </w:rPr>
              <w:t>30,0</w:t>
            </w:r>
          </w:p>
        </w:tc>
        <w:tc>
          <w:tcPr>
            <w:tcW w:w="790" w:type="dxa"/>
          </w:tcPr>
          <w:p w:rsidR="00DE2C3D" w:rsidRPr="006F7DE2" w:rsidRDefault="00DE2C3D" w:rsidP="00DE2C3D">
            <w:pPr>
              <w:jc w:val="center"/>
              <w:rPr>
                <w:rFonts w:ascii="Times New Roman" w:hAnsi="Times New Roman" w:cs="Times New Roman"/>
                <w:sz w:val="24"/>
                <w:szCs w:val="24"/>
                <w:lang w:val="az-Latn-AZ"/>
              </w:rPr>
            </w:pPr>
            <w:r w:rsidRPr="006F7DE2">
              <w:rPr>
                <w:rFonts w:ascii="Times New Roman" w:hAnsi="Times New Roman" w:cs="Times New Roman"/>
                <w:sz w:val="24"/>
                <w:szCs w:val="24"/>
                <w:lang w:val="az-Latn-AZ"/>
              </w:rPr>
              <w:t>69,5</w:t>
            </w:r>
          </w:p>
        </w:tc>
        <w:tc>
          <w:tcPr>
            <w:tcW w:w="902" w:type="dxa"/>
          </w:tcPr>
          <w:p w:rsidR="00DE2C3D" w:rsidRPr="006F7DE2" w:rsidRDefault="00DE2C3D" w:rsidP="00DE2C3D">
            <w:pPr>
              <w:jc w:val="center"/>
              <w:rPr>
                <w:rFonts w:ascii="Times New Roman" w:hAnsi="Times New Roman" w:cs="Times New Roman"/>
                <w:sz w:val="24"/>
                <w:szCs w:val="24"/>
                <w:lang w:val="az-Latn-AZ"/>
              </w:rPr>
            </w:pPr>
            <w:r w:rsidRPr="006F7DE2">
              <w:rPr>
                <w:rFonts w:ascii="Times New Roman" w:hAnsi="Times New Roman" w:cs="Times New Roman"/>
                <w:sz w:val="24"/>
                <w:szCs w:val="24"/>
                <w:lang w:val="az-Latn-AZ"/>
              </w:rPr>
              <w:t>33,2</w:t>
            </w:r>
          </w:p>
        </w:tc>
        <w:tc>
          <w:tcPr>
            <w:tcW w:w="789" w:type="dxa"/>
          </w:tcPr>
          <w:p w:rsidR="00DE2C3D" w:rsidRPr="006F7DE2" w:rsidRDefault="00DE2C3D" w:rsidP="00DE2C3D">
            <w:pPr>
              <w:jc w:val="center"/>
              <w:rPr>
                <w:rFonts w:ascii="Times New Roman" w:hAnsi="Times New Roman" w:cs="Times New Roman"/>
                <w:sz w:val="24"/>
                <w:szCs w:val="24"/>
                <w:lang w:val="az-Latn-AZ"/>
              </w:rPr>
            </w:pPr>
            <w:r w:rsidRPr="006F7DE2">
              <w:rPr>
                <w:rFonts w:ascii="Times New Roman" w:hAnsi="Times New Roman" w:cs="Times New Roman"/>
                <w:sz w:val="24"/>
                <w:szCs w:val="24"/>
                <w:lang w:val="az-Latn-AZ"/>
              </w:rPr>
              <w:t>3,5</w:t>
            </w:r>
          </w:p>
        </w:tc>
        <w:tc>
          <w:tcPr>
            <w:tcW w:w="564" w:type="dxa"/>
          </w:tcPr>
          <w:p w:rsidR="00DE2C3D" w:rsidRPr="006F7DE2" w:rsidRDefault="00DE2C3D" w:rsidP="00DE2C3D">
            <w:pPr>
              <w:jc w:val="center"/>
              <w:rPr>
                <w:rFonts w:ascii="Times New Roman" w:hAnsi="Times New Roman" w:cs="Times New Roman"/>
                <w:sz w:val="24"/>
                <w:szCs w:val="24"/>
                <w:lang w:val="az-Latn-AZ"/>
              </w:rPr>
            </w:pPr>
            <w:r w:rsidRPr="006F7DE2">
              <w:rPr>
                <w:rFonts w:ascii="Times New Roman" w:hAnsi="Times New Roman" w:cs="Times New Roman"/>
                <w:sz w:val="24"/>
                <w:szCs w:val="24"/>
                <w:lang w:val="az-Latn-AZ"/>
              </w:rPr>
              <w:t>1,5</w:t>
            </w:r>
          </w:p>
        </w:tc>
        <w:tc>
          <w:tcPr>
            <w:tcW w:w="676" w:type="dxa"/>
          </w:tcPr>
          <w:p w:rsidR="00DE2C3D" w:rsidRPr="006F7DE2" w:rsidRDefault="00DE2C3D" w:rsidP="00DE2C3D">
            <w:pPr>
              <w:jc w:val="center"/>
              <w:rPr>
                <w:rFonts w:ascii="Times New Roman" w:hAnsi="Times New Roman" w:cs="Times New Roman"/>
                <w:sz w:val="24"/>
                <w:szCs w:val="24"/>
                <w:lang w:val="az-Latn-AZ"/>
              </w:rPr>
            </w:pPr>
            <w:r w:rsidRPr="006F7DE2">
              <w:rPr>
                <w:rFonts w:ascii="Times New Roman" w:hAnsi="Times New Roman" w:cs="Times New Roman"/>
                <w:sz w:val="24"/>
                <w:szCs w:val="24"/>
                <w:lang w:val="az-Latn-AZ"/>
              </w:rPr>
              <w:t>0,9</w:t>
            </w:r>
          </w:p>
        </w:tc>
        <w:tc>
          <w:tcPr>
            <w:tcW w:w="1523" w:type="dxa"/>
          </w:tcPr>
          <w:p w:rsidR="00DE2C3D" w:rsidRPr="006F7DE2" w:rsidRDefault="00DE2C3D" w:rsidP="00DE2C3D">
            <w:pPr>
              <w:jc w:val="center"/>
              <w:rPr>
                <w:rFonts w:ascii="Times New Roman" w:hAnsi="Times New Roman" w:cs="Times New Roman"/>
                <w:sz w:val="24"/>
                <w:szCs w:val="24"/>
                <w:lang w:val="az-Latn-AZ"/>
              </w:rPr>
            </w:pPr>
            <w:r w:rsidRPr="006F7DE2">
              <w:rPr>
                <w:rFonts w:ascii="Times New Roman" w:hAnsi="Times New Roman" w:cs="Times New Roman"/>
                <w:sz w:val="24"/>
                <w:szCs w:val="24"/>
                <w:lang w:val="az-Latn-AZ"/>
              </w:rPr>
              <w:t>0,3</w:t>
            </w:r>
          </w:p>
        </w:tc>
      </w:tr>
      <w:tr w:rsidR="00DE2C3D" w:rsidRPr="006F7DE2" w:rsidTr="00DE2C3D">
        <w:trPr>
          <w:trHeight w:val="404"/>
        </w:trPr>
        <w:tc>
          <w:tcPr>
            <w:tcW w:w="988" w:type="dxa"/>
          </w:tcPr>
          <w:p w:rsidR="00DE2C3D" w:rsidRPr="006F7DE2" w:rsidRDefault="00DE2C3D" w:rsidP="00DE2C3D">
            <w:pPr>
              <w:ind w:right="-103"/>
              <w:rPr>
                <w:rFonts w:ascii="Times New Roman" w:hAnsi="Times New Roman" w:cs="Times New Roman"/>
                <w:sz w:val="24"/>
                <w:szCs w:val="24"/>
                <w:lang w:val="az-Latn-AZ"/>
              </w:rPr>
            </w:pPr>
            <w:bookmarkStart w:id="6" w:name="_Hlk101442703"/>
            <w:r w:rsidRPr="006F7DE2">
              <w:rPr>
                <w:rFonts w:ascii="Times New Roman" w:hAnsi="Times New Roman" w:cs="Times New Roman"/>
                <w:i/>
                <w:iCs/>
                <w:sz w:val="24"/>
                <w:szCs w:val="24"/>
                <w:lang w:val="az-Latn-AZ"/>
              </w:rPr>
              <w:t>Liriodendron</w:t>
            </w:r>
            <w:r w:rsidRPr="006F7DE2">
              <w:rPr>
                <w:rFonts w:ascii="Times New Roman" w:hAnsi="Times New Roman" w:cs="Times New Roman"/>
                <w:i/>
                <w:color w:val="333333"/>
                <w:sz w:val="24"/>
                <w:szCs w:val="24"/>
                <w:lang w:val="az-Latn-AZ"/>
              </w:rPr>
              <w:t xml:space="preserve"> </w:t>
            </w:r>
            <w:r>
              <w:rPr>
                <w:rFonts w:ascii="Times New Roman" w:hAnsi="Times New Roman" w:cs="Times New Roman"/>
                <w:i/>
                <w:color w:val="333333"/>
                <w:sz w:val="24"/>
                <w:szCs w:val="24"/>
                <w:lang w:val="az-Latn-AZ"/>
              </w:rPr>
              <w:t>t</w:t>
            </w:r>
            <w:r w:rsidRPr="006F7DE2">
              <w:rPr>
                <w:rFonts w:ascii="Times New Roman" w:hAnsi="Times New Roman" w:cs="Times New Roman"/>
                <w:i/>
                <w:color w:val="333333"/>
                <w:sz w:val="24"/>
                <w:szCs w:val="24"/>
                <w:lang w:val="az-Latn-AZ"/>
              </w:rPr>
              <w:t xml:space="preserve">ulipifera </w:t>
            </w:r>
            <w:bookmarkEnd w:id="6"/>
          </w:p>
        </w:tc>
        <w:tc>
          <w:tcPr>
            <w:tcW w:w="902" w:type="dxa"/>
          </w:tcPr>
          <w:p w:rsidR="00DE2C3D" w:rsidRPr="006F7DE2" w:rsidRDefault="00DE2C3D" w:rsidP="00DE2C3D">
            <w:pPr>
              <w:jc w:val="center"/>
              <w:rPr>
                <w:rFonts w:ascii="Times New Roman" w:hAnsi="Times New Roman" w:cs="Times New Roman"/>
                <w:sz w:val="24"/>
                <w:szCs w:val="24"/>
                <w:lang w:val="az-Latn-AZ"/>
              </w:rPr>
            </w:pPr>
            <w:r w:rsidRPr="006F7DE2">
              <w:rPr>
                <w:rFonts w:ascii="Times New Roman" w:eastAsia="Times New Roman" w:hAnsi="Times New Roman" w:cs="Times New Roman"/>
                <w:sz w:val="24"/>
                <w:szCs w:val="24"/>
              </w:rPr>
              <w:t>43</w:t>
            </w:r>
            <w:r w:rsidRPr="006F7DE2">
              <w:rPr>
                <w:rFonts w:ascii="Times New Roman" w:eastAsia="Times New Roman" w:hAnsi="Times New Roman" w:cs="Times New Roman"/>
                <w:sz w:val="24"/>
                <w:szCs w:val="24"/>
                <w:lang w:val="az-Latn-AZ"/>
              </w:rPr>
              <w:t>,</w:t>
            </w:r>
            <w:r w:rsidRPr="006F7DE2">
              <w:rPr>
                <w:rFonts w:ascii="Times New Roman" w:eastAsia="Times New Roman" w:hAnsi="Times New Roman" w:cs="Times New Roman"/>
                <w:sz w:val="24"/>
                <w:szCs w:val="24"/>
              </w:rPr>
              <w:t>4</w:t>
            </w:r>
          </w:p>
        </w:tc>
        <w:tc>
          <w:tcPr>
            <w:tcW w:w="790" w:type="dxa"/>
          </w:tcPr>
          <w:p w:rsidR="00DE2C3D" w:rsidRPr="006F7DE2" w:rsidRDefault="00DE2C3D" w:rsidP="00DE2C3D">
            <w:pPr>
              <w:jc w:val="center"/>
              <w:rPr>
                <w:rFonts w:ascii="Times New Roman" w:hAnsi="Times New Roman" w:cs="Times New Roman"/>
                <w:sz w:val="24"/>
                <w:szCs w:val="24"/>
                <w:lang w:val="az-Latn-AZ"/>
              </w:rPr>
            </w:pPr>
            <w:r w:rsidRPr="006F7DE2">
              <w:rPr>
                <w:rFonts w:ascii="Times New Roman" w:eastAsia="Times New Roman" w:hAnsi="Times New Roman" w:cs="Times New Roman"/>
                <w:sz w:val="24"/>
                <w:szCs w:val="24"/>
              </w:rPr>
              <w:t>69</w:t>
            </w:r>
            <w:r w:rsidRPr="006F7DE2">
              <w:rPr>
                <w:rFonts w:ascii="Times New Roman" w:eastAsia="Times New Roman" w:hAnsi="Times New Roman" w:cs="Times New Roman"/>
                <w:sz w:val="24"/>
                <w:szCs w:val="24"/>
                <w:lang w:val="az-Latn-AZ"/>
              </w:rPr>
              <w:t>,</w:t>
            </w:r>
            <w:r w:rsidRPr="006F7DE2">
              <w:rPr>
                <w:rFonts w:ascii="Times New Roman" w:eastAsia="Times New Roman" w:hAnsi="Times New Roman" w:cs="Times New Roman"/>
                <w:sz w:val="24"/>
                <w:szCs w:val="24"/>
              </w:rPr>
              <w:t>3</w:t>
            </w:r>
          </w:p>
        </w:tc>
        <w:tc>
          <w:tcPr>
            <w:tcW w:w="902" w:type="dxa"/>
          </w:tcPr>
          <w:p w:rsidR="00DE2C3D" w:rsidRPr="006F7DE2" w:rsidRDefault="00DE2C3D" w:rsidP="00DE2C3D">
            <w:pPr>
              <w:jc w:val="center"/>
              <w:rPr>
                <w:rFonts w:ascii="Times New Roman" w:hAnsi="Times New Roman" w:cs="Times New Roman"/>
                <w:sz w:val="24"/>
                <w:szCs w:val="24"/>
                <w:lang w:val="az-Latn-AZ"/>
              </w:rPr>
            </w:pPr>
            <w:r w:rsidRPr="006F7DE2">
              <w:rPr>
                <w:rFonts w:ascii="Times New Roman" w:eastAsia="Times New Roman" w:hAnsi="Times New Roman" w:cs="Times New Roman"/>
                <w:sz w:val="24"/>
                <w:szCs w:val="24"/>
              </w:rPr>
              <w:t>49</w:t>
            </w:r>
            <w:r w:rsidRPr="006F7DE2">
              <w:rPr>
                <w:rFonts w:ascii="Times New Roman" w:eastAsia="Times New Roman" w:hAnsi="Times New Roman" w:cs="Times New Roman"/>
                <w:sz w:val="24"/>
                <w:szCs w:val="24"/>
                <w:lang w:val="az-Latn-AZ"/>
              </w:rPr>
              <w:t>,</w:t>
            </w:r>
            <w:r w:rsidRPr="006F7DE2">
              <w:rPr>
                <w:rFonts w:ascii="Times New Roman" w:eastAsia="Times New Roman" w:hAnsi="Times New Roman" w:cs="Times New Roman"/>
                <w:sz w:val="24"/>
                <w:szCs w:val="24"/>
              </w:rPr>
              <w:t>5</w:t>
            </w:r>
          </w:p>
        </w:tc>
        <w:tc>
          <w:tcPr>
            <w:tcW w:w="789" w:type="dxa"/>
          </w:tcPr>
          <w:p w:rsidR="00DE2C3D" w:rsidRPr="006F7DE2" w:rsidRDefault="00DE2C3D" w:rsidP="00DE2C3D">
            <w:pPr>
              <w:jc w:val="center"/>
              <w:rPr>
                <w:rFonts w:ascii="Times New Roman" w:hAnsi="Times New Roman" w:cs="Times New Roman"/>
                <w:sz w:val="24"/>
                <w:szCs w:val="24"/>
                <w:lang w:val="az-Latn-AZ"/>
              </w:rPr>
            </w:pPr>
            <w:r w:rsidRPr="006F7DE2">
              <w:rPr>
                <w:rFonts w:ascii="Times New Roman" w:eastAsia="Times New Roman" w:hAnsi="Times New Roman" w:cs="Times New Roman"/>
                <w:sz w:val="24"/>
                <w:szCs w:val="24"/>
              </w:rPr>
              <w:t>14</w:t>
            </w:r>
            <w:r w:rsidRPr="006F7DE2">
              <w:rPr>
                <w:rFonts w:ascii="Times New Roman" w:eastAsia="Times New Roman" w:hAnsi="Times New Roman" w:cs="Times New Roman"/>
                <w:sz w:val="24"/>
                <w:szCs w:val="24"/>
                <w:lang w:val="az-Latn-AZ"/>
              </w:rPr>
              <w:t>,</w:t>
            </w:r>
            <w:r w:rsidRPr="006F7DE2">
              <w:rPr>
                <w:rFonts w:ascii="Times New Roman" w:eastAsia="Times New Roman" w:hAnsi="Times New Roman" w:cs="Times New Roman"/>
                <w:sz w:val="24"/>
                <w:szCs w:val="24"/>
              </w:rPr>
              <w:t>4</w:t>
            </w:r>
          </w:p>
        </w:tc>
        <w:tc>
          <w:tcPr>
            <w:tcW w:w="564" w:type="dxa"/>
          </w:tcPr>
          <w:p w:rsidR="00DE2C3D" w:rsidRPr="006F7DE2" w:rsidRDefault="00DE2C3D" w:rsidP="00DE2C3D">
            <w:pPr>
              <w:jc w:val="center"/>
              <w:rPr>
                <w:rFonts w:ascii="Times New Roman" w:hAnsi="Times New Roman" w:cs="Times New Roman"/>
                <w:sz w:val="24"/>
                <w:szCs w:val="24"/>
                <w:lang w:val="az-Latn-AZ"/>
              </w:rPr>
            </w:pPr>
            <w:r w:rsidRPr="006F7DE2">
              <w:rPr>
                <w:rFonts w:ascii="Times New Roman" w:eastAsia="Times New Roman" w:hAnsi="Times New Roman" w:cs="Times New Roman"/>
                <w:sz w:val="24"/>
                <w:szCs w:val="24"/>
              </w:rPr>
              <w:t>1</w:t>
            </w:r>
            <w:r w:rsidRPr="006F7DE2">
              <w:rPr>
                <w:rFonts w:ascii="Times New Roman" w:eastAsia="Times New Roman" w:hAnsi="Times New Roman" w:cs="Times New Roman"/>
                <w:sz w:val="24"/>
                <w:szCs w:val="24"/>
                <w:lang w:val="az-Latn-AZ"/>
              </w:rPr>
              <w:t>,</w:t>
            </w:r>
            <w:r w:rsidRPr="006F7DE2">
              <w:rPr>
                <w:rFonts w:ascii="Times New Roman" w:eastAsia="Times New Roman" w:hAnsi="Times New Roman" w:cs="Times New Roman"/>
                <w:sz w:val="24"/>
                <w:szCs w:val="24"/>
              </w:rPr>
              <w:t>2</w:t>
            </w:r>
          </w:p>
        </w:tc>
        <w:tc>
          <w:tcPr>
            <w:tcW w:w="676" w:type="dxa"/>
          </w:tcPr>
          <w:p w:rsidR="00DE2C3D" w:rsidRPr="006F7DE2" w:rsidRDefault="00DE2C3D" w:rsidP="00DE2C3D">
            <w:pPr>
              <w:jc w:val="center"/>
              <w:rPr>
                <w:rFonts w:ascii="Times New Roman" w:hAnsi="Times New Roman" w:cs="Times New Roman"/>
                <w:sz w:val="24"/>
                <w:szCs w:val="24"/>
                <w:lang w:val="az-Latn-AZ"/>
              </w:rPr>
            </w:pPr>
            <w:r w:rsidRPr="006F7DE2">
              <w:rPr>
                <w:rFonts w:ascii="Times New Roman" w:eastAsia="Times New Roman" w:hAnsi="Times New Roman" w:cs="Times New Roman"/>
                <w:sz w:val="24"/>
                <w:szCs w:val="24"/>
              </w:rPr>
              <w:t>0</w:t>
            </w:r>
            <w:r w:rsidRPr="006F7DE2">
              <w:rPr>
                <w:rFonts w:ascii="Times New Roman" w:eastAsia="Times New Roman" w:hAnsi="Times New Roman" w:cs="Times New Roman"/>
                <w:sz w:val="24"/>
                <w:szCs w:val="24"/>
                <w:lang w:val="az-Latn-AZ"/>
              </w:rPr>
              <w:t>,</w:t>
            </w:r>
            <w:r w:rsidRPr="006F7DE2">
              <w:rPr>
                <w:rFonts w:ascii="Times New Roman" w:eastAsia="Times New Roman" w:hAnsi="Times New Roman" w:cs="Times New Roman"/>
                <w:sz w:val="24"/>
                <w:szCs w:val="24"/>
              </w:rPr>
              <w:t>5</w:t>
            </w:r>
          </w:p>
        </w:tc>
        <w:tc>
          <w:tcPr>
            <w:tcW w:w="1523" w:type="dxa"/>
          </w:tcPr>
          <w:p w:rsidR="00DE2C3D" w:rsidRPr="006F7DE2" w:rsidRDefault="00DE2C3D" w:rsidP="00DE2C3D">
            <w:pPr>
              <w:jc w:val="center"/>
              <w:rPr>
                <w:rFonts w:ascii="Times New Roman" w:hAnsi="Times New Roman" w:cs="Times New Roman"/>
                <w:sz w:val="24"/>
                <w:szCs w:val="24"/>
                <w:lang w:val="az-Latn-AZ"/>
              </w:rPr>
            </w:pPr>
            <w:r w:rsidRPr="006F7DE2">
              <w:rPr>
                <w:rFonts w:ascii="Times New Roman" w:eastAsia="Times New Roman" w:hAnsi="Times New Roman" w:cs="Times New Roman"/>
                <w:sz w:val="24"/>
                <w:szCs w:val="24"/>
              </w:rPr>
              <w:t>0</w:t>
            </w:r>
            <w:r w:rsidRPr="006F7DE2">
              <w:rPr>
                <w:rFonts w:ascii="Times New Roman" w:eastAsia="Times New Roman" w:hAnsi="Times New Roman" w:cs="Times New Roman"/>
                <w:sz w:val="24"/>
                <w:szCs w:val="24"/>
                <w:lang w:val="az-Latn-AZ"/>
              </w:rPr>
              <w:t>,</w:t>
            </w:r>
            <w:r w:rsidRPr="006F7DE2">
              <w:rPr>
                <w:rFonts w:ascii="Times New Roman" w:eastAsia="Times New Roman" w:hAnsi="Times New Roman" w:cs="Times New Roman"/>
                <w:sz w:val="24"/>
                <w:szCs w:val="24"/>
              </w:rPr>
              <w:t>3</w:t>
            </w:r>
          </w:p>
        </w:tc>
      </w:tr>
      <w:bookmarkEnd w:id="5"/>
    </w:tbl>
    <w:p w:rsidR="009E4145" w:rsidRDefault="009E4145" w:rsidP="00474685">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iCs/>
          <w:lang w:val="az-Latn-AZ"/>
        </w:rPr>
      </w:pPr>
    </w:p>
    <w:p w:rsidR="00DE2C3D" w:rsidRPr="00E6746F" w:rsidRDefault="00FD204A" w:rsidP="00DE2C3D">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lang w:val="az-Latn-AZ"/>
        </w:rPr>
      </w:pPr>
      <w:bookmarkStart w:id="7" w:name="_Hlk101443837"/>
      <w:r w:rsidRPr="00FD204A">
        <w:rPr>
          <w:iCs/>
          <w:lang w:val="az-Latn-AZ"/>
        </w:rPr>
        <w:t>Tədqiq olunan</w:t>
      </w:r>
      <w:r>
        <w:rPr>
          <w:i/>
          <w:iCs/>
          <w:lang w:val="az-Latn-AZ"/>
        </w:rPr>
        <w:t xml:space="preserve"> </w:t>
      </w:r>
      <w:r w:rsidR="009B00B5" w:rsidRPr="00E6746F">
        <w:rPr>
          <w:lang w:val="az-Latn-AZ"/>
        </w:rPr>
        <w:t xml:space="preserve">növlərinin </w:t>
      </w:r>
      <w:bookmarkEnd w:id="7"/>
      <w:r>
        <w:rPr>
          <w:lang w:val="az-Latn-AZ"/>
        </w:rPr>
        <w:t xml:space="preserve">müxtəlif </w:t>
      </w:r>
      <w:r w:rsidR="009B00B5" w:rsidRPr="00E6746F">
        <w:rPr>
          <w:lang w:val="az-Latn-AZ"/>
        </w:rPr>
        <w:t>qida</w:t>
      </w:r>
      <w:r>
        <w:rPr>
          <w:lang w:val="az-Latn-AZ"/>
        </w:rPr>
        <w:t xml:space="preserve"> </w:t>
      </w:r>
      <w:r w:rsidR="009B00B5" w:rsidRPr="00E6746F">
        <w:rPr>
          <w:lang w:val="az-Latn-AZ"/>
        </w:rPr>
        <w:t xml:space="preserve">mühitində tozcuq </w:t>
      </w:r>
      <w:r w:rsidR="009B00B5" w:rsidRPr="00FD204A">
        <w:rPr>
          <w:lang w:val="az-Latn-AZ"/>
        </w:rPr>
        <w:t>və tozcuq borusunun inkişaf parametrləri</w:t>
      </w:r>
      <w:r w:rsidR="00474685" w:rsidRPr="00FD204A">
        <w:rPr>
          <w:lang w:val="az-Latn-AZ"/>
        </w:rPr>
        <w:t xml:space="preserve"> öyrənil</w:t>
      </w:r>
      <w:r w:rsidRPr="00FD204A">
        <w:rPr>
          <w:lang w:val="az-Latn-AZ"/>
        </w:rPr>
        <w:t>ən zaman a</w:t>
      </w:r>
      <w:r w:rsidR="00647E71" w:rsidRPr="00FD204A">
        <w:rPr>
          <w:lang w:val="az-Latn-AZ"/>
        </w:rPr>
        <w:t>ydın olmuşdur ki, nisbətən qatı qidalı mühitlərə nisbətən</w:t>
      </w:r>
      <w:r w:rsidR="008C36C4">
        <w:rPr>
          <w:lang w:val="az-Latn-AZ"/>
        </w:rPr>
        <w:t>,</w:t>
      </w:r>
      <w:r w:rsidR="00647E71" w:rsidRPr="00FD204A">
        <w:rPr>
          <w:lang w:val="az-Latn-AZ"/>
        </w:rPr>
        <w:t xml:space="preserve">  zəif qıdalı mühitdə</w:t>
      </w:r>
      <w:r w:rsidR="00E8009C">
        <w:rPr>
          <w:lang w:val="az-Latn-AZ"/>
        </w:rPr>
        <w:t xml:space="preserve"> (1:5) tozcuqlar</w:t>
      </w:r>
      <w:r w:rsidR="00647E71" w:rsidRPr="00FD204A">
        <w:rPr>
          <w:lang w:val="az-Latn-AZ"/>
        </w:rPr>
        <w:t xml:space="preserve"> fə</w:t>
      </w:r>
      <w:r w:rsidR="00E8009C">
        <w:rPr>
          <w:lang w:val="az-Latn-AZ"/>
        </w:rPr>
        <w:t>al inkişaf  edir (</w:t>
      </w:r>
      <w:r w:rsidR="00DE2C3D">
        <w:rPr>
          <w:lang w:val="az-Latn-AZ"/>
        </w:rPr>
        <w:t>Şəkil 5</w:t>
      </w:r>
      <w:r w:rsidR="00E8009C">
        <w:rPr>
          <w:lang w:val="az-Latn-AZ"/>
        </w:rPr>
        <w:t>.)</w:t>
      </w:r>
      <w:r w:rsidR="00647E71" w:rsidRPr="00FD204A">
        <w:rPr>
          <w:lang w:val="az-Latn-AZ"/>
        </w:rPr>
        <w:t xml:space="preserve"> </w:t>
      </w:r>
    </w:p>
    <w:p w:rsidR="003928A5" w:rsidRPr="00647E71" w:rsidRDefault="003928A5" w:rsidP="003928A5">
      <w:pPr>
        <w:pStyle w:val="image-title"/>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lang w:val="az-Latn-AZ"/>
        </w:rPr>
      </w:pPr>
      <w:r>
        <w:rPr>
          <w:lang w:val="az-Latn-AZ"/>
        </w:rPr>
        <w:lastRenderedPageBreak/>
        <w:t xml:space="preserve">Məlum olmuşdur </w:t>
      </w:r>
      <w:r w:rsidRPr="00522E39">
        <w:rPr>
          <w:lang w:val="az-Latn-AZ"/>
        </w:rPr>
        <w:t>ki, 1:5 nisbətində</w:t>
      </w:r>
      <w:r w:rsidRPr="00647E71">
        <w:rPr>
          <w:lang w:val="az-Latn-AZ"/>
        </w:rPr>
        <w:t xml:space="preserve"> qida mühitində</w:t>
      </w:r>
      <w:r w:rsidRPr="00647E71">
        <w:rPr>
          <w:i/>
          <w:lang w:val="az-Latn-AZ"/>
        </w:rPr>
        <w:t xml:space="preserve"> Magnolia grandiflora</w:t>
      </w:r>
      <w:r w:rsidRPr="00647E71">
        <w:rPr>
          <w:lang w:val="az-Latn-AZ"/>
        </w:rPr>
        <w:t xml:space="preserve">  və </w:t>
      </w:r>
      <w:r w:rsidRPr="00647E71">
        <w:rPr>
          <w:i/>
          <w:lang w:val="az-Latn-AZ"/>
        </w:rPr>
        <w:t xml:space="preserve"> Magnolia kobus</w:t>
      </w:r>
      <w:r w:rsidRPr="00647E71">
        <w:rPr>
          <w:color w:val="202122"/>
          <w:shd w:val="clear" w:color="auto" w:fill="F8F9FA"/>
          <w:lang w:val="az-Latn-AZ"/>
        </w:rPr>
        <w:t xml:space="preserve"> </w:t>
      </w:r>
      <w:r w:rsidRPr="00647E71">
        <w:rPr>
          <w:lang w:val="az-Latn-AZ"/>
        </w:rPr>
        <w:t xml:space="preserve"> növlərinin tozcuq borusunun  uzunluğu uyğun olaraq 8,5-8,4 mkm,</w:t>
      </w:r>
      <w:r w:rsidRPr="00647E71">
        <w:rPr>
          <w:i/>
          <w:lang w:val="az-Latn-AZ"/>
        </w:rPr>
        <w:t xml:space="preserve"> Liriodendron tulipifera</w:t>
      </w:r>
      <w:r w:rsidRPr="00647E71">
        <w:rPr>
          <w:lang w:val="az-Latn-AZ"/>
        </w:rPr>
        <w:t xml:space="preserve">  4,8 mkm,</w:t>
      </w:r>
      <w:bookmarkStart w:id="8" w:name="_Hlk101450864"/>
      <w:r w:rsidRPr="00647E71">
        <w:rPr>
          <w:lang w:val="az-Latn-AZ"/>
        </w:rPr>
        <w:t xml:space="preserve"> </w:t>
      </w:r>
      <w:r w:rsidRPr="00647E71">
        <w:rPr>
          <w:i/>
          <w:lang w:val="az-Latn-AZ"/>
        </w:rPr>
        <w:t>Magnolia liliiflora</w:t>
      </w:r>
      <w:r w:rsidRPr="00647E71">
        <w:rPr>
          <w:lang w:val="az-Latn-AZ"/>
        </w:rPr>
        <w:t xml:space="preserve">  </w:t>
      </w:r>
      <w:bookmarkEnd w:id="8"/>
      <w:r w:rsidRPr="00647E71">
        <w:rPr>
          <w:lang w:val="az-Latn-AZ"/>
        </w:rPr>
        <w:t xml:space="preserve"> 4.5 mkm artım müşahidə olunur. </w:t>
      </w:r>
    </w:p>
    <w:p w:rsidR="00D31C2A" w:rsidRDefault="00D31C2A" w:rsidP="00FD204A">
      <w:pPr>
        <w:spacing w:line="240" w:lineRule="auto"/>
        <w:jc w:val="both"/>
        <w:rPr>
          <w:rFonts w:ascii="Times New Roman" w:hAnsi="Times New Roman"/>
          <w:color w:val="202122"/>
          <w:sz w:val="24"/>
          <w:szCs w:val="24"/>
          <w:shd w:val="clear" w:color="auto" w:fill="F8F9FA"/>
          <w:lang w:val="az-Latn-AZ"/>
        </w:rPr>
      </w:pPr>
    </w:p>
    <w:p w:rsidR="00D31C2A" w:rsidRPr="00647E71" w:rsidRDefault="00D31C2A" w:rsidP="00870F28">
      <w:pPr>
        <w:spacing w:line="240" w:lineRule="auto"/>
        <w:jc w:val="center"/>
        <w:rPr>
          <w:rFonts w:ascii="Times New Roman" w:hAnsi="Times New Roman"/>
          <w:color w:val="FF0000"/>
          <w:sz w:val="24"/>
          <w:szCs w:val="24"/>
          <w:lang w:val="az-Latn-AZ"/>
        </w:rPr>
      </w:pPr>
      <w:r w:rsidRPr="00647E71">
        <w:rPr>
          <w:rFonts w:ascii="Times New Roman" w:hAnsi="Times New Roman"/>
          <w:noProof/>
          <w:color w:val="FF0000"/>
          <w:sz w:val="24"/>
          <w:szCs w:val="24"/>
          <w:lang w:eastAsia="ru-RU"/>
        </w:rPr>
        <w:drawing>
          <wp:inline distT="0" distB="0" distL="0" distR="0">
            <wp:extent cx="3426526" cy="1344304"/>
            <wp:effectExtent l="19050" t="0" r="21524" b="8246"/>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31C2A" w:rsidRDefault="00D31C2A" w:rsidP="00D31C2A">
      <w:pPr>
        <w:spacing w:line="240" w:lineRule="auto"/>
        <w:ind w:left="0"/>
        <w:rPr>
          <w:rFonts w:ascii="Times New Roman" w:hAnsi="Times New Roman"/>
          <w:color w:val="000000" w:themeColor="text1"/>
          <w:sz w:val="24"/>
          <w:szCs w:val="24"/>
          <w:lang w:val="az-Latn-AZ"/>
        </w:rPr>
      </w:pPr>
    </w:p>
    <w:p w:rsidR="00647E71" w:rsidRPr="00870F28" w:rsidRDefault="00DE2C3D" w:rsidP="00870F28">
      <w:pPr>
        <w:spacing w:line="240" w:lineRule="auto"/>
        <w:jc w:val="both"/>
        <w:rPr>
          <w:rFonts w:ascii="Times New Roman" w:hAnsi="Times New Roman"/>
          <w:color w:val="000000" w:themeColor="text1"/>
          <w:sz w:val="24"/>
          <w:szCs w:val="24"/>
          <w:lang w:val="az-Latn-AZ"/>
        </w:rPr>
      </w:pPr>
      <w:r>
        <w:rPr>
          <w:rFonts w:ascii="Times New Roman" w:hAnsi="Times New Roman"/>
          <w:color w:val="000000" w:themeColor="text1"/>
          <w:sz w:val="24"/>
          <w:szCs w:val="24"/>
          <w:lang w:val="az-Latn-AZ"/>
        </w:rPr>
        <w:t>Şəkil 5</w:t>
      </w:r>
      <w:r w:rsidR="00D31C2A" w:rsidRPr="00E6746F">
        <w:rPr>
          <w:rFonts w:ascii="Times New Roman" w:hAnsi="Times New Roman"/>
          <w:color w:val="000000" w:themeColor="text1"/>
          <w:sz w:val="24"/>
          <w:szCs w:val="24"/>
          <w:lang w:val="az-Latn-AZ"/>
        </w:rPr>
        <w:t xml:space="preserve">. 1:5 nisbətində hazırlanmış qida mühitində bitki tozcuq borusunun uzunluğu </w:t>
      </w:r>
    </w:p>
    <w:p w:rsidR="00D765F9" w:rsidRPr="003A5E70" w:rsidRDefault="00647E71" w:rsidP="003A5E70">
      <w:pPr>
        <w:shd w:val="clear" w:color="auto" w:fill="FFFFFF" w:themeFill="background1"/>
        <w:spacing w:line="240" w:lineRule="auto"/>
        <w:ind w:firstLine="708"/>
        <w:jc w:val="both"/>
        <w:rPr>
          <w:rFonts w:ascii="Times New Roman" w:hAnsi="Times New Roman"/>
          <w:b/>
          <w:bCs/>
          <w:sz w:val="24"/>
          <w:szCs w:val="24"/>
          <w:lang w:val="az-Latn-AZ"/>
        </w:rPr>
      </w:pPr>
      <w:r w:rsidRPr="00647E71">
        <w:rPr>
          <w:rFonts w:ascii="Times New Roman" w:hAnsi="Times New Roman"/>
          <w:b/>
          <w:bCs/>
          <w:iCs/>
          <w:sz w:val="24"/>
          <w:szCs w:val="24"/>
          <w:lang w:val="az-Latn-AZ"/>
        </w:rPr>
        <w:t>3.7.</w:t>
      </w:r>
      <w:r w:rsidRPr="00647E71">
        <w:rPr>
          <w:rFonts w:ascii="Times New Roman" w:hAnsi="Times New Roman"/>
          <w:b/>
          <w:bCs/>
          <w:i/>
          <w:iCs/>
          <w:sz w:val="24"/>
          <w:szCs w:val="24"/>
          <w:lang w:val="az-Latn-AZ"/>
        </w:rPr>
        <w:t>Magnoliya</w:t>
      </w:r>
      <w:r w:rsidRPr="00647E71">
        <w:rPr>
          <w:rFonts w:ascii="Times New Roman" w:hAnsi="Times New Roman"/>
          <w:b/>
          <w:bCs/>
          <w:sz w:val="24"/>
          <w:szCs w:val="24"/>
          <w:lang w:val="az-Latn-AZ"/>
        </w:rPr>
        <w:t xml:space="preserve"> L. və </w:t>
      </w:r>
      <w:r w:rsidRPr="00647E71">
        <w:rPr>
          <w:rFonts w:ascii="Times New Roman" w:hAnsi="Times New Roman"/>
          <w:b/>
          <w:bCs/>
          <w:i/>
          <w:iCs/>
          <w:sz w:val="24"/>
          <w:szCs w:val="24"/>
          <w:lang w:val="az-Latn-AZ"/>
        </w:rPr>
        <w:t>Liriodendron</w:t>
      </w:r>
      <w:r w:rsidRPr="00647E71">
        <w:rPr>
          <w:rFonts w:ascii="Times New Roman" w:hAnsi="Times New Roman"/>
          <w:b/>
          <w:bCs/>
          <w:sz w:val="24"/>
          <w:szCs w:val="24"/>
          <w:lang w:val="az-Latn-AZ"/>
        </w:rPr>
        <w:t xml:space="preserve"> L.cinslərinə aid növlərdə tozlanma prosesini icra edən həşəratlar</w:t>
      </w:r>
    </w:p>
    <w:p w:rsidR="00B338BF" w:rsidRPr="00A36F53" w:rsidRDefault="00E3085E" w:rsidP="00DE2C3D">
      <w:pPr>
        <w:spacing w:line="240" w:lineRule="auto"/>
        <w:rPr>
          <w:lang w:val="az-Latn-AZ"/>
        </w:rPr>
      </w:pPr>
      <w:r w:rsidRPr="00D475B5">
        <w:rPr>
          <w:rFonts w:ascii="Times New Roman" w:hAnsi="Times New Roman"/>
          <w:iCs/>
          <w:sz w:val="24"/>
          <w:szCs w:val="24"/>
          <w:lang w:val="az-Latn-AZ"/>
        </w:rPr>
        <w:t>Müşahidələrdə</w:t>
      </w:r>
      <w:r w:rsidR="008C36C4">
        <w:rPr>
          <w:rFonts w:ascii="Times New Roman" w:hAnsi="Times New Roman"/>
          <w:iCs/>
          <w:sz w:val="24"/>
          <w:szCs w:val="24"/>
          <w:lang w:val="az-Latn-AZ"/>
        </w:rPr>
        <w:t>n göstərmişdir</w:t>
      </w:r>
      <w:r w:rsidRPr="00D475B5">
        <w:rPr>
          <w:rFonts w:ascii="Times New Roman" w:hAnsi="Times New Roman"/>
          <w:iCs/>
          <w:sz w:val="24"/>
          <w:szCs w:val="24"/>
          <w:lang w:val="az-Latn-AZ"/>
        </w:rPr>
        <w:t xml:space="preserve"> ki, </w:t>
      </w:r>
      <w:r w:rsidRPr="00D475B5">
        <w:rPr>
          <w:rFonts w:ascii="Times New Roman" w:hAnsi="Times New Roman"/>
          <w:i/>
          <w:iCs/>
          <w:sz w:val="24"/>
          <w:szCs w:val="24"/>
          <w:lang w:val="az-Latn-AZ"/>
        </w:rPr>
        <w:t>Magnolia grandiflora</w:t>
      </w:r>
      <w:r w:rsidRPr="00D475B5">
        <w:rPr>
          <w:rFonts w:ascii="Times New Roman" w:hAnsi="Times New Roman"/>
          <w:sz w:val="24"/>
          <w:szCs w:val="24"/>
          <w:lang w:val="az-Latn-AZ"/>
        </w:rPr>
        <w:t xml:space="preserve"> L. növünün əsas tozlandırıcısı </w:t>
      </w:r>
      <w:r w:rsidRPr="00D475B5">
        <w:rPr>
          <w:rFonts w:ascii="Times New Roman" w:hAnsi="Times New Roman"/>
          <w:i/>
          <w:sz w:val="24"/>
          <w:szCs w:val="24"/>
          <w:lang w:val="az-Latn-AZ"/>
        </w:rPr>
        <w:t>Scarabaeida</w:t>
      </w:r>
      <w:r w:rsidRPr="00D475B5">
        <w:rPr>
          <w:rFonts w:ascii="Times New Roman" w:hAnsi="Times New Roman"/>
          <w:sz w:val="24"/>
          <w:szCs w:val="24"/>
          <w:lang w:val="az-Latn-AZ"/>
        </w:rPr>
        <w:t>e ailəsinin böcəkləridir</w:t>
      </w:r>
      <w:r w:rsidR="00D475B5">
        <w:rPr>
          <w:rFonts w:ascii="Times New Roman" w:hAnsi="Times New Roman"/>
          <w:sz w:val="24"/>
          <w:szCs w:val="24"/>
          <w:lang w:val="az-Latn-AZ"/>
        </w:rPr>
        <w:t xml:space="preserve"> (şəkil </w:t>
      </w:r>
      <w:r w:rsidR="00DE2C3D">
        <w:rPr>
          <w:rFonts w:ascii="Times New Roman" w:hAnsi="Times New Roman"/>
          <w:sz w:val="24"/>
          <w:szCs w:val="24"/>
          <w:lang w:val="az-Latn-AZ"/>
        </w:rPr>
        <w:t>6</w:t>
      </w:r>
      <w:r w:rsidR="00D475B5">
        <w:rPr>
          <w:rFonts w:ascii="Times New Roman" w:hAnsi="Times New Roman"/>
          <w:sz w:val="24"/>
          <w:szCs w:val="24"/>
          <w:lang w:val="az-Latn-AZ"/>
        </w:rPr>
        <w:t>)</w:t>
      </w:r>
      <w:r w:rsidRPr="00D475B5">
        <w:rPr>
          <w:rFonts w:ascii="Times New Roman" w:hAnsi="Times New Roman"/>
          <w:sz w:val="24"/>
          <w:szCs w:val="24"/>
          <w:lang w:val="az-Latn-AZ"/>
        </w:rPr>
        <w:t>.</w:t>
      </w:r>
      <w:r w:rsidR="00D475B5" w:rsidRPr="00D475B5">
        <w:rPr>
          <w:rFonts w:ascii="Times New Roman" w:hAnsi="Times New Roman"/>
          <w:sz w:val="24"/>
          <w:szCs w:val="24"/>
          <w:lang w:val="az-Latn-AZ"/>
        </w:rPr>
        <w:t xml:space="preserve"> </w:t>
      </w:r>
      <w:r w:rsidR="008C1F75">
        <w:rPr>
          <w:rFonts w:ascii="Times New Roman" w:hAnsi="Times New Roman"/>
          <w:sz w:val="24"/>
          <w:szCs w:val="24"/>
          <w:lang w:val="az-Latn-AZ"/>
        </w:rPr>
        <w:t>A</w:t>
      </w:r>
      <w:r w:rsidR="00D475B5" w:rsidRPr="00D475B5">
        <w:rPr>
          <w:rFonts w:ascii="Times New Roman" w:hAnsi="Times New Roman"/>
          <w:sz w:val="24"/>
          <w:szCs w:val="24"/>
          <w:lang w:val="az-Latn-AZ"/>
        </w:rPr>
        <w:t xml:space="preserve">ydın olmuşdur ki, </w:t>
      </w:r>
      <w:r w:rsidR="008C1F75">
        <w:rPr>
          <w:rFonts w:ascii="Times New Roman" w:hAnsi="Times New Roman"/>
          <w:sz w:val="24"/>
          <w:szCs w:val="24"/>
          <w:lang w:val="az-Latn-AZ"/>
        </w:rPr>
        <w:t xml:space="preserve">tədqiq olunan növlərdə </w:t>
      </w:r>
      <w:r w:rsidR="00D475B5" w:rsidRPr="00D475B5">
        <w:rPr>
          <w:rFonts w:ascii="Times New Roman" w:hAnsi="Times New Roman"/>
          <w:sz w:val="24"/>
          <w:szCs w:val="24"/>
          <w:lang w:val="az-Latn-AZ"/>
        </w:rPr>
        <w:t>tozlanma müddəti eyni olmayıb, bir-birindən fərqlidir. Maqnoliyanın müxtəlif növlərini eyni böcək və həşəratlar tozlandırmır və hər növün özünə xas olan ya həşə</w:t>
      </w:r>
      <w:r w:rsidR="00870F28">
        <w:rPr>
          <w:rFonts w:ascii="Times New Roman" w:hAnsi="Times New Roman"/>
          <w:sz w:val="24"/>
          <w:szCs w:val="24"/>
          <w:lang w:val="az-Latn-AZ"/>
        </w:rPr>
        <w:t>ratı yoxdur.</w:t>
      </w:r>
      <w:r w:rsidR="00A36F53" w:rsidRPr="00A36F53">
        <w:rPr>
          <w:rFonts w:ascii="Times New Roman" w:hAnsi="Times New Roman"/>
          <w:sz w:val="24"/>
          <w:szCs w:val="24"/>
          <w:lang w:val="az-Latn-AZ"/>
        </w:rPr>
        <w:t xml:space="preserve"> </w:t>
      </w:r>
      <w:r w:rsidR="00870F28" w:rsidRPr="00A36F53">
        <w:rPr>
          <w:rFonts w:ascii="Times New Roman" w:hAnsi="Times New Roman"/>
          <w:i/>
          <w:sz w:val="24"/>
          <w:szCs w:val="24"/>
          <w:lang w:val="az-Latn-AZ"/>
        </w:rPr>
        <w:t>Cetonia aurata</w:t>
      </w:r>
      <w:r w:rsidR="00D475B5" w:rsidRPr="00A36F53">
        <w:rPr>
          <w:rFonts w:ascii="Times New Roman" w:hAnsi="Times New Roman"/>
          <w:i/>
          <w:sz w:val="24"/>
          <w:szCs w:val="24"/>
          <w:lang w:val="az-Latn-AZ"/>
        </w:rPr>
        <w:t>,</w:t>
      </w:r>
      <w:r w:rsidR="00870F28" w:rsidRPr="00A36F53">
        <w:rPr>
          <w:rFonts w:ascii="Times New Roman" w:hAnsi="Times New Roman"/>
          <w:i/>
          <w:sz w:val="24"/>
          <w:szCs w:val="24"/>
          <w:lang w:val="az-Latn-AZ"/>
        </w:rPr>
        <w:t xml:space="preserve"> </w:t>
      </w:r>
      <w:r w:rsidR="00D475B5" w:rsidRPr="00A36F53">
        <w:rPr>
          <w:rFonts w:ascii="Times New Roman" w:hAnsi="Times New Roman"/>
          <w:i/>
          <w:sz w:val="24"/>
          <w:szCs w:val="24"/>
          <w:lang w:val="az-Latn-AZ"/>
        </w:rPr>
        <w:t xml:space="preserve">Conotelus obskurus </w:t>
      </w:r>
      <w:r w:rsidR="00D475B5" w:rsidRPr="00A36F53">
        <w:rPr>
          <w:rFonts w:ascii="Times New Roman" w:hAnsi="Times New Roman"/>
          <w:sz w:val="24"/>
          <w:szCs w:val="24"/>
          <w:lang w:val="az-Latn-AZ"/>
        </w:rPr>
        <w:t xml:space="preserve"> və</w:t>
      </w:r>
      <w:r w:rsidR="00D475B5" w:rsidRPr="00A36F53">
        <w:rPr>
          <w:rFonts w:ascii="Times New Roman" w:hAnsi="Times New Roman"/>
          <w:i/>
          <w:sz w:val="24"/>
          <w:szCs w:val="24"/>
          <w:lang w:val="az-Latn-AZ"/>
        </w:rPr>
        <w:t xml:space="preserve"> Strangalina iuteicornis</w:t>
      </w:r>
      <w:r w:rsidR="00B338BF" w:rsidRPr="00B338BF">
        <w:rPr>
          <w:rFonts w:ascii="Times New Roman" w:hAnsi="Times New Roman"/>
          <w:i/>
          <w:sz w:val="24"/>
          <w:szCs w:val="24"/>
          <w:lang w:val="az-Latn-AZ"/>
        </w:rPr>
        <w:t xml:space="preserve">, </w:t>
      </w:r>
      <w:r w:rsidR="00B338BF" w:rsidRPr="00B338BF">
        <w:rPr>
          <w:i/>
          <w:iCs/>
          <w:lang w:val="az-Latn-AZ"/>
        </w:rPr>
        <w:t xml:space="preserve">Apis mellifera caucasica </w:t>
      </w:r>
      <w:r w:rsidR="00B338BF" w:rsidRPr="00B338BF">
        <w:rPr>
          <w:lang w:val="az-Latn-AZ"/>
        </w:rPr>
        <w:t>növü;</w:t>
      </w:r>
      <w:r w:rsidR="00B338BF" w:rsidRPr="00A36F53">
        <w:rPr>
          <w:rFonts w:ascii="Times New Roman" w:hAnsi="Times New Roman"/>
          <w:sz w:val="24"/>
          <w:szCs w:val="24"/>
          <w:lang w:val="az-Latn-AZ"/>
        </w:rPr>
        <w:t xml:space="preserve">- </w:t>
      </w:r>
      <w:r w:rsidR="00B338BF" w:rsidRPr="00A36F53">
        <w:rPr>
          <w:rFonts w:ascii="Times New Roman" w:hAnsi="Times New Roman"/>
          <w:i/>
          <w:iCs/>
          <w:sz w:val="24"/>
          <w:szCs w:val="24"/>
          <w:lang w:val="az-Latn-AZ"/>
        </w:rPr>
        <w:t>Pieris brassicae</w:t>
      </w:r>
      <w:r w:rsidR="00B338BF" w:rsidRPr="00A36F53">
        <w:rPr>
          <w:rFonts w:ascii="Times New Roman" w:hAnsi="Times New Roman"/>
          <w:sz w:val="24"/>
          <w:szCs w:val="24"/>
          <w:lang w:val="az-Latn-AZ"/>
        </w:rPr>
        <w:t xml:space="preserve"> kələm kəpənəyi) növü </w:t>
      </w:r>
      <w:r w:rsidR="00B338BF" w:rsidRPr="00A36F53">
        <w:rPr>
          <w:rFonts w:ascii="Times New Roman" w:hAnsi="Times New Roman"/>
          <w:i/>
          <w:iCs/>
          <w:sz w:val="24"/>
          <w:szCs w:val="24"/>
          <w:lang w:val="az-Latn-AZ"/>
        </w:rPr>
        <w:t xml:space="preserve">Anthonomus humeralis </w:t>
      </w:r>
      <w:r w:rsidR="00B338BF" w:rsidRPr="00A36F53">
        <w:rPr>
          <w:rFonts w:ascii="Times New Roman" w:hAnsi="Times New Roman"/>
          <w:sz w:val="24"/>
          <w:szCs w:val="24"/>
          <w:lang w:val="az-Latn-AZ"/>
        </w:rPr>
        <w:t>(uzunburun taxıl biti)</w:t>
      </w:r>
    </w:p>
    <w:p w:rsidR="00E8009C" w:rsidRPr="00A36F53" w:rsidRDefault="00D475B5" w:rsidP="00B338BF">
      <w:pPr>
        <w:spacing w:line="240" w:lineRule="auto"/>
        <w:rPr>
          <w:lang w:val="az-Latn-AZ"/>
        </w:rPr>
      </w:pPr>
      <w:r w:rsidRPr="00D475B5">
        <w:rPr>
          <w:rFonts w:ascii="Times New Roman" w:hAnsi="Times New Roman"/>
          <w:iCs/>
          <w:sz w:val="24"/>
          <w:szCs w:val="24"/>
          <w:lang w:val="az-Latn-AZ"/>
        </w:rPr>
        <w:t>həşəratları maqnoliya növlərinin əksəriyyətini tozlandır</w:t>
      </w:r>
      <w:r w:rsidR="008C36C4">
        <w:rPr>
          <w:rFonts w:ascii="Times New Roman" w:hAnsi="Times New Roman"/>
          <w:iCs/>
          <w:sz w:val="24"/>
          <w:szCs w:val="24"/>
          <w:lang w:val="az-Latn-AZ"/>
        </w:rPr>
        <w:t xml:space="preserve">dığı </w:t>
      </w:r>
      <w:r w:rsidR="008C36C4">
        <w:rPr>
          <w:rFonts w:ascii="Times New Roman" w:hAnsi="Times New Roman"/>
          <w:sz w:val="24"/>
          <w:szCs w:val="24"/>
          <w:lang w:val="az-Latn-AZ"/>
        </w:rPr>
        <w:t>m</w:t>
      </w:r>
      <w:r w:rsidR="008C36C4" w:rsidRPr="00D475B5">
        <w:rPr>
          <w:rFonts w:ascii="Times New Roman" w:hAnsi="Times New Roman"/>
          <w:sz w:val="24"/>
          <w:szCs w:val="24"/>
          <w:lang w:val="az-Latn-AZ"/>
        </w:rPr>
        <w:t>əlum olmuşdur</w:t>
      </w:r>
      <w:r w:rsidRPr="00D475B5">
        <w:rPr>
          <w:rFonts w:ascii="Times New Roman" w:hAnsi="Times New Roman"/>
          <w:iCs/>
          <w:sz w:val="24"/>
          <w:szCs w:val="24"/>
          <w:lang w:val="az-Latn-AZ"/>
        </w:rPr>
        <w:t>.</w:t>
      </w:r>
      <w:r w:rsidRPr="00D475B5">
        <w:rPr>
          <w:rFonts w:ascii="Times New Roman" w:hAnsi="Times New Roman"/>
          <w:sz w:val="24"/>
          <w:szCs w:val="24"/>
          <w:lang w:val="az-Latn-AZ"/>
        </w:rPr>
        <w:t xml:space="preserve"> </w:t>
      </w:r>
    </w:p>
    <w:p w:rsidR="00E6746F" w:rsidRPr="00647E71" w:rsidRDefault="00A36F53" w:rsidP="00647E71">
      <w:pPr>
        <w:pStyle w:val="a4"/>
        <w:spacing w:before="0" w:beforeAutospacing="0" w:after="0" w:afterAutospacing="0"/>
        <w:jc w:val="both"/>
        <w:rPr>
          <w:color w:val="FF0000"/>
          <w:lang w:val="az-Latn-AZ"/>
        </w:rPr>
      </w:pPr>
      <w:r>
        <w:rPr>
          <w:noProof/>
        </w:rPr>
        <w:drawing>
          <wp:anchor distT="0" distB="0" distL="114300" distR="114300" simplePos="0" relativeHeight="251681280" behindDoc="0" locked="0" layoutInCell="1" allowOverlap="1">
            <wp:simplePos x="0" y="0"/>
            <wp:positionH relativeFrom="column">
              <wp:posOffset>890270</wp:posOffset>
            </wp:positionH>
            <wp:positionV relativeFrom="paragraph">
              <wp:posOffset>13970</wp:posOffset>
            </wp:positionV>
            <wp:extent cx="2146499" cy="1098645"/>
            <wp:effectExtent l="19050" t="0" r="6151" b="0"/>
            <wp:wrapNone/>
            <wp:docPr id="11" name="Рисунок 11" descr="IMG-20200420-WA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MG-20200420-WA0113"/>
                    <pic:cNvPicPr>
                      <a:picLocks noChangeAspect="1" noChangeArrowheads="1"/>
                    </pic:cNvPicPr>
                  </pic:nvPicPr>
                  <pic:blipFill>
                    <a:blip r:embed="rId16"/>
                    <a:srcRect t="38924" r="14059" b="27534"/>
                    <a:stretch>
                      <a:fillRect/>
                    </a:stretch>
                  </pic:blipFill>
                  <pic:spPr bwMode="auto">
                    <a:xfrm>
                      <a:off x="0" y="0"/>
                      <a:ext cx="2146499" cy="1098645"/>
                    </a:xfrm>
                    <a:prstGeom prst="rect">
                      <a:avLst/>
                    </a:prstGeom>
                    <a:noFill/>
                  </pic:spPr>
                </pic:pic>
              </a:graphicData>
            </a:graphic>
          </wp:anchor>
        </w:drawing>
      </w:r>
    </w:p>
    <w:p w:rsidR="00E3085E" w:rsidRDefault="00E3085E" w:rsidP="00DB038D">
      <w:pPr>
        <w:spacing w:line="240" w:lineRule="auto"/>
        <w:ind w:left="0"/>
        <w:jc w:val="center"/>
        <w:rPr>
          <w:rFonts w:ascii="Times New Roman" w:hAnsi="Times New Roman"/>
          <w:b/>
          <w:spacing w:val="-6"/>
          <w:sz w:val="24"/>
          <w:szCs w:val="24"/>
          <w:lang w:val="az-Latn-AZ"/>
        </w:rPr>
      </w:pPr>
    </w:p>
    <w:p w:rsidR="00E3085E" w:rsidRDefault="00E3085E" w:rsidP="00DB038D">
      <w:pPr>
        <w:spacing w:line="240" w:lineRule="auto"/>
        <w:ind w:left="0"/>
        <w:jc w:val="center"/>
        <w:rPr>
          <w:rFonts w:ascii="Times New Roman" w:hAnsi="Times New Roman"/>
          <w:b/>
          <w:spacing w:val="-6"/>
          <w:sz w:val="24"/>
          <w:szCs w:val="24"/>
          <w:lang w:val="az-Latn-AZ"/>
        </w:rPr>
      </w:pPr>
    </w:p>
    <w:p w:rsidR="00E3085E" w:rsidRDefault="00E3085E" w:rsidP="00DB038D">
      <w:pPr>
        <w:spacing w:line="240" w:lineRule="auto"/>
        <w:ind w:left="0"/>
        <w:jc w:val="center"/>
        <w:rPr>
          <w:rFonts w:ascii="Times New Roman" w:hAnsi="Times New Roman"/>
          <w:b/>
          <w:spacing w:val="-6"/>
          <w:sz w:val="24"/>
          <w:szCs w:val="24"/>
          <w:lang w:val="az-Latn-AZ"/>
        </w:rPr>
      </w:pPr>
    </w:p>
    <w:p w:rsidR="00E3085E" w:rsidRDefault="00E3085E" w:rsidP="00DB038D">
      <w:pPr>
        <w:spacing w:line="240" w:lineRule="auto"/>
        <w:ind w:left="0"/>
        <w:jc w:val="center"/>
        <w:rPr>
          <w:rFonts w:ascii="Times New Roman" w:hAnsi="Times New Roman"/>
          <w:b/>
          <w:spacing w:val="-6"/>
          <w:sz w:val="24"/>
          <w:szCs w:val="24"/>
          <w:lang w:val="az-Latn-AZ"/>
        </w:rPr>
      </w:pPr>
    </w:p>
    <w:p w:rsidR="00E3085E" w:rsidRDefault="00E3085E" w:rsidP="00DB038D">
      <w:pPr>
        <w:spacing w:line="240" w:lineRule="auto"/>
        <w:ind w:left="0"/>
        <w:jc w:val="center"/>
        <w:rPr>
          <w:rFonts w:ascii="Times New Roman" w:hAnsi="Times New Roman"/>
          <w:b/>
          <w:spacing w:val="-6"/>
          <w:sz w:val="24"/>
          <w:szCs w:val="24"/>
          <w:lang w:val="az-Latn-AZ"/>
        </w:rPr>
      </w:pPr>
    </w:p>
    <w:p w:rsidR="00E3085E" w:rsidRDefault="00E3085E" w:rsidP="00E3085E">
      <w:pPr>
        <w:spacing w:line="360" w:lineRule="auto"/>
        <w:jc w:val="center"/>
        <w:rPr>
          <w:rFonts w:ascii="Times New Roman" w:hAnsi="Times New Roman"/>
          <w:sz w:val="24"/>
          <w:szCs w:val="24"/>
          <w:lang w:val="az-Latn-AZ"/>
        </w:rPr>
      </w:pPr>
      <w:r w:rsidRPr="00E3085E">
        <w:rPr>
          <w:rFonts w:ascii="Times New Roman" w:hAnsi="Times New Roman"/>
          <w:sz w:val="24"/>
          <w:szCs w:val="24"/>
          <w:lang w:val="az-Latn-AZ"/>
        </w:rPr>
        <w:t>Şə</w:t>
      </w:r>
      <w:r w:rsidR="009D65DC">
        <w:rPr>
          <w:rFonts w:ascii="Times New Roman" w:hAnsi="Times New Roman"/>
          <w:sz w:val="24"/>
          <w:szCs w:val="24"/>
          <w:lang w:val="az-Latn-AZ"/>
        </w:rPr>
        <w:t xml:space="preserve">k. </w:t>
      </w:r>
      <w:r w:rsidR="00DE2C3D">
        <w:rPr>
          <w:rFonts w:ascii="Times New Roman" w:hAnsi="Times New Roman"/>
          <w:sz w:val="24"/>
          <w:szCs w:val="24"/>
          <w:lang w:val="az-Latn-AZ"/>
        </w:rPr>
        <w:t>6</w:t>
      </w:r>
      <w:r w:rsidRPr="00E3085E">
        <w:rPr>
          <w:rFonts w:ascii="Times New Roman" w:hAnsi="Times New Roman"/>
          <w:sz w:val="24"/>
          <w:szCs w:val="24"/>
          <w:lang w:val="az-Latn-AZ"/>
        </w:rPr>
        <w:t xml:space="preserve">. </w:t>
      </w:r>
      <w:r w:rsidRPr="00E3085E">
        <w:rPr>
          <w:rFonts w:ascii="Times New Roman" w:hAnsi="Times New Roman"/>
          <w:i/>
          <w:sz w:val="24"/>
          <w:szCs w:val="24"/>
          <w:lang w:val="az-Latn-AZ"/>
        </w:rPr>
        <w:t xml:space="preserve">Magnolia liliiflora </w:t>
      </w:r>
      <w:r w:rsidRPr="00E3085E">
        <w:rPr>
          <w:rFonts w:ascii="Times New Roman" w:hAnsi="Times New Roman"/>
          <w:sz w:val="24"/>
          <w:szCs w:val="24"/>
          <w:lang w:val="az-Latn-AZ"/>
        </w:rPr>
        <w:t>növündə tozlandırıcı-həşərat</w:t>
      </w:r>
    </w:p>
    <w:p w:rsidR="00E3085E" w:rsidRPr="003C1EDD" w:rsidRDefault="00E3085E" w:rsidP="003C1EDD">
      <w:pPr>
        <w:spacing w:line="240" w:lineRule="auto"/>
        <w:ind w:left="426"/>
        <w:jc w:val="center"/>
        <w:rPr>
          <w:rFonts w:ascii="Times New Roman" w:hAnsi="Times New Roman"/>
          <w:b/>
          <w:sz w:val="24"/>
          <w:szCs w:val="24"/>
          <w:lang w:val="az-Latn-AZ"/>
        </w:rPr>
      </w:pPr>
      <w:r w:rsidRPr="003C1EDD">
        <w:rPr>
          <w:rFonts w:ascii="Times New Roman" w:hAnsi="Times New Roman"/>
          <w:b/>
          <w:sz w:val="24"/>
          <w:szCs w:val="24"/>
          <w:lang w:val="az-Latn-AZ"/>
        </w:rPr>
        <w:lastRenderedPageBreak/>
        <w:t>3.8. Çiçəkləmə və meyvəvermənin biologiyası</w:t>
      </w:r>
    </w:p>
    <w:p w:rsidR="003C1EDD" w:rsidRPr="00403FBE" w:rsidRDefault="003C1EDD" w:rsidP="00A36F53">
      <w:pPr>
        <w:pStyle w:val="image-title"/>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lang w:val="az-Latn-AZ"/>
        </w:rPr>
      </w:pPr>
      <w:r w:rsidRPr="003C1EDD">
        <w:rPr>
          <w:color w:val="FF0000"/>
          <w:lang w:val="az-Latn-AZ"/>
        </w:rPr>
        <w:tab/>
      </w:r>
      <w:r w:rsidR="00455071" w:rsidRPr="00455071">
        <w:rPr>
          <w:shd w:val="clear" w:color="auto" w:fill="FFFFFF"/>
          <w:lang w:val="az-Latn-AZ"/>
        </w:rPr>
        <w:t xml:space="preserve">Abşeron şəraitində ilk çiçəkləmə yaşı ən tez </w:t>
      </w:r>
      <w:r w:rsidR="00455071" w:rsidRPr="00455071">
        <w:rPr>
          <w:i/>
          <w:lang w:val="az-Latn-AZ"/>
        </w:rPr>
        <w:t>Magnolia liliiflora</w:t>
      </w:r>
      <w:r w:rsidR="00455071" w:rsidRPr="00455071">
        <w:rPr>
          <w:lang w:val="az-Latn-AZ"/>
        </w:rPr>
        <w:t>( 7 yaş</w:t>
      </w:r>
      <w:r w:rsidR="00455071" w:rsidRPr="00455071">
        <w:rPr>
          <w:i/>
          <w:lang w:val="az-Latn-AZ"/>
        </w:rPr>
        <w:t xml:space="preserve">), </w:t>
      </w:r>
      <w:r w:rsidR="00455071" w:rsidRPr="00455071">
        <w:rPr>
          <w:lang w:val="az-Latn-AZ"/>
        </w:rPr>
        <w:t xml:space="preserve">ən gec isə </w:t>
      </w:r>
      <w:r w:rsidR="00455071" w:rsidRPr="00455071">
        <w:rPr>
          <w:i/>
          <w:lang w:val="az-Latn-AZ"/>
        </w:rPr>
        <w:t>Liriodendron tulipifera</w:t>
      </w:r>
      <w:r w:rsidR="00455071" w:rsidRPr="00455071">
        <w:rPr>
          <w:lang w:val="az-Latn-AZ"/>
        </w:rPr>
        <w:t xml:space="preserve"> növündə</w:t>
      </w:r>
      <w:r w:rsidR="00870F28">
        <w:rPr>
          <w:lang w:val="az-Latn-AZ"/>
        </w:rPr>
        <w:t xml:space="preserve"> (15 yaş</w:t>
      </w:r>
      <w:r w:rsidR="00455071" w:rsidRPr="00455071">
        <w:rPr>
          <w:lang w:val="az-Latn-AZ"/>
        </w:rPr>
        <w:t xml:space="preserve">) qeyd edilmişdir. </w:t>
      </w:r>
      <w:r w:rsidR="00455071" w:rsidRPr="00455071">
        <w:rPr>
          <w:i/>
          <w:shd w:val="clear" w:color="auto" w:fill="FFFFFF"/>
          <w:lang w:val="az-Latn-AZ"/>
        </w:rPr>
        <w:t xml:space="preserve">Magnolia kobus </w:t>
      </w:r>
      <w:r w:rsidR="00455071" w:rsidRPr="00455071">
        <w:rPr>
          <w:shd w:val="clear" w:color="auto" w:fill="FFFFFF"/>
          <w:lang w:val="az-Latn-AZ"/>
        </w:rPr>
        <w:t xml:space="preserve">10 - 13, </w:t>
      </w:r>
      <w:r w:rsidR="00455071" w:rsidRPr="00455071">
        <w:rPr>
          <w:i/>
          <w:shd w:val="clear" w:color="auto" w:fill="FFFFFF"/>
          <w:lang w:val="az-Latn-AZ"/>
        </w:rPr>
        <w:t xml:space="preserve">M. grandiflora </w:t>
      </w:r>
      <w:r w:rsidR="00455071" w:rsidRPr="00455071">
        <w:rPr>
          <w:lang w:val="az-Latn-AZ"/>
        </w:rPr>
        <w:t xml:space="preserve">növü isə </w:t>
      </w:r>
      <w:r w:rsidR="00455071" w:rsidRPr="00455071">
        <w:rPr>
          <w:shd w:val="clear" w:color="auto" w:fill="FFFFFF"/>
          <w:lang w:val="az-Latn-AZ"/>
        </w:rPr>
        <w:t>10-15</w:t>
      </w:r>
      <w:r w:rsidR="00455071" w:rsidRPr="00455071">
        <w:rPr>
          <w:lang w:val="az-Latn-AZ"/>
        </w:rPr>
        <w:t xml:space="preserve"> yaş</w:t>
      </w:r>
      <w:r w:rsidR="00B10A8B">
        <w:rPr>
          <w:lang w:val="az-Latn-AZ"/>
        </w:rPr>
        <w:t xml:space="preserve"> </w:t>
      </w:r>
      <w:r w:rsidR="00455071" w:rsidRPr="00455071">
        <w:rPr>
          <w:shd w:val="clear" w:color="auto" w:fill="FFFFFF"/>
          <w:lang w:val="az-Latn-AZ"/>
        </w:rPr>
        <w:t xml:space="preserve">arasında </w:t>
      </w:r>
      <w:r w:rsidR="00455071" w:rsidRPr="00403FBE">
        <w:rPr>
          <w:shd w:val="clear" w:color="auto" w:fill="FFFFFF"/>
          <w:lang w:val="az-Latn-AZ"/>
        </w:rPr>
        <w:t>çiçəkl</w:t>
      </w:r>
      <w:r w:rsidR="00414EE0">
        <w:rPr>
          <w:shd w:val="clear" w:color="auto" w:fill="FFFFFF"/>
          <w:lang w:val="az-Latn-AZ"/>
        </w:rPr>
        <w:t>əyir.</w:t>
      </w:r>
      <w:r w:rsidR="00455071" w:rsidRPr="00403FBE">
        <w:rPr>
          <w:lang w:val="az-Latn-AZ"/>
        </w:rPr>
        <w:t xml:space="preserve"> </w:t>
      </w:r>
      <w:r w:rsidR="00403FBE" w:rsidRPr="00403FBE">
        <w:rPr>
          <w:lang w:val="az-Latn-AZ"/>
        </w:rPr>
        <w:t>Tədqiqt zamanı öyrənilən növlərin m</w:t>
      </w:r>
      <w:r w:rsidR="00455071" w:rsidRPr="00403FBE">
        <w:rPr>
          <w:lang w:val="az-Latn-AZ"/>
        </w:rPr>
        <w:t>eyvə və</w:t>
      </w:r>
      <w:r w:rsidR="00403FBE" w:rsidRPr="00403FBE">
        <w:rPr>
          <w:lang w:val="az-Latn-AZ"/>
        </w:rPr>
        <w:t xml:space="preserve"> toxumlar ölçüsü və</w:t>
      </w:r>
      <w:r w:rsidR="00455071" w:rsidRPr="00403FBE">
        <w:rPr>
          <w:lang w:val="az-Latn-AZ"/>
        </w:rPr>
        <w:t xml:space="preserve"> kütlə</w:t>
      </w:r>
      <w:r w:rsidR="00BB4B27" w:rsidRPr="00403FBE">
        <w:rPr>
          <w:lang w:val="az-Latn-AZ"/>
        </w:rPr>
        <w:t>si</w:t>
      </w:r>
      <w:r w:rsidR="00403FBE" w:rsidRPr="00403FBE">
        <w:rPr>
          <w:lang w:val="az-Latn-AZ"/>
        </w:rPr>
        <w:t xml:space="preserve"> müəyyən edilmişdir </w:t>
      </w:r>
      <w:r w:rsidR="003928A5" w:rsidRPr="00403FBE">
        <w:rPr>
          <w:lang w:val="az-Latn-AZ"/>
        </w:rPr>
        <w:t xml:space="preserve"> (cəd.</w:t>
      </w:r>
      <w:r w:rsidR="009D65DC" w:rsidRPr="00403FBE">
        <w:rPr>
          <w:lang w:val="az-Latn-AZ"/>
        </w:rPr>
        <w:t>1</w:t>
      </w:r>
      <w:r w:rsidR="00455071" w:rsidRPr="00403FBE">
        <w:rPr>
          <w:lang w:val="az-Latn-AZ"/>
        </w:rPr>
        <w:t>1</w:t>
      </w:r>
      <w:r w:rsidR="003928A5" w:rsidRPr="00403FBE">
        <w:rPr>
          <w:lang w:val="az-Latn-AZ"/>
        </w:rPr>
        <w:t>).</w:t>
      </w:r>
      <w:r w:rsidR="00455071" w:rsidRPr="00403FBE">
        <w:rPr>
          <w:lang w:val="az-Latn-AZ"/>
        </w:rPr>
        <w:t xml:space="preserve"> </w:t>
      </w:r>
    </w:p>
    <w:p w:rsidR="00455071" w:rsidRPr="003618B7" w:rsidRDefault="00BB4B27" w:rsidP="00455071">
      <w:pPr>
        <w:pStyle w:val="image-title"/>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lang w:val="az-Latn-AZ"/>
        </w:rPr>
      </w:pPr>
      <w:r>
        <w:rPr>
          <w:lang w:val="az-Latn-AZ"/>
        </w:rPr>
        <w:t xml:space="preserve"> Cəd 11.</w:t>
      </w:r>
      <w:r w:rsidR="00455071" w:rsidRPr="00455071">
        <w:rPr>
          <w:lang w:val="az-Latn-AZ"/>
        </w:rPr>
        <w:t>Tədqiq olunan maqnoliya və liriod</w:t>
      </w:r>
      <w:r w:rsidR="00552FC3">
        <w:rPr>
          <w:lang w:val="az-Latn-AZ"/>
        </w:rPr>
        <w:t>e</w:t>
      </w:r>
      <w:r w:rsidR="00455071" w:rsidRPr="00455071">
        <w:rPr>
          <w:lang w:val="az-Latn-AZ"/>
        </w:rPr>
        <w:t xml:space="preserve">ndron növlərinin toxum və </w:t>
      </w:r>
      <w:r w:rsidR="00455071" w:rsidRPr="003618B7">
        <w:rPr>
          <w:lang w:val="az-Latn-AZ"/>
        </w:rPr>
        <w:t>meyvələrinin</w:t>
      </w:r>
      <w:r w:rsidR="003928A5" w:rsidRPr="003618B7">
        <w:rPr>
          <w:lang w:val="az-Latn-AZ"/>
        </w:rPr>
        <w:t xml:space="preserve"> </w:t>
      </w:r>
      <w:r w:rsidR="00455071" w:rsidRPr="003618B7">
        <w:rPr>
          <w:lang w:val="az-Latn-AZ"/>
        </w:rPr>
        <w:t>morfometrik xüsusiyyətləri</w:t>
      </w:r>
    </w:p>
    <w:tbl>
      <w:tblPr>
        <w:tblStyle w:val="13"/>
        <w:tblpPr w:leftFromText="180" w:rightFromText="180" w:vertAnchor="text" w:horzAnchor="margin" w:tblpX="-176" w:tblpY="185"/>
        <w:tblW w:w="7196" w:type="dxa"/>
        <w:tblLook w:val="04A0" w:firstRow="1" w:lastRow="0" w:firstColumn="1" w:lastColumn="0" w:noHBand="0" w:noVBand="1"/>
      </w:tblPr>
      <w:tblGrid>
        <w:gridCol w:w="1283"/>
        <w:gridCol w:w="668"/>
        <w:gridCol w:w="709"/>
        <w:gridCol w:w="808"/>
        <w:gridCol w:w="785"/>
        <w:gridCol w:w="851"/>
        <w:gridCol w:w="1100"/>
        <w:gridCol w:w="992"/>
      </w:tblGrid>
      <w:tr w:rsidR="003618B7" w:rsidRPr="003618B7" w:rsidTr="00E90F5C">
        <w:trPr>
          <w:trHeight w:val="412"/>
        </w:trPr>
        <w:tc>
          <w:tcPr>
            <w:tcW w:w="1283" w:type="dxa"/>
            <w:vMerge w:val="restart"/>
            <w:textDirection w:val="btLr"/>
          </w:tcPr>
          <w:p w:rsidR="00FF7CB8" w:rsidRPr="003618B7" w:rsidRDefault="00FF7CB8" w:rsidP="00E90F5C">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right="113" w:hanging="341"/>
              <w:jc w:val="center"/>
              <w:rPr>
                <w:rFonts w:cs="Times New Roman"/>
                <w:sz w:val="20"/>
                <w:szCs w:val="20"/>
                <w:lang w:val="az-Latn-AZ"/>
              </w:rPr>
            </w:pPr>
          </w:p>
          <w:p w:rsidR="00FF7CB8" w:rsidRPr="003618B7" w:rsidRDefault="00FF7CB8" w:rsidP="00E90F5C">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right="113" w:hanging="341"/>
              <w:jc w:val="center"/>
              <w:rPr>
                <w:rFonts w:cs="Times New Roman"/>
                <w:sz w:val="20"/>
                <w:szCs w:val="20"/>
                <w:lang w:val="az-Latn-AZ"/>
              </w:rPr>
            </w:pPr>
            <w:r w:rsidRPr="003618B7">
              <w:rPr>
                <w:rFonts w:cs="Times New Roman"/>
                <w:sz w:val="20"/>
                <w:szCs w:val="20"/>
                <w:lang w:val="az-Latn-AZ"/>
              </w:rPr>
              <w:t>Növlər</w:t>
            </w:r>
          </w:p>
        </w:tc>
        <w:tc>
          <w:tcPr>
            <w:tcW w:w="2185" w:type="dxa"/>
            <w:gridSpan w:val="3"/>
          </w:tcPr>
          <w:p w:rsidR="00FF7CB8" w:rsidRPr="003618B7" w:rsidRDefault="00FF7CB8" w:rsidP="00E90F5C">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hanging="341"/>
              <w:jc w:val="center"/>
              <w:rPr>
                <w:rFonts w:cs="Times New Roman"/>
                <w:sz w:val="20"/>
                <w:szCs w:val="20"/>
                <w:lang w:val="az-Latn-AZ"/>
              </w:rPr>
            </w:pPr>
            <w:r w:rsidRPr="003618B7">
              <w:rPr>
                <w:rFonts w:cs="Times New Roman"/>
                <w:sz w:val="20"/>
                <w:szCs w:val="20"/>
                <w:lang w:val="az-Latn-AZ"/>
              </w:rPr>
              <w:t>Meyvə</w:t>
            </w:r>
          </w:p>
        </w:tc>
        <w:tc>
          <w:tcPr>
            <w:tcW w:w="3728" w:type="dxa"/>
            <w:gridSpan w:val="4"/>
          </w:tcPr>
          <w:p w:rsidR="00FF7CB8" w:rsidRPr="003618B7" w:rsidRDefault="00FF7CB8" w:rsidP="00E90F5C">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hanging="341"/>
              <w:jc w:val="center"/>
              <w:rPr>
                <w:rFonts w:cs="Times New Roman"/>
                <w:sz w:val="20"/>
                <w:szCs w:val="20"/>
                <w:lang w:val="az-Latn-AZ"/>
              </w:rPr>
            </w:pPr>
            <w:r w:rsidRPr="003618B7">
              <w:rPr>
                <w:rFonts w:cs="Times New Roman"/>
                <w:sz w:val="20"/>
                <w:szCs w:val="20"/>
                <w:lang w:val="az-Latn-AZ"/>
              </w:rPr>
              <w:t>Toxum</w:t>
            </w:r>
          </w:p>
        </w:tc>
      </w:tr>
      <w:tr w:rsidR="003618B7" w:rsidRPr="003618B7" w:rsidTr="00E90F5C">
        <w:trPr>
          <w:trHeight w:val="1546"/>
        </w:trPr>
        <w:tc>
          <w:tcPr>
            <w:tcW w:w="1283" w:type="dxa"/>
            <w:vMerge/>
            <w:textDirection w:val="btLr"/>
          </w:tcPr>
          <w:p w:rsidR="00FF7CB8" w:rsidRPr="003618B7" w:rsidRDefault="00FF7CB8" w:rsidP="00E90F5C">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right="113" w:hanging="341"/>
              <w:jc w:val="center"/>
              <w:rPr>
                <w:rFonts w:cs="Times New Roman"/>
                <w:sz w:val="20"/>
                <w:szCs w:val="20"/>
                <w:lang w:val="az-Latn-AZ"/>
              </w:rPr>
            </w:pPr>
          </w:p>
        </w:tc>
        <w:tc>
          <w:tcPr>
            <w:tcW w:w="668" w:type="dxa"/>
            <w:textDirection w:val="btLr"/>
          </w:tcPr>
          <w:p w:rsidR="00FF7CB8" w:rsidRPr="003618B7" w:rsidRDefault="00FF7CB8" w:rsidP="00E90F5C">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right="113" w:hanging="341"/>
              <w:jc w:val="center"/>
              <w:rPr>
                <w:rFonts w:cs="Times New Roman"/>
                <w:sz w:val="20"/>
                <w:szCs w:val="20"/>
                <w:lang w:val="az-Latn-AZ"/>
              </w:rPr>
            </w:pPr>
            <w:r w:rsidRPr="003618B7">
              <w:rPr>
                <w:rFonts w:cs="Times New Roman"/>
                <w:sz w:val="20"/>
                <w:szCs w:val="20"/>
                <w:lang w:val="az-Latn-AZ"/>
              </w:rPr>
              <w:t>Uzunluğu, mm</w:t>
            </w:r>
          </w:p>
        </w:tc>
        <w:tc>
          <w:tcPr>
            <w:tcW w:w="709" w:type="dxa"/>
            <w:textDirection w:val="btLr"/>
          </w:tcPr>
          <w:p w:rsidR="00FF7CB8" w:rsidRPr="003618B7" w:rsidRDefault="00FF7CB8" w:rsidP="00E90F5C">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right="113" w:hanging="341"/>
              <w:jc w:val="center"/>
              <w:rPr>
                <w:rFonts w:cs="Times New Roman"/>
                <w:sz w:val="20"/>
                <w:szCs w:val="20"/>
                <w:lang w:val="az-Latn-AZ"/>
              </w:rPr>
            </w:pPr>
            <w:r w:rsidRPr="003618B7">
              <w:rPr>
                <w:rFonts w:cs="Times New Roman"/>
                <w:sz w:val="20"/>
                <w:szCs w:val="20"/>
                <w:lang w:val="az-Latn-AZ"/>
              </w:rPr>
              <w:t>Eni, mm</w:t>
            </w:r>
          </w:p>
        </w:tc>
        <w:tc>
          <w:tcPr>
            <w:tcW w:w="808" w:type="dxa"/>
            <w:textDirection w:val="btLr"/>
          </w:tcPr>
          <w:p w:rsidR="00FF7CB8" w:rsidRPr="003618B7" w:rsidRDefault="00FF7CB8" w:rsidP="00E90F5C">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right="113" w:hanging="341"/>
              <w:jc w:val="center"/>
              <w:rPr>
                <w:rFonts w:cs="Times New Roman"/>
                <w:sz w:val="20"/>
                <w:szCs w:val="20"/>
                <w:lang w:val="az-Latn-AZ"/>
              </w:rPr>
            </w:pPr>
            <w:r w:rsidRPr="003618B7">
              <w:rPr>
                <w:rFonts w:cs="Times New Roman"/>
                <w:sz w:val="20"/>
                <w:szCs w:val="20"/>
                <w:lang w:val="az-Latn-AZ"/>
              </w:rPr>
              <w:t>Kütləsi, q</w:t>
            </w:r>
          </w:p>
        </w:tc>
        <w:tc>
          <w:tcPr>
            <w:tcW w:w="785" w:type="dxa"/>
            <w:textDirection w:val="btLr"/>
          </w:tcPr>
          <w:p w:rsidR="00FF7CB8" w:rsidRPr="003618B7" w:rsidRDefault="00FF7CB8" w:rsidP="00E90F5C">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right="113" w:hanging="341"/>
              <w:jc w:val="center"/>
              <w:rPr>
                <w:rFonts w:cs="Times New Roman"/>
                <w:sz w:val="20"/>
                <w:szCs w:val="20"/>
                <w:lang w:val="az-Latn-AZ"/>
              </w:rPr>
            </w:pPr>
            <w:r w:rsidRPr="003618B7">
              <w:rPr>
                <w:rFonts w:cs="Times New Roman"/>
                <w:sz w:val="20"/>
                <w:szCs w:val="20"/>
                <w:lang w:val="az-Latn-AZ"/>
              </w:rPr>
              <w:t>Uzunluğu, mm</w:t>
            </w:r>
          </w:p>
        </w:tc>
        <w:tc>
          <w:tcPr>
            <w:tcW w:w="851" w:type="dxa"/>
            <w:textDirection w:val="btLr"/>
          </w:tcPr>
          <w:p w:rsidR="00FF7CB8" w:rsidRPr="003618B7" w:rsidRDefault="00FF7CB8" w:rsidP="00E90F5C">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right="113" w:hanging="341"/>
              <w:jc w:val="center"/>
              <w:rPr>
                <w:rFonts w:cs="Times New Roman"/>
                <w:sz w:val="20"/>
                <w:szCs w:val="20"/>
                <w:lang w:val="az-Latn-AZ"/>
              </w:rPr>
            </w:pPr>
            <w:r w:rsidRPr="003618B7">
              <w:rPr>
                <w:rFonts w:cs="Times New Roman"/>
                <w:sz w:val="20"/>
                <w:szCs w:val="20"/>
                <w:lang w:val="az-Latn-AZ"/>
              </w:rPr>
              <w:t>Eni, mm</w:t>
            </w:r>
          </w:p>
        </w:tc>
        <w:tc>
          <w:tcPr>
            <w:tcW w:w="1100" w:type="dxa"/>
            <w:textDirection w:val="btLr"/>
          </w:tcPr>
          <w:p w:rsidR="00FF7CB8" w:rsidRPr="003618B7" w:rsidRDefault="00FF7CB8" w:rsidP="00E90F5C">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right="113" w:hanging="341"/>
              <w:jc w:val="center"/>
              <w:rPr>
                <w:rFonts w:cs="Times New Roman"/>
                <w:sz w:val="20"/>
                <w:szCs w:val="20"/>
                <w:lang w:val="az-Latn-AZ"/>
              </w:rPr>
            </w:pPr>
            <w:r w:rsidRPr="003618B7">
              <w:rPr>
                <w:rFonts w:cs="Times New Roman"/>
                <w:sz w:val="20"/>
                <w:szCs w:val="20"/>
                <w:lang w:val="az-Latn-AZ"/>
              </w:rPr>
              <w:t xml:space="preserve">1000 toxumu </w:t>
            </w:r>
            <w:r w:rsidRPr="003618B7">
              <w:rPr>
                <w:sz w:val="20"/>
                <w:szCs w:val="20"/>
                <w:lang w:val="az-Latn-AZ"/>
              </w:rPr>
              <w:t xml:space="preserve"> </w:t>
            </w:r>
            <w:r w:rsidRPr="003618B7">
              <w:rPr>
                <w:rFonts w:cs="Times New Roman"/>
                <w:sz w:val="20"/>
                <w:szCs w:val="20"/>
                <w:lang w:val="az-Latn-AZ"/>
              </w:rPr>
              <w:t>sarkatsi ilə birlikdə kütləsi, q</w:t>
            </w:r>
          </w:p>
        </w:tc>
        <w:tc>
          <w:tcPr>
            <w:tcW w:w="992" w:type="dxa"/>
            <w:textDirection w:val="btLr"/>
          </w:tcPr>
          <w:p w:rsidR="00FF7CB8" w:rsidRPr="003618B7" w:rsidRDefault="00FF7CB8" w:rsidP="00E90F5C">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right="113" w:hanging="341"/>
              <w:jc w:val="center"/>
              <w:rPr>
                <w:rFonts w:cs="Times New Roman"/>
                <w:sz w:val="20"/>
                <w:szCs w:val="20"/>
                <w:lang w:val="az-Latn-AZ"/>
              </w:rPr>
            </w:pPr>
            <w:r w:rsidRPr="003618B7">
              <w:rPr>
                <w:rFonts w:cs="Times New Roman"/>
                <w:sz w:val="20"/>
                <w:szCs w:val="20"/>
                <w:lang w:val="az-Latn-AZ"/>
              </w:rPr>
              <w:t>1000 toxumun sarkatsiz kütləsi, q</w:t>
            </w:r>
          </w:p>
        </w:tc>
      </w:tr>
      <w:tr w:rsidR="003618B7" w:rsidRPr="003618B7" w:rsidTr="003928A5">
        <w:trPr>
          <w:trHeight w:val="567"/>
        </w:trPr>
        <w:tc>
          <w:tcPr>
            <w:tcW w:w="1283" w:type="dxa"/>
          </w:tcPr>
          <w:p w:rsidR="00FF7CB8" w:rsidRPr="003618B7" w:rsidRDefault="00FF7CB8" w:rsidP="00E90F5C">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hanging="57"/>
              <w:rPr>
                <w:rFonts w:cs="Times New Roman"/>
                <w:sz w:val="20"/>
                <w:szCs w:val="20"/>
                <w:lang w:val="az-Latn-AZ"/>
              </w:rPr>
            </w:pPr>
            <w:r w:rsidRPr="003618B7">
              <w:rPr>
                <w:rFonts w:cs="Times New Roman"/>
                <w:i/>
                <w:sz w:val="20"/>
                <w:szCs w:val="20"/>
                <w:lang w:val="az-Latn-AZ"/>
              </w:rPr>
              <w:t>Magnolia</w:t>
            </w:r>
            <w:r w:rsidRPr="003618B7">
              <w:rPr>
                <w:i/>
                <w:sz w:val="20"/>
                <w:szCs w:val="20"/>
                <w:shd w:val="clear" w:color="auto" w:fill="FFFFFF"/>
                <w:lang w:val="az-Latn-AZ"/>
              </w:rPr>
              <w:t xml:space="preserve"> </w:t>
            </w:r>
            <w:r w:rsidRPr="003618B7">
              <w:rPr>
                <w:rFonts w:cs="Times New Roman"/>
                <w:i/>
                <w:sz w:val="20"/>
                <w:szCs w:val="20"/>
                <w:shd w:val="clear" w:color="auto" w:fill="FFFFFF"/>
                <w:lang w:val="az-Latn-AZ"/>
              </w:rPr>
              <w:t>grandiflora</w:t>
            </w:r>
          </w:p>
        </w:tc>
        <w:tc>
          <w:tcPr>
            <w:tcW w:w="668" w:type="dxa"/>
          </w:tcPr>
          <w:p w:rsidR="00FF7CB8" w:rsidRPr="003618B7" w:rsidRDefault="00CB5E49" w:rsidP="00E90F5C">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hanging="434"/>
              <w:jc w:val="center"/>
              <w:rPr>
                <w:rFonts w:cs="Times New Roman"/>
                <w:sz w:val="20"/>
                <w:szCs w:val="20"/>
              </w:rPr>
            </w:pPr>
            <w:r w:rsidRPr="003618B7">
              <w:rPr>
                <w:rFonts w:cs="Times New Roman"/>
                <w:sz w:val="20"/>
                <w:szCs w:val="20"/>
              </w:rPr>
              <w:t>80-</w:t>
            </w:r>
            <w:r w:rsidR="00433864" w:rsidRPr="003618B7">
              <w:rPr>
                <w:rFonts w:cs="Times New Roman"/>
                <w:sz w:val="20"/>
                <w:szCs w:val="20"/>
              </w:rPr>
              <w:t>90</w:t>
            </w:r>
          </w:p>
        </w:tc>
        <w:tc>
          <w:tcPr>
            <w:tcW w:w="709" w:type="dxa"/>
          </w:tcPr>
          <w:p w:rsidR="00FF7CB8" w:rsidRPr="003618B7" w:rsidRDefault="00A94F07" w:rsidP="00E90F5C">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hanging="341"/>
              <w:jc w:val="center"/>
              <w:rPr>
                <w:rFonts w:cs="Times New Roman"/>
                <w:sz w:val="20"/>
                <w:szCs w:val="20"/>
              </w:rPr>
            </w:pPr>
            <w:r w:rsidRPr="003618B7">
              <w:rPr>
                <w:rFonts w:cs="Times New Roman"/>
                <w:sz w:val="20"/>
                <w:szCs w:val="20"/>
                <w:lang w:val="az-Latn-AZ"/>
              </w:rPr>
              <w:t>30-</w:t>
            </w:r>
            <w:r w:rsidR="00B56692" w:rsidRPr="003618B7">
              <w:rPr>
                <w:rFonts w:cs="Times New Roman"/>
                <w:sz w:val="20"/>
                <w:szCs w:val="20"/>
              </w:rPr>
              <w:t>5</w:t>
            </w:r>
            <w:r w:rsidR="00FF7CB8" w:rsidRPr="003618B7">
              <w:rPr>
                <w:rFonts w:cs="Times New Roman"/>
                <w:sz w:val="20"/>
                <w:szCs w:val="20"/>
              </w:rPr>
              <w:t>0</w:t>
            </w:r>
          </w:p>
        </w:tc>
        <w:tc>
          <w:tcPr>
            <w:tcW w:w="808" w:type="dxa"/>
          </w:tcPr>
          <w:p w:rsidR="00FF7CB8" w:rsidRPr="003618B7" w:rsidRDefault="00752368" w:rsidP="00E90F5C">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hanging="341"/>
              <w:jc w:val="center"/>
              <w:rPr>
                <w:rFonts w:cs="Times New Roman"/>
                <w:sz w:val="20"/>
                <w:szCs w:val="20"/>
              </w:rPr>
            </w:pPr>
            <w:r w:rsidRPr="003618B7">
              <w:rPr>
                <w:rFonts w:cs="Times New Roman"/>
                <w:sz w:val="20"/>
                <w:szCs w:val="20"/>
              </w:rPr>
              <w:t>100</w:t>
            </w:r>
          </w:p>
        </w:tc>
        <w:tc>
          <w:tcPr>
            <w:tcW w:w="785" w:type="dxa"/>
          </w:tcPr>
          <w:p w:rsidR="00FF7CB8" w:rsidRPr="003618B7" w:rsidRDefault="00FF7CB8" w:rsidP="00E90F5C">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36" w:hanging="337"/>
              <w:jc w:val="both"/>
              <w:rPr>
                <w:rFonts w:cs="Times New Roman"/>
                <w:sz w:val="20"/>
                <w:szCs w:val="20"/>
                <w:lang w:val="az-Latn-AZ"/>
              </w:rPr>
            </w:pPr>
            <w:r w:rsidRPr="003618B7">
              <w:rPr>
                <w:rFonts w:cs="Times New Roman"/>
                <w:sz w:val="20"/>
                <w:szCs w:val="20"/>
                <w:lang w:val="az-Latn-AZ"/>
              </w:rPr>
              <w:t>5,0-12,0</w:t>
            </w:r>
          </w:p>
        </w:tc>
        <w:tc>
          <w:tcPr>
            <w:tcW w:w="851" w:type="dxa"/>
          </w:tcPr>
          <w:p w:rsidR="00FF7CB8" w:rsidRPr="003618B7" w:rsidRDefault="006D7CD2" w:rsidP="00E90F5C">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hanging="57"/>
              <w:rPr>
                <w:rFonts w:cs="Times New Roman"/>
                <w:sz w:val="20"/>
                <w:szCs w:val="20"/>
              </w:rPr>
            </w:pPr>
            <w:r w:rsidRPr="003618B7">
              <w:rPr>
                <w:rFonts w:cs="Times New Roman"/>
                <w:sz w:val="20"/>
                <w:szCs w:val="20"/>
              </w:rPr>
              <w:t xml:space="preserve">    </w:t>
            </w:r>
            <w:r w:rsidR="00624968" w:rsidRPr="003618B7">
              <w:rPr>
                <w:rFonts w:cs="Times New Roman"/>
                <w:sz w:val="20"/>
                <w:szCs w:val="20"/>
              </w:rPr>
              <w:t>2-3</w:t>
            </w:r>
          </w:p>
        </w:tc>
        <w:tc>
          <w:tcPr>
            <w:tcW w:w="1100" w:type="dxa"/>
          </w:tcPr>
          <w:p w:rsidR="00FF7CB8" w:rsidRPr="003618B7" w:rsidRDefault="0000648D" w:rsidP="00E90F5C">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hanging="341"/>
              <w:jc w:val="center"/>
              <w:rPr>
                <w:rFonts w:cs="Times New Roman"/>
                <w:sz w:val="20"/>
                <w:szCs w:val="20"/>
                <w:lang w:val="az-Latn-AZ"/>
              </w:rPr>
            </w:pPr>
            <w:r w:rsidRPr="003618B7">
              <w:rPr>
                <w:rFonts w:cs="Times New Roman"/>
                <w:sz w:val="20"/>
                <w:szCs w:val="20"/>
                <w:lang w:val="az-Latn-AZ"/>
              </w:rPr>
              <w:t>1</w:t>
            </w:r>
            <w:r w:rsidR="00FF7CB8" w:rsidRPr="003618B7">
              <w:rPr>
                <w:rFonts w:cs="Times New Roman"/>
                <w:sz w:val="20"/>
                <w:szCs w:val="20"/>
                <w:lang w:val="az-Latn-AZ"/>
              </w:rPr>
              <w:t>15-</w:t>
            </w:r>
            <w:r w:rsidRPr="003618B7">
              <w:rPr>
                <w:rFonts w:cs="Times New Roman"/>
                <w:sz w:val="20"/>
                <w:szCs w:val="20"/>
                <w:lang w:val="az-Latn-AZ"/>
              </w:rPr>
              <w:t>12</w:t>
            </w:r>
            <w:r w:rsidR="00FF7CB8" w:rsidRPr="003618B7">
              <w:rPr>
                <w:rFonts w:cs="Times New Roman"/>
                <w:sz w:val="20"/>
                <w:szCs w:val="20"/>
                <w:lang w:val="az-Latn-AZ"/>
              </w:rPr>
              <w:t>5</w:t>
            </w:r>
          </w:p>
        </w:tc>
        <w:tc>
          <w:tcPr>
            <w:tcW w:w="992" w:type="dxa"/>
          </w:tcPr>
          <w:p w:rsidR="00FF7CB8" w:rsidRPr="003618B7" w:rsidRDefault="0000648D" w:rsidP="00E90F5C">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hanging="341"/>
              <w:jc w:val="center"/>
              <w:rPr>
                <w:rFonts w:cs="Times New Roman"/>
                <w:sz w:val="20"/>
                <w:szCs w:val="20"/>
                <w:lang w:val="az-Latn-AZ"/>
              </w:rPr>
            </w:pPr>
            <w:r w:rsidRPr="003618B7">
              <w:rPr>
                <w:rFonts w:cs="Times New Roman"/>
                <w:sz w:val="20"/>
                <w:szCs w:val="20"/>
                <w:lang w:val="az-Latn-AZ"/>
              </w:rPr>
              <w:t>80-90</w:t>
            </w:r>
          </w:p>
        </w:tc>
      </w:tr>
      <w:tr w:rsidR="003618B7" w:rsidRPr="003618B7" w:rsidTr="003928A5">
        <w:trPr>
          <w:trHeight w:val="405"/>
        </w:trPr>
        <w:tc>
          <w:tcPr>
            <w:tcW w:w="1283" w:type="dxa"/>
          </w:tcPr>
          <w:p w:rsidR="00FF7CB8" w:rsidRPr="003618B7" w:rsidRDefault="00FF7CB8" w:rsidP="00E90F5C">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hanging="341"/>
              <w:rPr>
                <w:rFonts w:cs="Times New Roman"/>
                <w:sz w:val="20"/>
                <w:szCs w:val="20"/>
                <w:lang w:val="az-Latn-AZ"/>
              </w:rPr>
            </w:pPr>
            <w:r w:rsidRPr="003618B7">
              <w:rPr>
                <w:rFonts w:cs="Times New Roman"/>
                <w:i/>
                <w:sz w:val="20"/>
                <w:szCs w:val="20"/>
                <w:shd w:val="clear" w:color="auto" w:fill="FFFFFF"/>
                <w:lang w:val="az-Latn-AZ"/>
              </w:rPr>
              <w:t>M.</w:t>
            </w:r>
            <w:r w:rsidRPr="003618B7">
              <w:rPr>
                <w:rFonts w:cs="Times New Roman"/>
                <w:i/>
                <w:sz w:val="20"/>
                <w:szCs w:val="20"/>
                <w:lang w:val="az-Latn-AZ"/>
              </w:rPr>
              <w:t>liliiflora</w:t>
            </w:r>
          </w:p>
        </w:tc>
        <w:tc>
          <w:tcPr>
            <w:tcW w:w="668" w:type="dxa"/>
          </w:tcPr>
          <w:p w:rsidR="00FF7CB8" w:rsidRPr="003618B7" w:rsidRDefault="00A94F07" w:rsidP="00E90F5C">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hanging="434"/>
              <w:jc w:val="center"/>
              <w:rPr>
                <w:rFonts w:cs="Times New Roman"/>
                <w:sz w:val="20"/>
                <w:szCs w:val="20"/>
                <w:lang w:val="az-Latn-AZ"/>
              </w:rPr>
            </w:pPr>
            <w:r w:rsidRPr="003618B7">
              <w:rPr>
                <w:rFonts w:cs="Times New Roman"/>
                <w:sz w:val="20"/>
                <w:szCs w:val="20"/>
                <w:lang w:val="az-Latn-AZ"/>
              </w:rPr>
              <w:t>30-50</w:t>
            </w:r>
          </w:p>
        </w:tc>
        <w:tc>
          <w:tcPr>
            <w:tcW w:w="709" w:type="dxa"/>
          </w:tcPr>
          <w:p w:rsidR="00FF7CB8" w:rsidRPr="003618B7" w:rsidRDefault="00A94F07" w:rsidP="00E90F5C">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hanging="341"/>
              <w:jc w:val="center"/>
              <w:rPr>
                <w:rFonts w:cs="Times New Roman"/>
                <w:sz w:val="20"/>
                <w:szCs w:val="20"/>
                <w:lang w:val="az-Latn-AZ"/>
              </w:rPr>
            </w:pPr>
            <w:r w:rsidRPr="003618B7">
              <w:rPr>
                <w:rFonts w:cs="Times New Roman"/>
                <w:sz w:val="20"/>
                <w:szCs w:val="20"/>
                <w:lang w:val="az-Latn-AZ"/>
              </w:rPr>
              <w:t>10-20</w:t>
            </w:r>
          </w:p>
        </w:tc>
        <w:tc>
          <w:tcPr>
            <w:tcW w:w="808" w:type="dxa"/>
          </w:tcPr>
          <w:p w:rsidR="00FF7CB8" w:rsidRPr="003618B7" w:rsidRDefault="00C938A4" w:rsidP="00E90F5C">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hanging="341"/>
              <w:jc w:val="center"/>
              <w:rPr>
                <w:rFonts w:cs="Times New Roman"/>
                <w:sz w:val="20"/>
                <w:szCs w:val="20"/>
              </w:rPr>
            </w:pPr>
            <w:r w:rsidRPr="003618B7">
              <w:rPr>
                <w:rFonts w:cs="Times New Roman"/>
                <w:sz w:val="20"/>
                <w:szCs w:val="20"/>
              </w:rPr>
              <w:t>50</w:t>
            </w:r>
          </w:p>
        </w:tc>
        <w:tc>
          <w:tcPr>
            <w:tcW w:w="785" w:type="dxa"/>
          </w:tcPr>
          <w:p w:rsidR="00FF7CB8" w:rsidRPr="003618B7" w:rsidRDefault="00FF7CB8" w:rsidP="00E90F5C">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hanging="341"/>
              <w:jc w:val="center"/>
              <w:rPr>
                <w:rFonts w:cs="Times New Roman"/>
                <w:sz w:val="20"/>
                <w:szCs w:val="20"/>
                <w:lang w:val="az-Latn-AZ"/>
              </w:rPr>
            </w:pPr>
            <w:r w:rsidRPr="003618B7">
              <w:rPr>
                <w:rFonts w:cs="Times New Roman"/>
                <w:sz w:val="20"/>
                <w:szCs w:val="20"/>
                <w:lang w:val="az-Latn-AZ"/>
              </w:rPr>
              <w:t>8-12</w:t>
            </w:r>
          </w:p>
        </w:tc>
        <w:tc>
          <w:tcPr>
            <w:tcW w:w="851" w:type="dxa"/>
          </w:tcPr>
          <w:p w:rsidR="00FF7CB8" w:rsidRPr="003618B7" w:rsidRDefault="006D7CD2" w:rsidP="00E90F5C">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hanging="341"/>
              <w:jc w:val="center"/>
              <w:rPr>
                <w:rFonts w:cs="Times New Roman"/>
                <w:sz w:val="20"/>
                <w:szCs w:val="20"/>
              </w:rPr>
            </w:pPr>
            <w:r w:rsidRPr="003618B7">
              <w:rPr>
                <w:rFonts w:cs="Times New Roman"/>
                <w:sz w:val="20"/>
                <w:szCs w:val="20"/>
              </w:rPr>
              <w:t>2-2,5</w:t>
            </w:r>
          </w:p>
        </w:tc>
        <w:tc>
          <w:tcPr>
            <w:tcW w:w="1100" w:type="dxa"/>
          </w:tcPr>
          <w:p w:rsidR="00FF7CB8" w:rsidRPr="003618B7" w:rsidRDefault="00C938A4" w:rsidP="00E90F5C">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hanging="341"/>
              <w:rPr>
                <w:rFonts w:cs="Times New Roman"/>
                <w:sz w:val="20"/>
                <w:szCs w:val="20"/>
              </w:rPr>
            </w:pPr>
            <w:r w:rsidRPr="003618B7">
              <w:rPr>
                <w:rFonts w:cs="Times New Roman"/>
                <w:sz w:val="20"/>
                <w:szCs w:val="20"/>
              </w:rPr>
              <w:t xml:space="preserve">  </w:t>
            </w:r>
            <w:r w:rsidR="0000648D" w:rsidRPr="003618B7">
              <w:rPr>
                <w:rFonts w:cs="Times New Roman"/>
                <w:sz w:val="20"/>
                <w:szCs w:val="20"/>
                <w:lang w:val="az-Latn-AZ"/>
              </w:rPr>
              <w:t>15</w:t>
            </w:r>
            <w:r w:rsidR="00E90F5C" w:rsidRPr="003618B7">
              <w:rPr>
                <w:rFonts w:cs="Times New Roman"/>
                <w:sz w:val="20"/>
                <w:szCs w:val="20"/>
                <w:lang w:val="az-Latn-AZ"/>
              </w:rPr>
              <w:t>0-</w:t>
            </w:r>
            <w:r w:rsidR="0000648D" w:rsidRPr="003618B7">
              <w:rPr>
                <w:rFonts w:cs="Times New Roman"/>
                <w:sz w:val="20"/>
                <w:szCs w:val="20"/>
                <w:lang w:val="az-Latn-AZ"/>
              </w:rPr>
              <w:t>18</w:t>
            </w:r>
            <w:r w:rsidR="00FF7CB8" w:rsidRPr="003618B7">
              <w:rPr>
                <w:rFonts w:cs="Times New Roman"/>
                <w:sz w:val="20"/>
                <w:szCs w:val="20"/>
              </w:rPr>
              <w:t>0</w:t>
            </w:r>
          </w:p>
        </w:tc>
        <w:tc>
          <w:tcPr>
            <w:tcW w:w="992" w:type="dxa"/>
          </w:tcPr>
          <w:p w:rsidR="00FF7CB8" w:rsidRPr="003618B7" w:rsidRDefault="0000648D" w:rsidP="00C938A4">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hanging="341"/>
              <w:rPr>
                <w:rFonts w:cs="Times New Roman"/>
                <w:sz w:val="20"/>
                <w:szCs w:val="20"/>
                <w:lang w:val="az-Latn-AZ"/>
              </w:rPr>
            </w:pPr>
            <w:r w:rsidRPr="003618B7">
              <w:rPr>
                <w:rFonts w:cs="Times New Roman"/>
                <w:sz w:val="20"/>
                <w:szCs w:val="20"/>
                <w:lang w:val="az-Latn-AZ"/>
              </w:rPr>
              <w:t>120</w:t>
            </w:r>
            <w:r w:rsidR="00FF7CB8" w:rsidRPr="003618B7">
              <w:rPr>
                <w:rFonts w:cs="Times New Roman"/>
                <w:sz w:val="20"/>
                <w:szCs w:val="20"/>
                <w:lang w:val="az-Latn-AZ"/>
              </w:rPr>
              <w:t>-</w:t>
            </w:r>
            <w:r w:rsidRPr="003618B7">
              <w:rPr>
                <w:rFonts w:cs="Times New Roman"/>
                <w:sz w:val="20"/>
                <w:szCs w:val="20"/>
                <w:lang w:val="az-Latn-AZ"/>
              </w:rPr>
              <w:t>150</w:t>
            </w:r>
          </w:p>
        </w:tc>
      </w:tr>
      <w:tr w:rsidR="003618B7" w:rsidRPr="003618B7" w:rsidTr="003928A5">
        <w:trPr>
          <w:trHeight w:val="299"/>
        </w:trPr>
        <w:tc>
          <w:tcPr>
            <w:tcW w:w="1283" w:type="dxa"/>
          </w:tcPr>
          <w:p w:rsidR="00FF7CB8" w:rsidRPr="003618B7" w:rsidRDefault="00FF7CB8" w:rsidP="00E90F5C">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hanging="341"/>
              <w:rPr>
                <w:rFonts w:cs="Times New Roman"/>
                <w:sz w:val="20"/>
                <w:szCs w:val="20"/>
                <w:lang w:val="az-Latn-AZ"/>
              </w:rPr>
            </w:pPr>
            <w:r w:rsidRPr="003618B7">
              <w:rPr>
                <w:rFonts w:cs="Times New Roman"/>
                <w:i/>
                <w:sz w:val="20"/>
                <w:szCs w:val="20"/>
                <w:shd w:val="clear" w:color="auto" w:fill="FFFFFF"/>
                <w:lang w:val="az-Latn-AZ"/>
              </w:rPr>
              <w:t>M.kobus</w:t>
            </w:r>
          </w:p>
        </w:tc>
        <w:tc>
          <w:tcPr>
            <w:tcW w:w="668" w:type="dxa"/>
          </w:tcPr>
          <w:p w:rsidR="00FF7CB8" w:rsidRPr="003618B7" w:rsidRDefault="00A94F07" w:rsidP="00E90F5C">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hanging="434"/>
              <w:jc w:val="center"/>
              <w:rPr>
                <w:rFonts w:cs="Times New Roman"/>
                <w:sz w:val="20"/>
                <w:szCs w:val="20"/>
                <w:lang w:val="az-Latn-AZ"/>
              </w:rPr>
            </w:pPr>
            <w:r w:rsidRPr="003618B7">
              <w:rPr>
                <w:rFonts w:cs="Times New Roman"/>
                <w:sz w:val="20"/>
                <w:szCs w:val="20"/>
                <w:lang w:val="az-Latn-AZ"/>
              </w:rPr>
              <w:t>40-50</w:t>
            </w:r>
          </w:p>
        </w:tc>
        <w:tc>
          <w:tcPr>
            <w:tcW w:w="709" w:type="dxa"/>
          </w:tcPr>
          <w:p w:rsidR="00FF7CB8" w:rsidRPr="003618B7" w:rsidRDefault="00A94F07" w:rsidP="00E90F5C">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hanging="341"/>
              <w:jc w:val="center"/>
              <w:rPr>
                <w:rFonts w:cs="Times New Roman"/>
                <w:sz w:val="20"/>
                <w:szCs w:val="20"/>
                <w:lang w:val="az-Latn-AZ"/>
              </w:rPr>
            </w:pPr>
            <w:r w:rsidRPr="003618B7">
              <w:rPr>
                <w:rFonts w:cs="Times New Roman"/>
                <w:sz w:val="20"/>
                <w:szCs w:val="20"/>
                <w:lang w:val="az-Latn-AZ"/>
              </w:rPr>
              <w:t>20-30</w:t>
            </w:r>
          </w:p>
        </w:tc>
        <w:tc>
          <w:tcPr>
            <w:tcW w:w="808" w:type="dxa"/>
          </w:tcPr>
          <w:p w:rsidR="00FF7CB8" w:rsidRPr="003618B7" w:rsidRDefault="00C938A4" w:rsidP="00E90F5C">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hanging="341"/>
              <w:rPr>
                <w:rFonts w:cs="Times New Roman"/>
                <w:sz w:val="20"/>
                <w:szCs w:val="20"/>
              </w:rPr>
            </w:pPr>
            <w:r w:rsidRPr="003618B7">
              <w:rPr>
                <w:rFonts w:cs="Times New Roman"/>
                <w:sz w:val="20"/>
                <w:szCs w:val="20"/>
              </w:rPr>
              <w:t xml:space="preserve">    100</w:t>
            </w:r>
          </w:p>
        </w:tc>
        <w:tc>
          <w:tcPr>
            <w:tcW w:w="785" w:type="dxa"/>
          </w:tcPr>
          <w:p w:rsidR="00FF7CB8" w:rsidRPr="003618B7" w:rsidRDefault="00FF7CB8" w:rsidP="00E90F5C">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hanging="341"/>
              <w:jc w:val="center"/>
              <w:rPr>
                <w:rFonts w:cs="Times New Roman"/>
                <w:sz w:val="20"/>
                <w:szCs w:val="20"/>
                <w:lang w:val="az-Latn-AZ"/>
              </w:rPr>
            </w:pPr>
            <w:r w:rsidRPr="003618B7">
              <w:rPr>
                <w:rFonts w:cs="Times New Roman"/>
                <w:sz w:val="20"/>
                <w:szCs w:val="20"/>
                <w:lang w:val="az-Latn-AZ"/>
              </w:rPr>
              <w:t>7-10</w:t>
            </w:r>
          </w:p>
        </w:tc>
        <w:tc>
          <w:tcPr>
            <w:tcW w:w="851" w:type="dxa"/>
          </w:tcPr>
          <w:p w:rsidR="00FF7CB8" w:rsidRPr="003618B7" w:rsidRDefault="006D7CD2" w:rsidP="00E90F5C">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hanging="341"/>
              <w:jc w:val="center"/>
              <w:rPr>
                <w:rFonts w:cs="Times New Roman"/>
                <w:sz w:val="20"/>
                <w:szCs w:val="20"/>
              </w:rPr>
            </w:pPr>
            <w:r w:rsidRPr="003618B7">
              <w:rPr>
                <w:rFonts w:cs="Times New Roman"/>
                <w:sz w:val="20"/>
                <w:szCs w:val="20"/>
              </w:rPr>
              <w:t>4-5</w:t>
            </w:r>
          </w:p>
        </w:tc>
        <w:tc>
          <w:tcPr>
            <w:tcW w:w="1100" w:type="dxa"/>
          </w:tcPr>
          <w:p w:rsidR="00FF7CB8" w:rsidRPr="003618B7" w:rsidRDefault="00C938A4" w:rsidP="00E90F5C">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hanging="341"/>
              <w:jc w:val="center"/>
              <w:rPr>
                <w:rFonts w:cs="Times New Roman"/>
                <w:sz w:val="20"/>
                <w:szCs w:val="20"/>
                <w:lang w:val="az-Latn-AZ"/>
              </w:rPr>
            </w:pPr>
            <w:r w:rsidRPr="003618B7">
              <w:rPr>
                <w:rFonts w:cs="Times New Roman"/>
                <w:sz w:val="20"/>
                <w:szCs w:val="20"/>
              </w:rPr>
              <w:t>2</w:t>
            </w:r>
            <w:r w:rsidR="0000648D" w:rsidRPr="003618B7">
              <w:rPr>
                <w:rFonts w:cs="Times New Roman"/>
                <w:sz w:val="20"/>
                <w:szCs w:val="20"/>
                <w:lang w:val="az-Latn-AZ"/>
              </w:rPr>
              <w:t>0</w:t>
            </w:r>
            <w:r w:rsidRPr="003618B7">
              <w:rPr>
                <w:rFonts w:cs="Times New Roman"/>
                <w:sz w:val="20"/>
                <w:szCs w:val="20"/>
              </w:rPr>
              <w:t>0</w:t>
            </w:r>
            <w:r w:rsidR="00FF7CB8" w:rsidRPr="003618B7">
              <w:rPr>
                <w:rFonts w:cs="Times New Roman"/>
                <w:sz w:val="20"/>
                <w:szCs w:val="20"/>
                <w:lang w:val="az-Latn-AZ"/>
              </w:rPr>
              <w:t>-</w:t>
            </w:r>
            <w:r w:rsidRPr="003618B7">
              <w:rPr>
                <w:rFonts w:cs="Times New Roman"/>
                <w:sz w:val="20"/>
                <w:szCs w:val="20"/>
              </w:rPr>
              <w:t>2</w:t>
            </w:r>
            <w:r w:rsidR="0000648D" w:rsidRPr="003618B7">
              <w:rPr>
                <w:rFonts w:cs="Times New Roman"/>
                <w:sz w:val="20"/>
                <w:szCs w:val="20"/>
                <w:lang w:val="az-Latn-AZ"/>
              </w:rPr>
              <w:t>3</w:t>
            </w:r>
            <w:r w:rsidR="00FF7CB8" w:rsidRPr="003618B7">
              <w:rPr>
                <w:rFonts w:cs="Times New Roman"/>
                <w:sz w:val="20"/>
                <w:szCs w:val="20"/>
                <w:lang w:val="az-Latn-AZ"/>
              </w:rPr>
              <w:t>0</w:t>
            </w:r>
          </w:p>
        </w:tc>
        <w:tc>
          <w:tcPr>
            <w:tcW w:w="992" w:type="dxa"/>
          </w:tcPr>
          <w:p w:rsidR="00FF7CB8" w:rsidRPr="003618B7" w:rsidRDefault="0000648D" w:rsidP="00E90F5C">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hanging="341"/>
              <w:jc w:val="center"/>
              <w:rPr>
                <w:rFonts w:cs="Times New Roman"/>
                <w:sz w:val="20"/>
                <w:szCs w:val="20"/>
                <w:lang w:val="az-Latn-AZ"/>
              </w:rPr>
            </w:pPr>
            <w:r w:rsidRPr="003618B7">
              <w:rPr>
                <w:rFonts w:cs="Times New Roman"/>
                <w:sz w:val="20"/>
                <w:szCs w:val="20"/>
                <w:lang w:val="az-Latn-AZ"/>
              </w:rPr>
              <w:t>17</w:t>
            </w:r>
            <w:r w:rsidR="00FF7CB8" w:rsidRPr="003618B7">
              <w:rPr>
                <w:rFonts w:cs="Times New Roman"/>
                <w:sz w:val="20"/>
                <w:szCs w:val="20"/>
                <w:lang w:val="az-Latn-AZ"/>
              </w:rPr>
              <w:t>0-</w:t>
            </w:r>
            <w:r w:rsidRPr="003618B7">
              <w:rPr>
                <w:rFonts w:cs="Times New Roman"/>
                <w:sz w:val="20"/>
                <w:szCs w:val="20"/>
                <w:lang w:val="az-Latn-AZ"/>
              </w:rPr>
              <w:t>2</w:t>
            </w:r>
            <w:r w:rsidR="00FF7CB8" w:rsidRPr="003618B7">
              <w:rPr>
                <w:rFonts w:cs="Times New Roman"/>
                <w:sz w:val="20"/>
                <w:szCs w:val="20"/>
                <w:lang w:val="az-Latn-AZ"/>
              </w:rPr>
              <w:t>00</w:t>
            </w:r>
          </w:p>
        </w:tc>
      </w:tr>
      <w:tr w:rsidR="003618B7" w:rsidRPr="003618B7" w:rsidTr="003928A5">
        <w:trPr>
          <w:trHeight w:val="560"/>
        </w:trPr>
        <w:tc>
          <w:tcPr>
            <w:tcW w:w="1283" w:type="dxa"/>
          </w:tcPr>
          <w:p w:rsidR="00FF7CB8" w:rsidRPr="003618B7" w:rsidRDefault="00FF7CB8" w:rsidP="00E90F5C">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cs="Times New Roman"/>
                <w:sz w:val="20"/>
                <w:szCs w:val="20"/>
                <w:lang w:val="az-Latn-AZ"/>
              </w:rPr>
            </w:pPr>
            <w:r w:rsidRPr="003618B7">
              <w:rPr>
                <w:rFonts w:cs="Times New Roman"/>
                <w:i/>
                <w:sz w:val="20"/>
                <w:szCs w:val="20"/>
                <w:lang w:val="az-Latn-AZ"/>
              </w:rPr>
              <w:t>Liriodendron tulipifera</w:t>
            </w:r>
          </w:p>
        </w:tc>
        <w:tc>
          <w:tcPr>
            <w:tcW w:w="668" w:type="dxa"/>
          </w:tcPr>
          <w:p w:rsidR="00FF7CB8" w:rsidRPr="003618B7" w:rsidRDefault="00FF7CB8" w:rsidP="00E90F5C">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hanging="434"/>
              <w:jc w:val="center"/>
              <w:rPr>
                <w:rFonts w:cs="Times New Roman"/>
                <w:sz w:val="20"/>
                <w:szCs w:val="20"/>
                <w:lang w:val="az-Latn-AZ"/>
              </w:rPr>
            </w:pPr>
            <w:r w:rsidRPr="003618B7">
              <w:rPr>
                <w:rFonts w:cs="Times New Roman"/>
                <w:sz w:val="20"/>
                <w:szCs w:val="20"/>
                <w:lang w:val="az-Latn-AZ"/>
              </w:rPr>
              <w:t>60-8</w:t>
            </w:r>
            <w:r w:rsidRPr="003618B7">
              <w:rPr>
                <w:rFonts w:cs="Times New Roman"/>
                <w:sz w:val="20"/>
                <w:szCs w:val="20"/>
              </w:rPr>
              <w:t>0</w:t>
            </w:r>
          </w:p>
        </w:tc>
        <w:tc>
          <w:tcPr>
            <w:tcW w:w="709" w:type="dxa"/>
          </w:tcPr>
          <w:p w:rsidR="00FF7CB8" w:rsidRPr="003618B7" w:rsidRDefault="00FF7CB8" w:rsidP="00E90F5C">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hanging="341"/>
              <w:jc w:val="center"/>
              <w:rPr>
                <w:rFonts w:cs="Times New Roman"/>
                <w:sz w:val="20"/>
                <w:szCs w:val="20"/>
              </w:rPr>
            </w:pPr>
            <w:r w:rsidRPr="003618B7">
              <w:rPr>
                <w:rFonts w:cs="Times New Roman"/>
                <w:sz w:val="20"/>
                <w:szCs w:val="20"/>
              </w:rPr>
              <w:t>20</w:t>
            </w:r>
            <w:r w:rsidR="007D08F7" w:rsidRPr="003618B7">
              <w:rPr>
                <w:rFonts w:cs="Times New Roman"/>
                <w:sz w:val="20"/>
                <w:szCs w:val="20"/>
              </w:rPr>
              <w:t>-</w:t>
            </w:r>
            <w:r w:rsidRPr="003618B7">
              <w:rPr>
                <w:rFonts w:cs="Times New Roman"/>
                <w:sz w:val="20"/>
                <w:szCs w:val="20"/>
              </w:rPr>
              <w:t>25</w:t>
            </w:r>
          </w:p>
        </w:tc>
        <w:tc>
          <w:tcPr>
            <w:tcW w:w="808" w:type="dxa"/>
          </w:tcPr>
          <w:p w:rsidR="00FF7CB8" w:rsidRPr="003618B7" w:rsidRDefault="00C938A4" w:rsidP="00E90F5C">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hanging="341"/>
              <w:jc w:val="center"/>
              <w:rPr>
                <w:rFonts w:cs="Times New Roman"/>
                <w:sz w:val="20"/>
                <w:szCs w:val="20"/>
              </w:rPr>
            </w:pPr>
            <w:r w:rsidRPr="003618B7">
              <w:rPr>
                <w:rFonts w:cs="Times New Roman"/>
                <w:sz w:val="20"/>
                <w:szCs w:val="20"/>
              </w:rPr>
              <w:t>10</w:t>
            </w:r>
          </w:p>
        </w:tc>
        <w:tc>
          <w:tcPr>
            <w:tcW w:w="785" w:type="dxa"/>
          </w:tcPr>
          <w:p w:rsidR="00FF7CB8" w:rsidRPr="003618B7" w:rsidRDefault="00FF7CB8" w:rsidP="00E90F5C">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hanging="341"/>
              <w:jc w:val="center"/>
              <w:rPr>
                <w:rFonts w:cs="Times New Roman"/>
                <w:sz w:val="20"/>
                <w:szCs w:val="20"/>
                <w:lang w:val="az-Latn-AZ"/>
              </w:rPr>
            </w:pPr>
            <w:r w:rsidRPr="003618B7">
              <w:rPr>
                <w:rFonts w:cs="Times New Roman"/>
                <w:sz w:val="20"/>
                <w:szCs w:val="20"/>
                <w:lang w:val="az-Latn-AZ"/>
              </w:rPr>
              <w:t>3-4</w:t>
            </w:r>
          </w:p>
        </w:tc>
        <w:tc>
          <w:tcPr>
            <w:tcW w:w="851" w:type="dxa"/>
          </w:tcPr>
          <w:p w:rsidR="00FF7CB8" w:rsidRPr="00C613D4" w:rsidRDefault="006D7CD2" w:rsidP="00E90F5C">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hanging="341"/>
              <w:jc w:val="center"/>
              <w:rPr>
                <w:rFonts w:cs="Times New Roman"/>
                <w:sz w:val="20"/>
                <w:szCs w:val="20"/>
                <w:lang w:val="az-Latn-AZ"/>
              </w:rPr>
            </w:pPr>
            <w:r w:rsidRPr="003618B7">
              <w:rPr>
                <w:rFonts w:cs="Times New Roman"/>
                <w:sz w:val="20"/>
                <w:szCs w:val="20"/>
              </w:rPr>
              <w:t>2-</w:t>
            </w:r>
            <w:r w:rsidR="00C613D4">
              <w:rPr>
                <w:rFonts w:cs="Times New Roman"/>
                <w:sz w:val="20"/>
                <w:szCs w:val="20"/>
                <w:lang w:val="az-Latn-AZ"/>
              </w:rPr>
              <w:t>3</w:t>
            </w:r>
          </w:p>
        </w:tc>
        <w:tc>
          <w:tcPr>
            <w:tcW w:w="1100" w:type="dxa"/>
          </w:tcPr>
          <w:p w:rsidR="00FF7CB8" w:rsidRPr="003618B7" w:rsidRDefault="00C938A4" w:rsidP="00E90F5C">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hanging="341"/>
              <w:jc w:val="center"/>
              <w:rPr>
                <w:rFonts w:cs="Times New Roman"/>
                <w:sz w:val="20"/>
                <w:szCs w:val="20"/>
                <w:lang w:val="az-Latn-AZ"/>
              </w:rPr>
            </w:pPr>
            <w:r w:rsidRPr="003618B7">
              <w:rPr>
                <w:rFonts w:cs="Times New Roman"/>
                <w:sz w:val="20"/>
                <w:szCs w:val="20"/>
              </w:rPr>
              <w:t>5</w:t>
            </w:r>
            <w:r w:rsidR="00FF7CB8" w:rsidRPr="003618B7">
              <w:rPr>
                <w:rFonts w:cs="Times New Roman"/>
                <w:sz w:val="20"/>
                <w:szCs w:val="20"/>
                <w:lang w:val="az-Latn-AZ"/>
              </w:rPr>
              <w:t>0-</w:t>
            </w:r>
            <w:r w:rsidRPr="003618B7">
              <w:rPr>
                <w:rFonts w:cs="Times New Roman"/>
                <w:sz w:val="20"/>
                <w:szCs w:val="20"/>
              </w:rPr>
              <w:t>6</w:t>
            </w:r>
            <w:r w:rsidR="00FF7CB8" w:rsidRPr="003618B7">
              <w:rPr>
                <w:rFonts w:cs="Times New Roman"/>
                <w:sz w:val="20"/>
                <w:szCs w:val="20"/>
                <w:lang w:val="az-Latn-AZ"/>
              </w:rPr>
              <w:t>0</w:t>
            </w:r>
          </w:p>
        </w:tc>
        <w:tc>
          <w:tcPr>
            <w:tcW w:w="992" w:type="dxa"/>
          </w:tcPr>
          <w:p w:rsidR="00FF7CB8" w:rsidRPr="003618B7" w:rsidRDefault="0000648D" w:rsidP="00E90F5C">
            <w:pPr>
              <w:pStyle w:val="image-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hanging="341"/>
              <w:jc w:val="center"/>
              <w:rPr>
                <w:rFonts w:cs="Times New Roman"/>
                <w:sz w:val="20"/>
                <w:szCs w:val="20"/>
              </w:rPr>
            </w:pPr>
            <w:r w:rsidRPr="003618B7">
              <w:rPr>
                <w:rFonts w:cs="Times New Roman"/>
                <w:sz w:val="20"/>
                <w:szCs w:val="20"/>
                <w:lang w:val="az-Latn-AZ"/>
              </w:rPr>
              <w:t>2</w:t>
            </w:r>
            <w:r w:rsidR="00C938A4" w:rsidRPr="003618B7">
              <w:rPr>
                <w:rFonts w:cs="Times New Roman"/>
                <w:sz w:val="20"/>
                <w:szCs w:val="20"/>
              </w:rPr>
              <w:t>0</w:t>
            </w:r>
            <w:r w:rsidR="00FF7CB8" w:rsidRPr="003618B7">
              <w:rPr>
                <w:rFonts w:cs="Times New Roman"/>
                <w:sz w:val="20"/>
                <w:szCs w:val="20"/>
                <w:lang w:val="az-Latn-AZ"/>
              </w:rPr>
              <w:t>-</w:t>
            </w:r>
            <w:r w:rsidRPr="003618B7">
              <w:rPr>
                <w:rFonts w:cs="Times New Roman"/>
                <w:sz w:val="20"/>
                <w:szCs w:val="20"/>
                <w:lang w:val="az-Latn-AZ"/>
              </w:rPr>
              <w:t>3</w:t>
            </w:r>
            <w:r w:rsidR="00C938A4" w:rsidRPr="003618B7">
              <w:rPr>
                <w:rFonts w:cs="Times New Roman"/>
                <w:sz w:val="20"/>
                <w:szCs w:val="20"/>
              </w:rPr>
              <w:t>0</w:t>
            </w:r>
          </w:p>
        </w:tc>
      </w:tr>
    </w:tbl>
    <w:p w:rsidR="00455071" w:rsidRPr="00455071" w:rsidRDefault="00455071" w:rsidP="00455071">
      <w:pPr>
        <w:pStyle w:val="image-title"/>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color w:val="FF0000"/>
          <w:lang w:val="az-Latn-AZ"/>
        </w:rPr>
      </w:pPr>
    </w:p>
    <w:p w:rsidR="00455071" w:rsidRPr="00455071" w:rsidRDefault="00455071" w:rsidP="00455071">
      <w:pPr>
        <w:spacing w:line="240" w:lineRule="auto"/>
        <w:jc w:val="both"/>
        <w:rPr>
          <w:rFonts w:ascii="Times New Roman" w:hAnsi="Times New Roman"/>
          <w:b/>
          <w:sz w:val="24"/>
          <w:szCs w:val="24"/>
          <w:lang w:val="az-Latn-AZ"/>
        </w:rPr>
      </w:pPr>
      <w:r w:rsidRPr="00455071">
        <w:rPr>
          <w:rFonts w:ascii="Times New Roman" w:hAnsi="Times New Roman"/>
          <w:b/>
          <w:sz w:val="24"/>
          <w:szCs w:val="24"/>
          <w:lang w:val="az-Latn-AZ"/>
        </w:rPr>
        <w:t xml:space="preserve">IV FƏSİL. ABŞERON ŞƏRAİTİNDƏ MAGNOLİA L. VƏ </w:t>
      </w:r>
    </w:p>
    <w:p w:rsidR="00455071" w:rsidRDefault="00455071" w:rsidP="00455071">
      <w:pPr>
        <w:spacing w:line="240" w:lineRule="auto"/>
        <w:jc w:val="both"/>
        <w:rPr>
          <w:rFonts w:ascii="Times New Roman" w:hAnsi="Times New Roman"/>
          <w:b/>
          <w:sz w:val="24"/>
          <w:szCs w:val="24"/>
          <w:lang w:val="az-Latn-AZ"/>
        </w:rPr>
      </w:pPr>
      <w:r w:rsidRPr="00455071">
        <w:rPr>
          <w:rFonts w:ascii="Times New Roman" w:hAnsi="Times New Roman"/>
          <w:b/>
          <w:sz w:val="24"/>
          <w:szCs w:val="24"/>
          <w:lang w:val="az-Latn-AZ"/>
        </w:rPr>
        <w:t xml:space="preserve">LİRİODENDRON L. CİNSLƏRİNƏ AİD NÖVLƏRİN  ÇOXALDILMASI </w:t>
      </w:r>
    </w:p>
    <w:p w:rsidR="00F42A88" w:rsidRPr="00F42A88" w:rsidRDefault="00F42A88" w:rsidP="003928A5">
      <w:pPr>
        <w:spacing w:line="240" w:lineRule="auto"/>
        <w:rPr>
          <w:rFonts w:ascii="Times New Roman" w:hAnsi="Times New Roman"/>
          <w:b/>
          <w:sz w:val="24"/>
          <w:szCs w:val="24"/>
          <w:lang w:val="en-US"/>
        </w:rPr>
      </w:pPr>
      <w:r w:rsidRPr="00F42A88">
        <w:rPr>
          <w:rFonts w:ascii="Times New Roman" w:hAnsi="Times New Roman"/>
          <w:b/>
          <w:sz w:val="24"/>
          <w:szCs w:val="24"/>
          <w:lang w:val="az-Latn-AZ"/>
        </w:rPr>
        <w:t xml:space="preserve">4.1. </w:t>
      </w:r>
      <w:r w:rsidRPr="00F42A88">
        <w:rPr>
          <w:rFonts w:ascii="Times New Roman" w:hAnsi="Times New Roman"/>
          <w:b/>
          <w:i/>
          <w:sz w:val="24"/>
          <w:szCs w:val="24"/>
          <w:lang w:val="az-Latn-AZ"/>
        </w:rPr>
        <w:t>Magnolia</w:t>
      </w:r>
      <w:r w:rsidRPr="00F42A88">
        <w:rPr>
          <w:rFonts w:ascii="Times New Roman" w:hAnsi="Times New Roman"/>
          <w:b/>
          <w:sz w:val="24"/>
          <w:szCs w:val="24"/>
          <w:lang w:val="az-Latn-AZ"/>
        </w:rPr>
        <w:t xml:space="preserve"> L. və </w:t>
      </w:r>
      <w:r w:rsidRPr="00F42A88">
        <w:rPr>
          <w:rFonts w:ascii="Times New Roman" w:hAnsi="Times New Roman"/>
          <w:b/>
          <w:i/>
          <w:sz w:val="24"/>
          <w:szCs w:val="24"/>
          <w:lang w:val="az-Latn-AZ"/>
        </w:rPr>
        <w:t>Liriodendro</w:t>
      </w:r>
      <w:r w:rsidRPr="00F42A88">
        <w:rPr>
          <w:rFonts w:ascii="Times New Roman" w:hAnsi="Times New Roman"/>
          <w:b/>
          <w:sz w:val="24"/>
          <w:szCs w:val="24"/>
          <w:lang w:val="az-Latn-AZ"/>
        </w:rPr>
        <w:t>n L. cinslərinə  aid  növlərin</w:t>
      </w:r>
    </w:p>
    <w:p w:rsidR="00F42A88" w:rsidRDefault="00F42A88" w:rsidP="003928A5">
      <w:pPr>
        <w:spacing w:line="240" w:lineRule="auto"/>
        <w:rPr>
          <w:rFonts w:ascii="Times New Roman" w:hAnsi="Times New Roman"/>
          <w:b/>
          <w:sz w:val="24"/>
          <w:szCs w:val="24"/>
          <w:lang w:val="az-Latn-AZ"/>
        </w:rPr>
      </w:pPr>
      <w:r w:rsidRPr="00F42A88">
        <w:rPr>
          <w:rFonts w:ascii="Times New Roman" w:hAnsi="Times New Roman"/>
          <w:b/>
          <w:sz w:val="24"/>
          <w:szCs w:val="24"/>
          <w:lang w:val="az-Latn-AZ"/>
        </w:rPr>
        <w:t xml:space="preserve"> toxumla çoxaldılması</w:t>
      </w:r>
    </w:p>
    <w:p w:rsidR="00F42A88" w:rsidRDefault="00F35FE9" w:rsidP="00F42A88">
      <w:pPr>
        <w:pStyle w:val="a4"/>
        <w:spacing w:before="0" w:beforeAutospacing="0" w:after="0" w:afterAutospacing="0"/>
        <w:ind w:firstLine="709"/>
        <w:jc w:val="both"/>
        <w:textAlignment w:val="baseline"/>
        <w:rPr>
          <w:lang w:val="az-Latn-AZ"/>
        </w:rPr>
      </w:pPr>
      <w:r>
        <w:rPr>
          <w:lang w:val="az-Latn-AZ"/>
        </w:rPr>
        <w:t xml:space="preserve">Tədqiqat işi yerinə yetrilərkən Azərbaycan ərazisindən </w:t>
      </w:r>
      <w:r w:rsidR="003F7772">
        <w:rPr>
          <w:lang w:val="az-Latn-AZ"/>
        </w:rPr>
        <w:t>və xarici ölkələrdən toplanmış</w:t>
      </w:r>
      <w:r w:rsidR="00F42A88" w:rsidRPr="00F42A88">
        <w:rPr>
          <w:lang w:val="az-Latn-AZ"/>
        </w:rPr>
        <w:t xml:space="preserve"> toxumlardan istifadə edilmişdir</w:t>
      </w:r>
      <w:r w:rsidR="00A637DA">
        <w:rPr>
          <w:lang w:val="az-Latn-AZ"/>
        </w:rPr>
        <w:t xml:space="preserve"> (Şəki </w:t>
      </w:r>
      <w:r w:rsidR="00C05ED7">
        <w:rPr>
          <w:lang w:val="az-Latn-AZ"/>
        </w:rPr>
        <w:t>7</w:t>
      </w:r>
      <w:r w:rsidR="00A637DA">
        <w:rPr>
          <w:lang w:val="az-Latn-AZ"/>
        </w:rPr>
        <w:t>).</w:t>
      </w:r>
    </w:p>
    <w:p w:rsidR="00F42A88" w:rsidRPr="00F42A88" w:rsidRDefault="00F42A88" w:rsidP="00F42A88">
      <w:pPr>
        <w:pStyle w:val="a4"/>
        <w:spacing w:before="0" w:beforeAutospacing="0" w:after="0" w:afterAutospacing="0"/>
        <w:ind w:firstLine="709"/>
        <w:jc w:val="both"/>
        <w:textAlignment w:val="baseline"/>
        <w:rPr>
          <w:lang w:val="az-Latn-AZ"/>
        </w:rPr>
      </w:pPr>
    </w:p>
    <w:p w:rsidR="00455071" w:rsidRPr="00143BDE" w:rsidRDefault="00F42A88" w:rsidP="00143BDE">
      <w:pPr>
        <w:pStyle w:val="a4"/>
        <w:spacing w:before="0" w:beforeAutospacing="0" w:after="0" w:afterAutospacing="0"/>
        <w:ind w:firstLine="708"/>
        <w:jc w:val="both"/>
        <w:textAlignment w:val="baseline"/>
        <w:rPr>
          <w:lang w:val="az-Latn-AZ"/>
        </w:rPr>
      </w:pPr>
      <w:r w:rsidRPr="00F42A88">
        <w:rPr>
          <w:rStyle w:val="apple-converted-space"/>
          <w:noProof/>
        </w:rPr>
        <w:lastRenderedPageBreak/>
        <w:drawing>
          <wp:inline distT="0" distB="0" distL="0" distR="0">
            <wp:extent cx="2628900" cy="1723226"/>
            <wp:effectExtent l="19050" t="0" r="0" b="0"/>
            <wp:docPr id="1" name="Рисунок 24" descr="C:\Users\help\Desktop\IMG_8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lp\Desktop\IMG_82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4178" cy="1726686"/>
                    </a:xfrm>
                    <a:prstGeom prst="rect">
                      <a:avLst/>
                    </a:prstGeom>
                    <a:noFill/>
                    <a:ln>
                      <a:noFill/>
                    </a:ln>
                  </pic:spPr>
                </pic:pic>
              </a:graphicData>
            </a:graphic>
          </wp:inline>
        </w:drawing>
      </w:r>
    </w:p>
    <w:p w:rsidR="00455071" w:rsidRPr="00455071" w:rsidRDefault="00455071" w:rsidP="00455071">
      <w:pPr>
        <w:spacing w:line="240" w:lineRule="auto"/>
        <w:ind w:left="0"/>
        <w:jc w:val="both"/>
        <w:rPr>
          <w:rFonts w:ascii="Times New Roman" w:hAnsi="Times New Roman"/>
          <w:b/>
          <w:spacing w:val="-6"/>
          <w:sz w:val="24"/>
          <w:szCs w:val="24"/>
          <w:lang w:val="az-Latn-AZ"/>
        </w:rPr>
      </w:pPr>
    </w:p>
    <w:p w:rsidR="00455071" w:rsidRPr="00881DAF" w:rsidRDefault="00F42A88" w:rsidP="00881DAF">
      <w:pPr>
        <w:jc w:val="center"/>
        <w:rPr>
          <w:rFonts w:ascii="Times New Roman" w:hAnsi="Times New Roman"/>
          <w:i/>
          <w:sz w:val="24"/>
          <w:szCs w:val="24"/>
          <w:lang w:val="az-Latn-AZ"/>
        </w:rPr>
      </w:pPr>
      <w:r w:rsidRPr="00881DAF">
        <w:rPr>
          <w:rFonts w:ascii="Times New Roman" w:hAnsi="Times New Roman"/>
          <w:sz w:val="24"/>
          <w:szCs w:val="24"/>
          <w:lang w:val="az-Latn-AZ"/>
        </w:rPr>
        <w:t>Şə</w:t>
      </w:r>
      <w:r w:rsidR="00A637DA">
        <w:rPr>
          <w:rFonts w:ascii="Times New Roman" w:hAnsi="Times New Roman"/>
          <w:sz w:val="24"/>
          <w:szCs w:val="24"/>
          <w:lang w:val="az-Latn-AZ"/>
        </w:rPr>
        <w:t>k.</w:t>
      </w:r>
      <w:r w:rsidR="00C05ED7">
        <w:rPr>
          <w:rFonts w:ascii="Times New Roman" w:hAnsi="Times New Roman"/>
          <w:sz w:val="24"/>
          <w:szCs w:val="24"/>
          <w:lang w:val="az-Latn-AZ"/>
        </w:rPr>
        <w:t>7</w:t>
      </w:r>
      <w:r w:rsidRPr="00881DAF">
        <w:rPr>
          <w:rFonts w:ascii="Times New Roman" w:hAnsi="Times New Roman"/>
          <w:sz w:val="24"/>
          <w:szCs w:val="24"/>
          <w:lang w:val="az-Latn-AZ"/>
        </w:rPr>
        <w:t>.</w:t>
      </w:r>
      <w:r w:rsidRPr="00881DAF">
        <w:rPr>
          <w:rStyle w:val="apple-converted-space"/>
          <w:rFonts w:ascii="Times New Roman" w:hAnsi="Times New Roman"/>
          <w:sz w:val="24"/>
          <w:szCs w:val="24"/>
          <w:lang w:val="az-Latn-AZ"/>
        </w:rPr>
        <w:t>Ruminiya Botanika Bağından göndərilən toxumlar</w:t>
      </w:r>
    </w:p>
    <w:p w:rsidR="003F7772" w:rsidRDefault="00BB4B27" w:rsidP="00F35FE9">
      <w:pPr>
        <w:pStyle w:val="image-title"/>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485"/>
        <w:jc w:val="both"/>
        <w:rPr>
          <w:lang w:val="az-Latn-AZ"/>
        </w:rPr>
      </w:pPr>
      <w:r w:rsidRPr="00C1392E">
        <w:rPr>
          <w:color w:val="000000"/>
          <w:shd w:val="clear" w:color="auto" w:fill="FFFFFF"/>
          <w:lang w:val="az-Latn-AZ"/>
        </w:rPr>
        <w:t xml:space="preserve">Maqnoliya növlərinin toxumları </w:t>
      </w:r>
      <w:r w:rsidRPr="00C1392E">
        <w:rPr>
          <w:shd w:val="clear" w:color="auto" w:fill="FFFFFF"/>
          <w:lang w:val="az-Latn-AZ"/>
        </w:rPr>
        <w:t>payızd</w:t>
      </w:r>
      <w:r w:rsidRPr="00C1392E">
        <w:rPr>
          <w:color w:val="000000"/>
          <w:shd w:val="clear" w:color="auto" w:fill="FFFFFF"/>
          <w:lang w:val="az-Latn-AZ"/>
        </w:rPr>
        <w:t>a oktyabr ayının II ongünlüyündə açıq şəraitdə səpilmiş və ilk cücərtilər 182</w:t>
      </w:r>
      <w:r w:rsidR="00414EE0">
        <w:rPr>
          <w:color w:val="000000"/>
          <w:shd w:val="clear" w:color="auto" w:fill="FFFFFF"/>
          <w:lang w:val="az-Latn-AZ"/>
        </w:rPr>
        <w:t xml:space="preserve">- </w:t>
      </w:r>
      <w:r w:rsidRPr="00C1392E">
        <w:rPr>
          <w:color w:val="000000"/>
          <w:shd w:val="clear" w:color="auto" w:fill="FFFFFF"/>
          <w:lang w:val="az-Latn-AZ"/>
        </w:rPr>
        <w:t>185 gündən sonra aprelin II ongünlüyndə</w:t>
      </w:r>
      <w:r w:rsidR="008C36C4">
        <w:rPr>
          <w:color w:val="000000"/>
          <w:shd w:val="clear" w:color="auto" w:fill="FFFFFF"/>
          <w:lang w:val="az-Latn-AZ"/>
        </w:rPr>
        <w:t xml:space="preserve"> əmələ gəlmişdir</w:t>
      </w:r>
      <w:r w:rsidR="00D475B5">
        <w:rPr>
          <w:color w:val="000000"/>
          <w:shd w:val="clear" w:color="auto" w:fill="FFFFFF"/>
          <w:lang w:val="az-Latn-AZ"/>
        </w:rPr>
        <w:t>.</w:t>
      </w:r>
      <w:r w:rsidRPr="00C1392E">
        <w:rPr>
          <w:color w:val="000000"/>
          <w:shd w:val="clear" w:color="auto" w:fill="FFFFFF"/>
          <w:lang w:val="az-Latn-AZ"/>
        </w:rPr>
        <w:t xml:space="preserve"> İriçiçək maqnoliyanın toxumlarından 60,0%, kobus maqnoliyasının</w:t>
      </w:r>
      <w:r>
        <w:rPr>
          <w:color w:val="000000"/>
          <w:shd w:val="clear" w:color="auto" w:fill="FFFFFF"/>
          <w:lang w:val="az-Latn-AZ"/>
        </w:rPr>
        <w:t xml:space="preserve"> </w:t>
      </w:r>
      <w:r w:rsidRPr="00C1392E">
        <w:rPr>
          <w:color w:val="000000"/>
          <w:shd w:val="clear" w:color="auto" w:fill="FFFFFF"/>
          <w:lang w:val="az-Latn-AZ"/>
        </w:rPr>
        <w:t>toxumlarından isə 46,0%, cücərti alınmışdır</w:t>
      </w:r>
      <w:r w:rsidR="00C05ED7">
        <w:rPr>
          <w:color w:val="000000"/>
          <w:shd w:val="clear" w:color="auto" w:fill="FFFFFF"/>
          <w:lang w:val="az-Latn-AZ"/>
        </w:rPr>
        <w:t>.</w:t>
      </w:r>
      <w:r w:rsidR="003F7772">
        <w:rPr>
          <w:lang w:val="az-Latn-AZ"/>
        </w:rPr>
        <w:t>Məlum olmuşdur ki, t</w:t>
      </w:r>
      <w:r w:rsidR="003F7772" w:rsidRPr="0025484E">
        <w:rPr>
          <w:lang w:val="az-Latn-AZ"/>
        </w:rPr>
        <w:t>ülpan ağacının toxumlarının cüc</w:t>
      </w:r>
      <w:r w:rsidR="003F7772">
        <w:rPr>
          <w:lang w:val="az-Latn-AZ"/>
        </w:rPr>
        <w:t>ərmə faizi (4-5%)  aşağıdır (Cədvəl 12)</w:t>
      </w:r>
      <w:r w:rsidR="00C05ED7">
        <w:rPr>
          <w:lang w:val="az-Latn-AZ"/>
        </w:rPr>
        <w:t>, (şəkil 8;9)</w:t>
      </w:r>
    </w:p>
    <w:p w:rsidR="00C1392E" w:rsidRPr="002309E6" w:rsidRDefault="00BB4B27" w:rsidP="00E50089">
      <w:pPr>
        <w:pStyle w:val="a4"/>
        <w:shd w:val="clear" w:color="auto" w:fill="FFFFFF"/>
        <w:spacing w:before="0" w:beforeAutospacing="0" w:after="0" w:afterAutospacing="0"/>
        <w:rPr>
          <w:i/>
          <w:color w:val="000000"/>
          <w:shd w:val="clear" w:color="auto" w:fill="FFFFFF"/>
          <w:lang w:val="az-Latn-AZ"/>
        </w:rPr>
      </w:pPr>
      <w:r>
        <w:rPr>
          <w:rStyle w:val="a7"/>
          <w:rFonts w:eastAsiaTheme="majorEastAsia"/>
          <w:i w:val="0"/>
          <w:lang w:val="az-Latn-AZ"/>
        </w:rPr>
        <w:t>Cədvəl 12.</w:t>
      </w:r>
      <w:r w:rsidR="00C1392E" w:rsidRPr="002309E6">
        <w:rPr>
          <w:rStyle w:val="a7"/>
          <w:rFonts w:eastAsiaTheme="majorEastAsia"/>
          <w:i w:val="0"/>
          <w:lang w:val="az-Latn-AZ"/>
        </w:rPr>
        <w:t>Tədqiq olunan növlərin toxumlarının açıq şəraitdə cücərməsi</w:t>
      </w:r>
    </w:p>
    <w:tbl>
      <w:tblPr>
        <w:tblStyle w:val="13"/>
        <w:tblpPr w:leftFromText="180" w:rightFromText="180" w:vertAnchor="text" w:horzAnchor="page" w:tblpX="1" w:tblpY="132"/>
        <w:tblW w:w="13245" w:type="dxa"/>
        <w:tblLayout w:type="fixed"/>
        <w:tblLook w:val="04A0" w:firstRow="1" w:lastRow="0" w:firstColumn="1" w:lastColumn="0" w:noHBand="0" w:noVBand="1"/>
      </w:tblPr>
      <w:tblGrid>
        <w:gridCol w:w="3360"/>
        <w:gridCol w:w="1096"/>
        <w:gridCol w:w="1559"/>
        <w:gridCol w:w="1701"/>
        <w:gridCol w:w="1560"/>
        <w:gridCol w:w="1559"/>
        <w:gridCol w:w="1134"/>
        <w:gridCol w:w="1276"/>
      </w:tblGrid>
      <w:tr w:rsidR="004D4D7D" w:rsidRPr="00AE4403" w:rsidTr="004D4D7D">
        <w:trPr>
          <w:trHeight w:val="1126"/>
        </w:trPr>
        <w:tc>
          <w:tcPr>
            <w:tcW w:w="3360" w:type="dxa"/>
          </w:tcPr>
          <w:p w:rsidR="004D4D7D" w:rsidRPr="00AE4403" w:rsidRDefault="004D4D7D" w:rsidP="004D4D7D">
            <w:pPr>
              <w:pStyle w:val="a4"/>
              <w:spacing w:before="0" w:beforeAutospacing="0" w:after="0" w:afterAutospacing="0"/>
              <w:jc w:val="both"/>
              <w:textAlignment w:val="baseline"/>
              <w:rPr>
                <w:color w:val="000000"/>
                <w:shd w:val="clear" w:color="auto" w:fill="FFFFFF"/>
                <w:lang w:val="az-Latn-AZ"/>
              </w:rPr>
            </w:pPr>
          </w:p>
          <w:p w:rsidR="004D4D7D" w:rsidRPr="00AE4403" w:rsidRDefault="004D4D7D" w:rsidP="004D4D7D">
            <w:pPr>
              <w:pStyle w:val="a4"/>
              <w:spacing w:before="0" w:beforeAutospacing="0" w:after="0" w:afterAutospacing="0"/>
              <w:jc w:val="both"/>
              <w:textAlignment w:val="baseline"/>
              <w:rPr>
                <w:color w:val="000000"/>
                <w:shd w:val="clear" w:color="auto" w:fill="FFFFFF"/>
                <w:lang w:val="az-Latn-AZ"/>
              </w:rPr>
            </w:pPr>
            <w:r w:rsidRPr="00AE4403">
              <w:rPr>
                <w:color w:val="000000"/>
                <w:shd w:val="clear" w:color="auto" w:fill="FFFFFF"/>
                <w:lang w:val="az-Latn-AZ"/>
              </w:rPr>
              <w:t xml:space="preserve">              Növlər </w:t>
            </w:r>
          </w:p>
        </w:tc>
        <w:tc>
          <w:tcPr>
            <w:tcW w:w="1096" w:type="dxa"/>
          </w:tcPr>
          <w:p w:rsidR="004D4D7D" w:rsidRPr="00AE4403" w:rsidRDefault="004D4D7D" w:rsidP="004D4D7D">
            <w:pPr>
              <w:spacing w:after="160"/>
              <w:rPr>
                <w:rFonts w:ascii="Times New Roman" w:eastAsia="Times New Roman" w:hAnsi="Times New Roman" w:cs="Times New Roman"/>
                <w:color w:val="000000"/>
                <w:sz w:val="24"/>
                <w:szCs w:val="24"/>
                <w:shd w:val="clear" w:color="auto" w:fill="FFFFFF"/>
                <w:lang w:val="az-Latn-AZ"/>
              </w:rPr>
            </w:pPr>
            <w:r w:rsidRPr="00AE4403">
              <w:rPr>
                <w:rFonts w:ascii="Times New Roman" w:eastAsia="Times New Roman" w:hAnsi="Times New Roman" w:cs="Times New Roman"/>
                <w:color w:val="000000"/>
                <w:sz w:val="24"/>
                <w:szCs w:val="24"/>
                <w:shd w:val="clear" w:color="auto" w:fill="FFFFFF"/>
                <w:lang w:val="az-Latn-AZ"/>
              </w:rPr>
              <w:t>Toxumun miq-darı, əd.</w:t>
            </w:r>
          </w:p>
          <w:p w:rsidR="004D4D7D" w:rsidRPr="00AE4403" w:rsidRDefault="004D4D7D" w:rsidP="004D4D7D">
            <w:pPr>
              <w:pStyle w:val="a4"/>
              <w:spacing w:before="0" w:beforeAutospacing="0" w:after="0" w:afterAutospacing="0"/>
              <w:jc w:val="both"/>
              <w:textAlignment w:val="baseline"/>
              <w:rPr>
                <w:color w:val="000000"/>
                <w:shd w:val="clear" w:color="auto" w:fill="FFFFFF"/>
                <w:lang w:val="az-Latn-AZ"/>
              </w:rPr>
            </w:pPr>
          </w:p>
        </w:tc>
        <w:tc>
          <w:tcPr>
            <w:tcW w:w="1559" w:type="dxa"/>
          </w:tcPr>
          <w:p w:rsidR="004D4D7D" w:rsidRPr="00AE4403" w:rsidRDefault="004D4D7D" w:rsidP="004D4D7D">
            <w:pPr>
              <w:pStyle w:val="a4"/>
              <w:spacing w:before="0" w:beforeAutospacing="0" w:after="0" w:afterAutospacing="0"/>
              <w:rPr>
                <w:lang w:val="az-Latn-AZ"/>
              </w:rPr>
            </w:pPr>
            <w:r w:rsidRPr="00AE4403">
              <w:rPr>
                <w:lang w:val="az-Latn-AZ"/>
              </w:rPr>
              <w:t>Səpin</w:t>
            </w:r>
          </w:p>
          <w:p w:rsidR="004D4D7D" w:rsidRPr="00AE4403" w:rsidRDefault="00196C00" w:rsidP="004D4D7D">
            <w:pPr>
              <w:pStyle w:val="a4"/>
              <w:spacing w:before="0" w:beforeAutospacing="0" w:after="0" w:afterAutospacing="0"/>
              <w:textAlignment w:val="baseline"/>
              <w:rPr>
                <w:color w:val="000000"/>
                <w:shd w:val="clear" w:color="auto" w:fill="FFFFFF"/>
                <w:lang w:val="az-Latn-AZ"/>
              </w:rPr>
            </w:pPr>
            <w:r w:rsidRPr="00AE4403">
              <w:rPr>
                <w:lang w:val="az-Latn-AZ"/>
              </w:rPr>
              <w:t>V</w:t>
            </w:r>
            <w:r w:rsidR="004D4D7D" w:rsidRPr="00AE4403">
              <w:rPr>
                <w:lang w:val="az-Latn-AZ"/>
              </w:rPr>
              <w:t>axtı</w:t>
            </w:r>
          </w:p>
        </w:tc>
        <w:tc>
          <w:tcPr>
            <w:tcW w:w="1701" w:type="dxa"/>
          </w:tcPr>
          <w:p w:rsidR="004D4D7D" w:rsidRPr="00AE4403" w:rsidRDefault="004D4D7D" w:rsidP="004D4D7D">
            <w:pPr>
              <w:pStyle w:val="a4"/>
              <w:spacing w:before="0" w:beforeAutospacing="0" w:after="0" w:afterAutospacing="0"/>
              <w:jc w:val="both"/>
              <w:rPr>
                <w:lang w:val="az-Latn-AZ"/>
              </w:rPr>
            </w:pPr>
            <w:r w:rsidRPr="00AE4403">
              <w:rPr>
                <w:lang w:val="az-Latn-AZ"/>
              </w:rPr>
              <w:t>İlk cücərti-lərin alınma-sı</w:t>
            </w:r>
          </w:p>
          <w:p w:rsidR="004D4D7D" w:rsidRPr="00AE4403" w:rsidRDefault="004D4D7D" w:rsidP="004D4D7D">
            <w:pPr>
              <w:pStyle w:val="a4"/>
              <w:spacing w:before="0" w:beforeAutospacing="0" w:after="0" w:afterAutospacing="0"/>
              <w:textAlignment w:val="baseline"/>
              <w:rPr>
                <w:color w:val="000000"/>
                <w:shd w:val="clear" w:color="auto" w:fill="FFFFFF"/>
                <w:lang w:val="az-Latn-AZ"/>
              </w:rPr>
            </w:pPr>
          </w:p>
        </w:tc>
        <w:tc>
          <w:tcPr>
            <w:tcW w:w="1560" w:type="dxa"/>
          </w:tcPr>
          <w:p w:rsidR="004D4D7D" w:rsidRPr="00AE4403" w:rsidRDefault="004D4D7D" w:rsidP="004D4D7D">
            <w:pPr>
              <w:pStyle w:val="a4"/>
              <w:spacing w:before="0" w:beforeAutospacing="0" w:after="0" w:afterAutospacing="0"/>
              <w:rPr>
                <w:color w:val="000000"/>
                <w:shd w:val="clear" w:color="auto" w:fill="FFFFFF"/>
                <w:lang w:val="az-Latn-AZ"/>
              </w:rPr>
            </w:pPr>
            <w:r w:rsidRPr="00AE4403">
              <w:rPr>
                <w:lang w:val="az-Latn-AZ"/>
              </w:rPr>
              <w:t>Səpindən ilk cücər-tilərin alın-masınadək olan dövr, gün</w:t>
            </w:r>
          </w:p>
        </w:tc>
        <w:tc>
          <w:tcPr>
            <w:tcW w:w="1559" w:type="dxa"/>
          </w:tcPr>
          <w:p w:rsidR="004D4D7D" w:rsidRPr="00AE4403" w:rsidRDefault="004D4D7D" w:rsidP="004D4D7D">
            <w:pPr>
              <w:pStyle w:val="a4"/>
              <w:spacing w:before="0" w:beforeAutospacing="0" w:after="0" w:afterAutospacing="0"/>
              <w:rPr>
                <w:color w:val="000000"/>
                <w:shd w:val="clear" w:color="auto" w:fill="FFFFFF"/>
                <w:lang w:val="az-Latn-AZ"/>
              </w:rPr>
            </w:pPr>
            <w:r w:rsidRPr="00AE4403">
              <w:rPr>
                <w:lang w:val="az-Latn-AZ"/>
              </w:rPr>
              <w:t>Kütləvicücərtilə-rin alın-ması</w:t>
            </w:r>
          </w:p>
        </w:tc>
        <w:tc>
          <w:tcPr>
            <w:tcW w:w="1134" w:type="dxa"/>
          </w:tcPr>
          <w:p w:rsidR="004D4D7D" w:rsidRPr="00AE4403" w:rsidRDefault="004D4D7D" w:rsidP="004D4D7D">
            <w:pPr>
              <w:pStyle w:val="a4"/>
              <w:spacing w:before="0" w:beforeAutospacing="0" w:after="0" w:afterAutospacing="0"/>
              <w:rPr>
                <w:color w:val="000000"/>
                <w:shd w:val="clear" w:color="auto" w:fill="FFFFFF"/>
                <w:lang w:val="az-Latn-AZ"/>
              </w:rPr>
            </w:pPr>
            <w:r w:rsidRPr="00AE4403">
              <w:rPr>
                <w:lang w:val="az-Latn-AZ"/>
              </w:rPr>
              <w:t>Cücərmə%-i</w:t>
            </w:r>
          </w:p>
        </w:tc>
        <w:tc>
          <w:tcPr>
            <w:tcW w:w="1276" w:type="dxa"/>
          </w:tcPr>
          <w:p w:rsidR="004D4D7D" w:rsidRPr="00AE4403" w:rsidRDefault="004D4D7D" w:rsidP="004D4D7D">
            <w:pPr>
              <w:pStyle w:val="a4"/>
              <w:spacing w:before="0" w:beforeAutospacing="0" w:after="0" w:afterAutospacing="0"/>
              <w:rPr>
                <w:lang w:val="az-Latn-AZ"/>
              </w:rPr>
            </w:pPr>
            <w:r w:rsidRPr="00AE4403">
              <w:rPr>
                <w:lang w:val="az-Latn-AZ"/>
              </w:rPr>
              <w:t>Cücərti</w:t>
            </w:r>
          </w:p>
          <w:p w:rsidR="004D4D7D" w:rsidRPr="00AE4403" w:rsidRDefault="004D4D7D" w:rsidP="004D4D7D">
            <w:pPr>
              <w:pStyle w:val="a4"/>
              <w:spacing w:before="0" w:beforeAutospacing="0" w:after="0" w:afterAutospacing="0"/>
              <w:rPr>
                <w:lang w:val="az-Latn-AZ"/>
              </w:rPr>
            </w:pPr>
            <w:r w:rsidRPr="00AE4403">
              <w:rPr>
                <w:lang w:val="az-Latn-AZ"/>
              </w:rPr>
              <w:t>lərinqalma%-i</w:t>
            </w:r>
          </w:p>
        </w:tc>
      </w:tr>
      <w:tr w:rsidR="004D4D7D" w:rsidRPr="00032DD1" w:rsidTr="004D4D7D">
        <w:trPr>
          <w:trHeight w:val="301"/>
        </w:trPr>
        <w:tc>
          <w:tcPr>
            <w:tcW w:w="13245" w:type="dxa"/>
            <w:gridSpan w:val="8"/>
          </w:tcPr>
          <w:p w:rsidR="004D4D7D" w:rsidRPr="00AE4403" w:rsidRDefault="004D4D7D" w:rsidP="004D4D7D">
            <w:pPr>
              <w:pStyle w:val="a4"/>
              <w:spacing w:before="0" w:after="0"/>
              <w:jc w:val="center"/>
              <w:textAlignment w:val="baseline"/>
              <w:rPr>
                <w:color w:val="000000"/>
                <w:shd w:val="clear" w:color="auto" w:fill="FFFFFF"/>
                <w:lang w:val="az-Latn-AZ"/>
              </w:rPr>
            </w:pPr>
            <w:r w:rsidRPr="00AE4403">
              <w:rPr>
                <w:color w:val="000000"/>
                <w:shd w:val="clear" w:color="auto" w:fill="FFFFFF"/>
                <w:lang w:val="az-Latn-AZ"/>
              </w:rPr>
              <w:t>P  a  y  ı  z          s  ə  p  i  n  i</w:t>
            </w:r>
          </w:p>
        </w:tc>
      </w:tr>
      <w:tr w:rsidR="004D4D7D" w:rsidRPr="00AE4403" w:rsidTr="004D4D7D">
        <w:tc>
          <w:tcPr>
            <w:tcW w:w="3360" w:type="dxa"/>
          </w:tcPr>
          <w:p w:rsidR="004D4D7D" w:rsidRPr="00AE4403" w:rsidRDefault="004D4D7D" w:rsidP="004D4D7D">
            <w:pPr>
              <w:pStyle w:val="a4"/>
              <w:spacing w:before="0" w:beforeAutospacing="0" w:after="0" w:afterAutospacing="0"/>
              <w:rPr>
                <w:i/>
                <w:lang w:val="az-Latn-AZ"/>
              </w:rPr>
            </w:pPr>
            <w:r w:rsidRPr="00AE4403">
              <w:rPr>
                <w:i/>
                <w:lang w:val="az-Latn-AZ"/>
              </w:rPr>
              <w:t>Magnolia grandiflora</w:t>
            </w:r>
          </w:p>
          <w:p w:rsidR="004D4D7D" w:rsidRPr="00AE4403" w:rsidRDefault="004D4D7D" w:rsidP="004D4D7D">
            <w:pPr>
              <w:pStyle w:val="a4"/>
              <w:spacing w:before="0" w:beforeAutospacing="0" w:after="0" w:afterAutospacing="0"/>
              <w:rPr>
                <w:i/>
                <w:lang w:val="az-Latn-AZ"/>
              </w:rPr>
            </w:pPr>
          </w:p>
        </w:tc>
        <w:tc>
          <w:tcPr>
            <w:tcW w:w="1096" w:type="dxa"/>
          </w:tcPr>
          <w:p w:rsidR="004D4D7D" w:rsidRPr="00AE4403" w:rsidRDefault="004D4D7D" w:rsidP="004D4D7D">
            <w:pPr>
              <w:rPr>
                <w:rFonts w:ascii="Times New Roman" w:eastAsia="Times New Roman" w:hAnsi="Times New Roman" w:cs="Times New Roman"/>
                <w:sz w:val="24"/>
                <w:szCs w:val="24"/>
                <w:lang w:val="az-Latn-AZ"/>
              </w:rPr>
            </w:pPr>
            <w:r w:rsidRPr="00AE4403">
              <w:rPr>
                <w:rFonts w:ascii="Times New Roman" w:eastAsia="Times New Roman" w:hAnsi="Times New Roman" w:cs="Times New Roman"/>
                <w:sz w:val="24"/>
                <w:szCs w:val="24"/>
                <w:lang w:val="az-Latn-AZ"/>
              </w:rPr>
              <w:t>50</w:t>
            </w:r>
          </w:p>
          <w:p w:rsidR="004D4D7D" w:rsidRPr="00AE4403" w:rsidRDefault="004D4D7D" w:rsidP="004D4D7D">
            <w:pPr>
              <w:pStyle w:val="a4"/>
              <w:spacing w:before="0" w:beforeAutospacing="0" w:after="0" w:afterAutospacing="0"/>
              <w:rPr>
                <w:lang w:val="az-Latn-AZ"/>
              </w:rPr>
            </w:pPr>
          </w:p>
        </w:tc>
        <w:tc>
          <w:tcPr>
            <w:tcW w:w="1559" w:type="dxa"/>
          </w:tcPr>
          <w:p w:rsidR="004D4D7D" w:rsidRPr="00AE4403" w:rsidRDefault="004D4D7D" w:rsidP="004D4D7D">
            <w:pPr>
              <w:pStyle w:val="a4"/>
              <w:spacing w:before="0" w:beforeAutospacing="0" w:after="0" w:afterAutospacing="0"/>
              <w:jc w:val="center"/>
              <w:rPr>
                <w:lang w:val="az-Latn-AZ"/>
              </w:rPr>
            </w:pPr>
            <w:r w:rsidRPr="00AE4403">
              <w:rPr>
                <w:lang w:val="az-Latn-AZ"/>
              </w:rPr>
              <w:t>20.X.2016</w:t>
            </w:r>
          </w:p>
          <w:p w:rsidR="004D4D7D" w:rsidRPr="00AE4403" w:rsidRDefault="004D4D7D" w:rsidP="004D4D7D">
            <w:pPr>
              <w:pStyle w:val="a4"/>
              <w:spacing w:before="0" w:beforeAutospacing="0" w:after="0" w:afterAutospacing="0"/>
              <w:jc w:val="both"/>
              <w:textAlignment w:val="baseline"/>
              <w:rPr>
                <w:shd w:val="clear" w:color="auto" w:fill="FFFFFF"/>
                <w:lang w:val="az-Latn-AZ"/>
              </w:rPr>
            </w:pPr>
          </w:p>
        </w:tc>
        <w:tc>
          <w:tcPr>
            <w:tcW w:w="1701" w:type="dxa"/>
          </w:tcPr>
          <w:p w:rsidR="004D4D7D" w:rsidRPr="00AE4403" w:rsidRDefault="004D4D7D" w:rsidP="004D4D7D">
            <w:pPr>
              <w:pStyle w:val="a4"/>
              <w:spacing w:before="0" w:beforeAutospacing="0" w:after="0" w:afterAutospacing="0"/>
              <w:jc w:val="center"/>
              <w:textAlignment w:val="baseline"/>
              <w:rPr>
                <w:lang w:val="az-Latn-AZ"/>
              </w:rPr>
            </w:pPr>
            <w:r w:rsidRPr="00AE4403">
              <w:rPr>
                <w:lang w:val="az-Latn-AZ"/>
              </w:rPr>
              <w:t>22.IV.2017</w:t>
            </w:r>
          </w:p>
          <w:p w:rsidR="004D4D7D" w:rsidRPr="00AE4403" w:rsidRDefault="004D4D7D" w:rsidP="004D4D7D">
            <w:pPr>
              <w:pStyle w:val="a4"/>
              <w:spacing w:before="0" w:beforeAutospacing="0" w:after="0" w:afterAutospacing="0"/>
              <w:jc w:val="center"/>
              <w:textAlignment w:val="baseline"/>
              <w:rPr>
                <w:shd w:val="clear" w:color="auto" w:fill="FFFFFF"/>
                <w:lang w:val="az-Latn-AZ"/>
              </w:rPr>
            </w:pPr>
          </w:p>
        </w:tc>
        <w:tc>
          <w:tcPr>
            <w:tcW w:w="1560" w:type="dxa"/>
          </w:tcPr>
          <w:p w:rsidR="004D4D7D" w:rsidRPr="00AE4403" w:rsidRDefault="004D4D7D" w:rsidP="004D4D7D">
            <w:pPr>
              <w:pStyle w:val="a4"/>
              <w:spacing w:before="0" w:beforeAutospacing="0" w:after="0" w:afterAutospacing="0"/>
              <w:jc w:val="center"/>
              <w:textAlignment w:val="baseline"/>
              <w:rPr>
                <w:shd w:val="clear" w:color="auto" w:fill="FFFFFF"/>
                <w:lang w:val="az-Latn-AZ"/>
              </w:rPr>
            </w:pPr>
            <w:r w:rsidRPr="00AE4403">
              <w:rPr>
                <w:shd w:val="clear" w:color="auto" w:fill="FFFFFF"/>
                <w:lang w:val="az-Latn-AZ"/>
              </w:rPr>
              <w:t>182</w:t>
            </w:r>
          </w:p>
        </w:tc>
        <w:tc>
          <w:tcPr>
            <w:tcW w:w="1559" w:type="dxa"/>
          </w:tcPr>
          <w:p w:rsidR="004D4D7D" w:rsidRPr="00AE4403" w:rsidRDefault="004D4D7D" w:rsidP="004D4D7D">
            <w:pPr>
              <w:pStyle w:val="a4"/>
              <w:spacing w:before="0" w:beforeAutospacing="0" w:after="0" w:afterAutospacing="0"/>
              <w:jc w:val="both"/>
              <w:textAlignment w:val="baseline"/>
              <w:rPr>
                <w:shd w:val="clear" w:color="auto" w:fill="FFFFFF"/>
                <w:lang w:val="az-Latn-AZ"/>
              </w:rPr>
            </w:pPr>
            <w:r w:rsidRPr="00AE4403">
              <w:rPr>
                <w:shd w:val="clear" w:color="auto" w:fill="FFFFFF"/>
              </w:rPr>
              <w:t>05.</w:t>
            </w:r>
            <w:r w:rsidRPr="00AE4403">
              <w:rPr>
                <w:shd w:val="clear" w:color="auto" w:fill="FFFFFF"/>
                <w:lang w:val="az-Latn-AZ"/>
              </w:rPr>
              <w:t>V.2017</w:t>
            </w:r>
          </w:p>
        </w:tc>
        <w:tc>
          <w:tcPr>
            <w:tcW w:w="1134" w:type="dxa"/>
          </w:tcPr>
          <w:p w:rsidR="004D4D7D" w:rsidRPr="00AE4403" w:rsidRDefault="004D4D7D" w:rsidP="004D4D7D">
            <w:pPr>
              <w:pStyle w:val="a4"/>
              <w:spacing w:before="0" w:beforeAutospacing="0" w:after="0" w:afterAutospacing="0"/>
              <w:jc w:val="center"/>
              <w:textAlignment w:val="baseline"/>
              <w:rPr>
                <w:shd w:val="clear" w:color="auto" w:fill="FFFFFF"/>
                <w:lang w:val="az-Latn-AZ"/>
              </w:rPr>
            </w:pPr>
            <w:r w:rsidRPr="00AE4403">
              <w:rPr>
                <w:lang w:val="az-Latn-AZ"/>
              </w:rPr>
              <w:t>60,0</w:t>
            </w:r>
          </w:p>
        </w:tc>
        <w:tc>
          <w:tcPr>
            <w:tcW w:w="1276" w:type="dxa"/>
          </w:tcPr>
          <w:p w:rsidR="004D4D7D" w:rsidRPr="00AE4403" w:rsidRDefault="004D4D7D" w:rsidP="004D4D7D">
            <w:pPr>
              <w:pStyle w:val="a4"/>
              <w:spacing w:before="0" w:beforeAutospacing="0" w:after="0" w:afterAutospacing="0"/>
              <w:jc w:val="center"/>
              <w:textAlignment w:val="baseline"/>
              <w:rPr>
                <w:shd w:val="clear" w:color="auto" w:fill="FFFFFF"/>
                <w:lang w:val="az-Latn-AZ"/>
              </w:rPr>
            </w:pPr>
            <w:r w:rsidRPr="00AE4403">
              <w:rPr>
                <w:shd w:val="clear" w:color="auto" w:fill="FFFFFF"/>
                <w:lang w:val="az-Latn-AZ"/>
              </w:rPr>
              <w:t>75,0</w:t>
            </w:r>
          </w:p>
        </w:tc>
      </w:tr>
      <w:tr w:rsidR="004D4D7D" w:rsidRPr="00AE4403" w:rsidTr="004D4D7D">
        <w:tc>
          <w:tcPr>
            <w:tcW w:w="3360" w:type="dxa"/>
          </w:tcPr>
          <w:p w:rsidR="004D4D7D" w:rsidRPr="00AE4403" w:rsidRDefault="004D4D7D" w:rsidP="004D4D7D">
            <w:pPr>
              <w:pStyle w:val="a4"/>
              <w:spacing w:before="0" w:beforeAutospacing="0" w:after="0" w:afterAutospacing="0"/>
              <w:rPr>
                <w:i/>
                <w:lang w:val="az-Latn-AZ"/>
              </w:rPr>
            </w:pPr>
            <w:r w:rsidRPr="00AE4403">
              <w:rPr>
                <w:i/>
                <w:lang w:val="az-Latn-AZ"/>
              </w:rPr>
              <w:t>M.kobus</w:t>
            </w:r>
          </w:p>
          <w:p w:rsidR="004D4D7D" w:rsidRPr="00AE4403" w:rsidRDefault="004D4D7D" w:rsidP="004D4D7D">
            <w:pPr>
              <w:pStyle w:val="a4"/>
              <w:spacing w:before="0" w:beforeAutospacing="0" w:after="0" w:afterAutospacing="0"/>
              <w:rPr>
                <w:i/>
                <w:lang w:val="az-Latn-AZ"/>
              </w:rPr>
            </w:pPr>
          </w:p>
        </w:tc>
        <w:tc>
          <w:tcPr>
            <w:tcW w:w="1096" w:type="dxa"/>
          </w:tcPr>
          <w:p w:rsidR="004D4D7D" w:rsidRPr="00AE4403" w:rsidRDefault="004D4D7D" w:rsidP="004D4D7D">
            <w:pPr>
              <w:pStyle w:val="a4"/>
              <w:spacing w:before="0" w:beforeAutospacing="0" w:after="0" w:afterAutospacing="0"/>
              <w:rPr>
                <w:lang w:val="az-Latn-AZ"/>
              </w:rPr>
            </w:pPr>
            <w:r w:rsidRPr="00AE4403">
              <w:rPr>
                <w:lang w:val="az-Latn-AZ"/>
              </w:rPr>
              <w:t>50</w:t>
            </w:r>
          </w:p>
        </w:tc>
        <w:tc>
          <w:tcPr>
            <w:tcW w:w="1559" w:type="dxa"/>
          </w:tcPr>
          <w:p w:rsidR="004D4D7D" w:rsidRPr="00AE4403" w:rsidRDefault="004D4D7D" w:rsidP="004D4D7D">
            <w:pPr>
              <w:pStyle w:val="a4"/>
              <w:spacing w:before="0" w:beforeAutospacing="0" w:after="0" w:afterAutospacing="0"/>
              <w:jc w:val="both"/>
              <w:textAlignment w:val="baseline"/>
              <w:rPr>
                <w:shd w:val="clear" w:color="auto" w:fill="FFFFFF"/>
                <w:lang w:val="az-Latn-AZ"/>
              </w:rPr>
            </w:pPr>
            <w:r w:rsidRPr="00AE4403">
              <w:rPr>
                <w:lang w:val="az-Latn-AZ"/>
              </w:rPr>
              <w:t>20.X.2016</w:t>
            </w:r>
          </w:p>
        </w:tc>
        <w:tc>
          <w:tcPr>
            <w:tcW w:w="1701" w:type="dxa"/>
          </w:tcPr>
          <w:p w:rsidR="004D4D7D" w:rsidRPr="00AE4403" w:rsidRDefault="004D4D7D" w:rsidP="004D4D7D">
            <w:pPr>
              <w:pStyle w:val="a4"/>
              <w:spacing w:before="0" w:beforeAutospacing="0" w:after="0" w:afterAutospacing="0"/>
              <w:jc w:val="center"/>
              <w:textAlignment w:val="baseline"/>
              <w:rPr>
                <w:shd w:val="clear" w:color="auto" w:fill="FFFFFF"/>
                <w:lang w:val="az-Latn-AZ"/>
              </w:rPr>
            </w:pPr>
            <w:r w:rsidRPr="00AE4403">
              <w:rPr>
                <w:lang w:val="az-Latn-AZ"/>
              </w:rPr>
              <w:t>25.IV.2018</w:t>
            </w:r>
          </w:p>
        </w:tc>
        <w:tc>
          <w:tcPr>
            <w:tcW w:w="1560" w:type="dxa"/>
          </w:tcPr>
          <w:p w:rsidR="004D4D7D" w:rsidRPr="00AE4403" w:rsidRDefault="004D4D7D" w:rsidP="004D4D7D">
            <w:pPr>
              <w:pStyle w:val="a4"/>
              <w:spacing w:before="0" w:beforeAutospacing="0" w:after="0" w:afterAutospacing="0"/>
              <w:jc w:val="center"/>
              <w:textAlignment w:val="baseline"/>
              <w:rPr>
                <w:shd w:val="clear" w:color="auto" w:fill="FFFFFF"/>
                <w:lang w:val="az-Latn-AZ"/>
              </w:rPr>
            </w:pPr>
            <w:r w:rsidRPr="00AE4403">
              <w:rPr>
                <w:shd w:val="clear" w:color="auto" w:fill="FFFFFF"/>
                <w:lang w:val="az-Latn-AZ"/>
              </w:rPr>
              <w:t>185</w:t>
            </w:r>
          </w:p>
        </w:tc>
        <w:tc>
          <w:tcPr>
            <w:tcW w:w="1559" w:type="dxa"/>
          </w:tcPr>
          <w:p w:rsidR="004D4D7D" w:rsidRPr="00AE4403" w:rsidRDefault="004D4D7D" w:rsidP="004D4D7D">
            <w:pPr>
              <w:pStyle w:val="a4"/>
              <w:spacing w:before="0" w:beforeAutospacing="0" w:after="0" w:afterAutospacing="0"/>
              <w:jc w:val="both"/>
              <w:textAlignment w:val="baseline"/>
              <w:rPr>
                <w:shd w:val="clear" w:color="auto" w:fill="FFFFFF"/>
                <w:lang w:val="az-Latn-AZ"/>
              </w:rPr>
            </w:pPr>
            <w:r w:rsidRPr="00AE4403">
              <w:rPr>
                <w:shd w:val="clear" w:color="auto" w:fill="FFFFFF"/>
                <w:lang w:val="az-Latn-AZ"/>
              </w:rPr>
              <w:t>10.V.2017</w:t>
            </w:r>
          </w:p>
        </w:tc>
        <w:tc>
          <w:tcPr>
            <w:tcW w:w="1134" w:type="dxa"/>
          </w:tcPr>
          <w:p w:rsidR="004D4D7D" w:rsidRPr="00AE4403" w:rsidRDefault="004D4D7D" w:rsidP="004D4D7D">
            <w:pPr>
              <w:pStyle w:val="a4"/>
              <w:spacing w:before="0" w:beforeAutospacing="0" w:after="0" w:afterAutospacing="0"/>
              <w:jc w:val="center"/>
              <w:textAlignment w:val="baseline"/>
              <w:rPr>
                <w:shd w:val="clear" w:color="auto" w:fill="FFFFFF"/>
                <w:lang w:val="az-Latn-AZ"/>
              </w:rPr>
            </w:pPr>
            <w:r w:rsidRPr="00AE4403">
              <w:rPr>
                <w:shd w:val="clear" w:color="auto" w:fill="FFFFFF"/>
                <w:lang w:val="az-Latn-AZ"/>
              </w:rPr>
              <w:t>46,0</w:t>
            </w:r>
          </w:p>
        </w:tc>
        <w:tc>
          <w:tcPr>
            <w:tcW w:w="1276" w:type="dxa"/>
          </w:tcPr>
          <w:p w:rsidR="004D4D7D" w:rsidRPr="00AE4403" w:rsidRDefault="004D4D7D" w:rsidP="004D4D7D">
            <w:pPr>
              <w:pStyle w:val="a4"/>
              <w:spacing w:before="0" w:beforeAutospacing="0" w:after="0" w:afterAutospacing="0"/>
              <w:jc w:val="center"/>
              <w:textAlignment w:val="baseline"/>
              <w:rPr>
                <w:shd w:val="clear" w:color="auto" w:fill="FFFFFF"/>
                <w:lang w:val="az-Latn-AZ"/>
              </w:rPr>
            </w:pPr>
            <w:r w:rsidRPr="00AE4403">
              <w:rPr>
                <w:shd w:val="clear" w:color="auto" w:fill="FFFFFF"/>
                <w:lang w:val="az-Latn-AZ"/>
              </w:rPr>
              <w:t>50,0</w:t>
            </w:r>
          </w:p>
        </w:tc>
      </w:tr>
      <w:tr w:rsidR="004D4D7D" w:rsidRPr="00AE4403" w:rsidTr="004D4D7D">
        <w:trPr>
          <w:trHeight w:val="428"/>
        </w:trPr>
        <w:tc>
          <w:tcPr>
            <w:tcW w:w="3360" w:type="dxa"/>
          </w:tcPr>
          <w:p w:rsidR="004D4D7D" w:rsidRPr="00AE4403" w:rsidRDefault="004D4D7D" w:rsidP="004D4D7D">
            <w:pPr>
              <w:pStyle w:val="a4"/>
              <w:spacing w:before="0" w:beforeAutospacing="0" w:after="0" w:afterAutospacing="0"/>
              <w:jc w:val="both"/>
              <w:textAlignment w:val="baseline"/>
              <w:rPr>
                <w:rStyle w:val="a7"/>
                <w:rFonts w:eastAsiaTheme="majorEastAsia"/>
                <w:lang w:val="az-Latn-AZ"/>
              </w:rPr>
            </w:pPr>
            <w:r w:rsidRPr="00AE4403">
              <w:rPr>
                <w:rStyle w:val="a7"/>
                <w:rFonts w:eastAsiaTheme="majorEastAsia"/>
                <w:lang w:val="az-Latn-AZ"/>
              </w:rPr>
              <w:t>Liriodendron  tulipifera</w:t>
            </w:r>
          </w:p>
          <w:p w:rsidR="004D4D7D" w:rsidRPr="00AE4403" w:rsidRDefault="004D4D7D" w:rsidP="004D4D7D">
            <w:pPr>
              <w:pStyle w:val="a4"/>
              <w:spacing w:before="0" w:beforeAutospacing="0" w:after="0" w:afterAutospacing="0"/>
              <w:jc w:val="both"/>
              <w:textAlignment w:val="baseline"/>
              <w:rPr>
                <w:shd w:val="clear" w:color="auto" w:fill="FFFFFF"/>
                <w:lang w:val="az-Latn-AZ"/>
              </w:rPr>
            </w:pPr>
          </w:p>
        </w:tc>
        <w:tc>
          <w:tcPr>
            <w:tcW w:w="1096" w:type="dxa"/>
          </w:tcPr>
          <w:p w:rsidR="004D4D7D" w:rsidRPr="00AE4403" w:rsidRDefault="004D4D7D" w:rsidP="004D4D7D">
            <w:pPr>
              <w:rPr>
                <w:rFonts w:ascii="Times New Roman" w:eastAsia="Times New Roman" w:hAnsi="Times New Roman" w:cs="Times New Roman"/>
                <w:sz w:val="24"/>
                <w:szCs w:val="24"/>
                <w:shd w:val="clear" w:color="auto" w:fill="FFFFFF"/>
                <w:lang w:val="az-Latn-AZ"/>
              </w:rPr>
            </w:pPr>
            <w:r w:rsidRPr="00AE4403">
              <w:rPr>
                <w:rFonts w:ascii="Times New Roman" w:eastAsia="Times New Roman" w:hAnsi="Times New Roman" w:cs="Times New Roman"/>
                <w:sz w:val="24"/>
                <w:szCs w:val="24"/>
                <w:shd w:val="clear" w:color="auto" w:fill="FFFFFF"/>
                <w:lang w:val="az-Latn-AZ"/>
              </w:rPr>
              <w:t>50</w:t>
            </w:r>
          </w:p>
          <w:p w:rsidR="004D4D7D" w:rsidRPr="00AE4403" w:rsidRDefault="004D4D7D" w:rsidP="004D4D7D">
            <w:pPr>
              <w:pStyle w:val="a4"/>
              <w:spacing w:before="0" w:beforeAutospacing="0" w:after="0" w:afterAutospacing="0"/>
              <w:jc w:val="both"/>
              <w:textAlignment w:val="baseline"/>
              <w:rPr>
                <w:shd w:val="clear" w:color="auto" w:fill="FFFFFF"/>
                <w:lang w:val="az-Latn-AZ"/>
              </w:rPr>
            </w:pPr>
          </w:p>
        </w:tc>
        <w:tc>
          <w:tcPr>
            <w:tcW w:w="1559" w:type="dxa"/>
          </w:tcPr>
          <w:p w:rsidR="004D4D7D" w:rsidRPr="00AE4403" w:rsidRDefault="004D4D7D" w:rsidP="004D4D7D">
            <w:pPr>
              <w:pStyle w:val="a4"/>
              <w:spacing w:before="0" w:beforeAutospacing="0" w:after="0" w:afterAutospacing="0"/>
              <w:jc w:val="center"/>
              <w:rPr>
                <w:lang w:val="az-Latn-AZ"/>
              </w:rPr>
            </w:pPr>
            <w:r w:rsidRPr="00AE4403">
              <w:rPr>
                <w:lang w:val="az-Latn-AZ"/>
              </w:rPr>
              <w:t>25.XI.2016</w:t>
            </w:r>
          </w:p>
        </w:tc>
        <w:tc>
          <w:tcPr>
            <w:tcW w:w="1701" w:type="dxa"/>
          </w:tcPr>
          <w:p w:rsidR="004D4D7D" w:rsidRPr="00AE4403" w:rsidRDefault="004D4D7D" w:rsidP="004D4D7D">
            <w:pPr>
              <w:pStyle w:val="a4"/>
              <w:spacing w:before="0" w:beforeAutospacing="0" w:after="0" w:afterAutospacing="0"/>
              <w:jc w:val="center"/>
              <w:rPr>
                <w:lang w:val="az-Latn-AZ"/>
              </w:rPr>
            </w:pPr>
            <w:r w:rsidRPr="00AE4403">
              <w:rPr>
                <w:lang w:val="az-Latn-AZ"/>
              </w:rPr>
              <w:t>20.IV.2016</w:t>
            </w:r>
          </w:p>
        </w:tc>
        <w:tc>
          <w:tcPr>
            <w:tcW w:w="1560" w:type="dxa"/>
          </w:tcPr>
          <w:p w:rsidR="004D4D7D" w:rsidRPr="00AE4403" w:rsidRDefault="004D4D7D" w:rsidP="004D4D7D">
            <w:pPr>
              <w:pStyle w:val="a4"/>
              <w:spacing w:before="0" w:beforeAutospacing="0" w:after="0" w:afterAutospacing="0"/>
              <w:jc w:val="center"/>
              <w:rPr>
                <w:lang w:val="az-Latn-AZ"/>
              </w:rPr>
            </w:pPr>
            <w:r w:rsidRPr="00AE4403">
              <w:rPr>
                <w:lang w:val="az-Latn-AZ"/>
              </w:rPr>
              <w:t>145</w:t>
            </w:r>
          </w:p>
        </w:tc>
        <w:tc>
          <w:tcPr>
            <w:tcW w:w="1559" w:type="dxa"/>
          </w:tcPr>
          <w:p w:rsidR="004D4D7D" w:rsidRPr="00AE4403" w:rsidRDefault="004D4D7D" w:rsidP="004D4D7D">
            <w:pPr>
              <w:pStyle w:val="a4"/>
              <w:spacing w:before="0" w:beforeAutospacing="0" w:after="0" w:afterAutospacing="0"/>
              <w:jc w:val="center"/>
              <w:rPr>
                <w:lang w:val="az-Latn-AZ"/>
              </w:rPr>
            </w:pPr>
            <w:r w:rsidRPr="00AE4403">
              <w:rPr>
                <w:lang w:val="az-Latn-AZ"/>
              </w:rPr>
              <w:t>28.IV.2016</w:t>
            </w:r>
          </w:p>
        </w:tc>
        <w:tc>
          <w:tcPr>
            <w:tcW w:w="1134" w:type="dxa"/>
          </w:tcPr>
          <w:p w:rsidR="004D4D7D" w:rsidRPr="00AE4403" w:rsidRDefault="004D4D7D" w:rsidP="004D4D7D">
            <w:pPr>
              <w:pStyle w:val="a4"/>
              <w:spacing w:before="0" w:beforeAutospacing="0" w:after="0" w:afterAutospacing="0"/>
              <w:jc w:val="center"/>
              <w:rPr>
                <w:lang w:val="az-Latn-AZ"/>
              </w:rPr>
            </w:pPr>
            <w:r w:rsidRPr="00AE4403">
              <w:rPr>
                <w:color w:val="FF0000"/>
                <w:lang w:val="az-Latn-AZ"/>
              </w:rPr>
              <w:t>4,0</w:t>
            </w:r>
          </w:p>
        </w:tc>
        <w:tc>
          <w:tcPr>
            <w:tcW w:w="1276" w:type="dxa"/>
          </w:tcPr>
          <w:p w:rsidR="004D4D7D" w:rsidRPr="00AE4403" w:rsidRDefault="004D4D7D" w:rsidP="004D4D7D">
            <w:pPr>
              <w:pStyle w:val="a4"/>
              <w:spacing w:before="0" w:beforeAutospacing="0" w:after="0" w:afterAutospacing="0"/>
              <w:jc w:val="center"/>
              <w:textAlignment w:val="baseline"/>
              <w:rPr>
                <w:shd w:val="clear" w:color="auto" w:fill="FFFFFF"/>
                <w:lang w:val="az-Latn-AZ"/>
              </w:rPr>
            </w:pPr>
            <w:r w:rsidRPr="00AE4403">
              <w:rPr>
                <w:shd w:val="clear" w:color="auto" w:fill="FFFFFF"/>
                <w:lang w:val="az-Latn-AZ"/>
              </w:rPr>
              <w:t>66,0</w:t>
            </w:r>
          </w:p>
        </w:tc>
      </w:tr>
      <w:tr w:rsidR="004D4D7D" w:rsidRPr="00032DD1" w:rsidTr="004D4D7D">
        <w:tc>
          <w:tcPr>
            <w:tcW w:w="13245" w:type="dxa"/>
            <w:gridSpan w:val="8"/>
          </w:tcPr>
          <w:p w:rsidR="004D4D7D" w:rsidRPr="00AE4403" w:rsidRDefault="004D4D7D" w:rsidP="004D4D7D">
            <w:pPr>
              <w:pStyle w:val="a4"/>
              <w:spacing w:before="0" w:beforeAutospacing="0" w:after="0" w:afterAutospacing="0"/>
              <w:jc w:val="center"/>
              <w:textAlignment w:val="baseline"/>
              <w:rPr>
                <w:shd w:val="clear" w:color="auto" w:fill="FFFFFF"/>
                <w:lang w:val="az-Latn-AZ"/>
              </w:rPr>
            </w:pPr>
            <w:r w:rsidRPr="00AE4403">
              <w:rPr>
                <w:shd w:val="clear" w:color="auto" w:fill="FFFFFF"/>
                <w:lang w:val="az-Latn-AZ"/>
              </w:rPr>
              <w:lastRenderedPageBreak/>
              <w:t>Y  a  z            s  ə  p  i  n  i (stratifikasiya olunmus toxumlar)</w:t>
            </w:r>
          </w:p>
        </w:tc>
      </w:tr>
      <w:tr w:rsidR="004D4D7D" w:rsidRPr="00AE4403" w:rsidTr="004D4D7D">
        <w:tc>
          <w:tcPr>
            <w:tcW w:w="3360" w:type="dxa"/>
          </w:tcPr>
          <w:p w:rsidR="004D4D7D" w:rsidRPr="00AE4403" w:rsidRDefault="004D4D7D" w:rsidP="004D4D7D">
            <w:pPr>
              <w:pStyle w:val="a4"/>
              <w:spacing w:before="0" w:beforeAutospacing="0" w:after="0" w:afterAutospacing="0"/>
              <w:rPr>
                <w:i/>
                <w:lang w:val="az-Latn-AZ"/>
              </w:rPr>
            </w:pPr>
            <w:r w:rsidRPr="00AE4403">
              <w:rPr>
                <w:i/>
                <w:lang w:val="az-Latn-AZ"/>
              </w:rPr>
              <w:t>Magnolia grandiflora</w:t>
            </w:r>
          </w:p>
          <w:p w:rsidR="004D4D7D" w:rsidRPr="00AE4403" w:rsidRDefault="004D4D7D" w:rsidP="004D4D7D">
            <w:pPr>
              <w:pStyle w:val="a4"/>
              <w:spacing w:before="0" w:beforeAutospacing="0" w:after="0" w:afterAutospacing="0"/>
              <w:rPr>
                <w:i/>
                <w:lang w:val="az-Latn-AZ"/>
              </w:rPr>
            </w:pPr>
          </w:p>
        </w:tc>
        <w:tc>
          <w:tcPr>
            <w:tcW w:w="1096" w:type="dxa"/>
          </w:tcPr>
          <w:p w:rsidR="004D4D7D" w:rsidRPr="00AE4403" w:rsidRDefault="004D4D7D" w:rsidP="004D4D7D">
            <w:pPr>
              <w:pStyle w:val="a4"/>
              <w:spacing w:before="0" w:beforeAutospacing="0" w:after="0" w:afterAutospacing="0"/>
              <w:rPr>
                <w:lang w:val="az-Latn-AZ"/>
              </w:rPr>
            </w:pPr>
            <w:r w:rsidRPr="00AE4403">
              <w:rPr>
                <w:lang w:val="az-Latn-AZ"/>
              </w:rPr>
              <w:t>50</w:t>
            </w:r>
          </w:p>
        </w:tc>
        <w:tc>
          <w:tcPr>
            <w:tcW w:w="1559" w:type="dxa"/>
          </w:tcPr>
          <w:p w:rsidR="004D4D7D" w:rsidRPr="00AE4403" w:rsidRDefault="004D4D7D" w:rsidP="004D4D7D">
            <w:pPr>
              <w:pStyle w:val="a4"/>
              <w:spacing w:before="0" w:beforeAutospacing="0" w:after="0" w:afterAutospacing="0"/>
              <w:jc w:val="center"/>
              <w:rPr>
                <w:lang w:val="az-Latn-AZ"/>
              </w:rPr>
            </w:pPr>
            <w:r w:rsidRPr="00AE4403">
              <w:rPr>
                <w:lang w:val="az-Latn-AZ"/>
              </w:rPr>
              <w:t>10.III.2017</w:t>
            </w:r>
          </w:p>
          <w:p w:rsidR="004D4D7D" w:rsidRPr="00AE4403" w:rsidRDefault="004D4D7D" w:rsidP="004D4D7D">
            <w:pPr>
              <w:pStyle w:val="a4"/>
              <w:spacing w:before="0" w:beforeAutospacing="0" w:after="0" w:afterAutospacing="0"/>
              <w:jc w:val="center"/>
              <w:rPr>
                <w:lang w:val="az-Latn-AZ"/>
              </w:rPr>
            </w:pPr>
          </w:p>
        </w:tc>
        <w:tc>
          <w:tcPr>
            <w:tcW w:w="1701" w:type="dxa"/>
          </w:tcPr>
          <w:p w:rsidR="004D4D7D" w:rsidRPr="00AE4403" w:rsidRDefault="004D4D7D" w:rsidP="004D4D7D">
            <w:pPr>
              <w:pStyle w:val="a4"/>
              <w:spacing w:before="0" w:beforeAutospacing="0" w:after="0" w:afterAutospacing="0"/>
              <w:jc w:val="center"/>
              <w:textAlignment w:val="baseline"/>
              <w:rPr>
                <w:lang w:val="az-Latn-AZ"/>
              </w:rPr>
            </w:pPr>
            <w:r w:rsidRPr="00AE4403">
              <w:rPr>
                <w:lang w:val="az-Latn-AZ"/>
              </w:rPr>
              <w:t>20.IV.2017</w:t>
            </w:r>
          </w:p>
        </w:tc>
        <w:tc>
          <w:tcPr>
            <w:tcW w:w="1560" w:type="dxa"/>
          </w:tcPr>
          <w:p w:rsidR="004D4D7D" w:rsidRPr="00AE4403" w:rsidRDefault="004D4D7D" w:rsidP="004D4D7D">
            <w:pPr>
              <w:pStyle w:val="a4"/>
              <w:spacing w:before="0" w:beforeAutospacing="0" w:after="0" w:afterAutospacing="0"/>
              <w:jc w:val="center"/>
            </w:pPr>
            <w:r w:rsidRPr="00AE4403">
              <w:t>40</w:t>
            </w:r>
          </w:p>
        </w:tc>
        <w:tc>
          <w:tcPr>
            <w:tcW w:w="1559" w:type="dxa"/>
          </w:tcPr>
          <w:p w:rsidR="004D4D7D" w:rsidRPr="00AE4403" w:rsidRDefault="004D4D7D" w:rsidP="004D4D7D">
            <w:pPr>
              <w:pStyle w:val="a4"/>
              <w:spacing w:before="0" w:beforeAutospacing="0" w:after="0" w:afterAutospacing="0"/>
              <w:jc w:val="center"/>
              <w:rPr>
                <w:lang w:val="az-Latn-AZ"/>
              </w:rPr>
            </w:pPr>
            <w:r w:rsidRPr="00AE4403">
              <w:t>12.</w:t>
            </w:r>
            <w:r w:rsidRPr="00AE4403">
              <w:rPr>
                <w:lang w:val="az-Latn-AZ"/>
              </w:rPr>
              <w:t>V.2017</w:t>
            </w:r>
          </w:p>
        </w:tc>
        <w:tc>
          <w:tcPr>
            <w:tcW w:w="1134" w:type="dxa"/>
          </w:tcPr>
          <w:p w:rsidR="004D4D7D" w:rsidRPr="00AE4403" w:rsidRDefault="004D4D7D" w:rsidP="004D4D7D">
            <w:pPr>
              <w:pStyle w:val="a4"/>
              <w:spacing w:before="0" w:beforeAutospacing="0" w:after="0" w:afterAutospacing="0"/>
              <w:jc w:val="center"/>
              <w:rPr>
                <w:lang w:val="az-Latn-AZ"/>
              </w:rPr>
            </w:pPr>
            <w:r w:rsidRPr="00AE4403">
              <w:rPr>
                <w:lang w:val="az-Latn-AZ"/>
              </w:rPr>
              <w:t>80,0</w:t>
            </w:r>
          </w:p>
        </w:tc>
        <w:tc>
          <w:tcPr>
            <w:tcW w:w="1276" w:type="dxa"/>
          </w:tcPr>
          <w:p w:rsidR="004D4D7D" w:rsidRPr="00AE4403" w:rsidRDefault="004D4D7D" w:rsidP="004D4D7D">
            <w:pPr>
              <w:pStyle w:val="a4"/>
              <w:spacing w:before="0" w:beforeAutospacing="0" w:after="0" w:afterAutospacing="0"/>
              <w:jc w:val="center"/>
              <w:textAlignment w:val="baseline"/>
              <w:rPr>
                <w:shd w:val="clear" w:color="auto" w:fill="FFFFFF"/>
              </w:rPr>
            </w:pPr>
            <w:r w:rsidRPr="00AE4403">
              <w:rPr>
                <w:shd w:val="clear" w:color="auto" w:fill="FFFFFF"/>
                <w:lang w:val="az-Latn-AZ"/>
              </w:rPr>
              <w:t>90</w:t>
            </w:r>
            <w:r w:rsidRPr="00AE4403">
              <w:rPr>
                <w:shd w:val="clear" w:color="auto" w:fill="FFFFFF"/>
              </w:rPr>
              <w:t>,0</w:t>
            </w:r>
          </w:p>
        </w:tc>
      </w:tr>
      <w:tr w:rsidR="004D4D7D" w:rsidRPr="00AE4403" w:rsidTr="004D4D7D">
        <w:tc>
          <w:tcPr>
            <w:tcW w:w="3360" w:type="dxa"/>
          </w:tcPr>
          <w:p w:rsidR="004D4D7D" w:rsidRPr="00AE4403" w:rsidRDefault="004D4D7D" w:rsidP="004D4D7D">
            <w:pPr>
              <w:pStyle w:val="a4"/>
              <w:spacing w:before="0" w:beforeAutospacing="0" w:after="0" w:afterAutospacing="0"/>
              <w:rPr>
                <w:i/>
                <w:lang w:val="az-Latn-AZ"/>
              </w:rPr>
            </w:pPr>
            <w:r w:rsidRPr="00AE4403">
              <w:rPr>
                <w:i/>
                <w:lang w:val="az-Latn-AZ"/>
              </w:rPr>
              <w:t>M.kobus</w:t>
            </w:r>
          </w:p>
          <w:p w:rsidR="004D4D7D" w:rsidRPr="00AE4403" w:rsidRDefault="004D4D7D" w:rsidP="004D4D7D">
            <w:pPr>
              <w:pStyle w:val="a4"/>
              <w:spacing w:before="0" w:beforeAutospacing="0" w:after="0" w:afterAutospacing="0"/>
              <w:rPr>
                <w:i/>
                <w:lang w:val="az-Latn-AZ"/>
              </w:rPr>
            </w:pPr>
          </w:p>
        </w:tc>
        <w:tc>
          <w:tcPr>
            <w:tcW w:w="1096" w:type="dxa"/>
          </w:tcPr>
          <w:p w:rsidR="004D4D7D" w:rsidRPr="00AE4403" w:rsidRDefault="004D4D7D" w:rsidP="004D4D7D">
            <w:pPr>
              <w:pStyle w:val="a4"/>
              <w:spacing w:before="0" w:beforeAutospacing="0" w:after="0" w:afterAutospacing="0"/>
              <w:rPr>
                <w:lang w:val="az-Latn-AZ"/>
              </w:rPr>
            </w:pPr>
            <w:r w:rsidRPr="00AE4403">
              <w:rPr>
                <w:lang w:val="az-Latn-AZ"/>
              </w:rPr>
              <w:t>50</w:t>
            </w:r>
          </w:p>
        </w:tc>
        <w:tc>
          <w:tcPr>
            <w:tcW w:w="1559" w:type="dxa"/>
          </w:tcPr>
          <w:p w:rsidR="004D4D7D" w:rsidRPr="00AE4403" w:rsidRDefault="004D4D7D" w:rsidP="004D4D7D">
            <w:pPr>
              <w:pStyle w:val="a4"/>
              <w:spacing w:before="0" w:beforeAutospacing="0" w:after="0" w:afterAutospacing="0"/>
              <w:jc w:val="center"/>
              <w:rPr>
                <w:lang w:val="az-Latn-AZ"/>
              </w:rPr>
            </w:pPr>
            <w:r w:rsidRPr="00AE4403">
              <w:rPr>
                <w:lang w:val="az-Latn-AZ"/>
              </w:rPr>
              <w:t>10.III.2017</w:t>
            </w:r>
          </w:p>
        </w:tc>
        <w:tc>
          <w:tcPr>
            <w:tcW w:w="1701" w:type="dxa"/>
          </w:tcPr>
          <w:p w:rsidR="004D4D7D" w:rsidRPr="00AE4403" w:rsidRDefault="004D4D7D" w:rsidP="004D4D7D">
            <w:pPr>
              <w:pStyle w:val="a4"/>
              <w:spacing w:before="0" w:beforeAutospacing="0" w:after="0" w:afterAutospacing="0"/>
              <w:jc w:val="center"/>
              <w:rPr>
                <w:lang w:val="az-Latn-AZ"/>
              </w:rPr>
            </w:pPr>
            <w:r w:rsidRPr="00AE4403">
              <w:rPr>
                <w:lang w:val="az-Latn-AZ"/>
              </w:rPr>
              <w:t>22.IV.2017</w:t>
            </w:r>
          </w:p>
        </w:tc>
        <w:tc>
          <w:tcPr>
            <w:tcW w:w="1560" w:type="dxa"/>
          </w:tcPr>
          <w:p w:rsidR="004D4D7D" w:rsidRPr="00AE4403" w:rsidRDefault="004D4D7D" w:rsidP="004D4D7D">
            <w:pPr>
              <w:pStyle w:val="a4"/>
              <w:spacing w:before="0" w:beforeAutospacing="0" w:after="0" w:afterAutospacing="0"/>
              <w:jc w:val="center"/>
              <w:rPr>
                <w:lang w:val="az-Latn-AZ"/>
              </w:rPr>
            </w:pPr>
            <w:r w:rsidRPr="00AE4403">
              <w:rPr>
                <w:lang w:val="az-Latn-AZ"/>
              </w:rPr>
              <w:t>42</w:t>
            </w:r>
          </w:p>
        </w:tc>
        <w:tc>
          <w:tcPr>
            <w:tcW w:w="1559" w:type="dxa"/>
          </w:tcPr>
          <w:p w:rsidR="004D4D7D" w:rsidRPr="00AE4403" w:rsidRDefault="004D4D7D" w:rsidP="004D4D7D">
            <w:pPr>
              <w:pStyle w:val="a4"/>
              <w:spacing w:before="0" w:beforeAutospacing="0" w:after="0" w:afterAutospacing="0"/>
              <w:jc w:val="center"/>
              <w:rPr>
                <w:lang w:val="az-Latn-AZ"/>
              </w:rPr>
            </w:pPr>
            <w:r w:rsidRPr="00AE4403">
              <w:rPr>
                <w:lang w:val="az-Latn-AZ"/>
              </w:rPr>
              <w:t>18.V.2017</w:t>
            </w:r>
          </w:p>
        </w:tc>
        <w:tc>
          <w:tcPr>
            <w:tcW w:w="1134" w:type="dxa"/>
          </w:tcPr>
          <w:p w:rsidR="004D4D7D" w:rsidRPr="00AE4403" w:rsidRDefault="004D4D7D" w:rsidP="004D4D7D">
            <w:pPr>
              <w:pStyle w:val="a4"/>
              <w:spacing w:before="0" w:beforeAutospacing="0" w:after="0" w:afterAutospacing="0"/>
              <w:jc w:val="center"/>
              <w:rPr>
                <w:lang w:val="az-Latn-AZ"/>
              </w:rPr>
            </w:pPr>
            <w:r w:rsidRPr="00AE4403">
              <w:rPr>
                <w:lang w:val="az-Latn-AZ"/>
              </w:rPr>
              <w:t>68,0</w:t>
            </w:r>
          </w:p>
        </w:tc>
        <w:tc>
          <w:tcPr>
            <w:tcW w:w="1276" w:type="dxa"/>
          </w:tcPr>
          <w:p w:rsidR="004D4D7D" w:rsidRPr="00AE4403" w:rsidRDefault="004D4D7D" w:rsidP="004D4D7D">
            <w:pPr>
              <w:pStyle w:val="a4"/>
              <w:spacing w:before="0" w:beforeAutospacing="0" w:after="0" w:afterAutospacing="0"/>
              <w:jc w:val="center"/>
              <w:textAlignment w:val="baseline"/>
              <w:rPr>
                <w:shd w:val="clear" w:color="auto" w:fill="FFFFFF"/>
                <w:lang w:val="az-Latn-AZ"/>
              </w:rPr>
            </w:pPr>
            <w:r w:rsidRPr="00AE4403">
              <w:rPr>
                <w:shd w:val="clear" w:color="auto" w:fill="FFFFFF"/>
                <w:lang w:val="az-Latn-AZ"/>
              </w:rPr>
              <w:t>52,0</w:t>
            </w:r>
          </w:p>
        </w:tc>
      </w:tr>
      <w:tr w:rsidR="004D4D7D" w:rsidRPr="00AE4403" w:rsidTr="004D4D7D">
        <w:trPr>
          <w:trHeight w:val="317"/>
        </w:trPr>
        <w:tc>
          <w:tcPr>
            <w:tcW w:w="3360" w:type="dxa"/>
          </w:tcPr>
          <w:p w:rsidR="004D4D7D" w:rsidRPr="00AE4403" w:rsidRDefault="004D4D7D" w:rsidP="004D4D7D">
            <w:pPr>
              <w:pStyle w:val="a4"/>
              <w:spacing w:before="0" w:beforeAutospacing="0" w:after="0" w:afterAutospacing="0"/>
              <w:jc w:val="both"/>
              <w:textAlignment w:val="baseline"/>
              <w:rPr>
                <w:rStyle w:val="a7"/>
                <w:rFonts w:eastAsiaTheme="majorEastAsia"/>
                <w:lang w:val="az-Latn-AZ"/>
              </w:rPr>
            </w:pPr>
            <w:r w:rsidRPr="00AE4403">
              <w:rPr>
                <w:rStyle w:val="a7"/>
                <w:rFonts w:eastAsiaTheme="majorEastAsia"/>
                <w:lang w:val="az-Latn-AZ"/>
              </w:rPr>
              <w:t>Liriodendron  tulipifera</w:t>
            </w:r>
          </w:p>
          <w:p w:rsidR="004D4D7D" w:rsidRPr="00AE4403" w:rsidRDefault="004D4D7D" w:rsidP="004D4D7D">
            <w:pPr>
              <w:pStyle w:val="a4"/>
              <w:spacing w:before="0" w:beforeAutospacing="0" w:after="0" w:afterAutospacing="0"/>
              <w:jc w:val="both"/>
              <w:textAlignment w:val="baseline"/>
              <w:rPr>
                <w:shd w:val="clear" w:color="auto" w:fill="FFFFFF"/>
                <w:lang w:val="az-Latn-AZ"/>
              </w:rPr>
            </w:pPr>
          </w:p>
        </w:tc>
        <w:tc>
          <w:tcPr>
            <w:tcW w:w="1096" w:type="dxa"/>
          </w:tcPr>
          <w:p w:rsidR="004D4D7D" w:rsidRPr="00AE4403" w:rsidRDefault="004D4D7D" w:rsidP="004D4D7D">
            <w:pPr>
              <w:spacing w:after="160"/>
              <w:rPr>
                <w:rFonts w:ascii="Times New Roman" w:eastAsia="Times New Roman" w:hAnsi="Times New Roman" w:cs="Times New Roman"/>
                <w:sz w:val="24"/>
                <w:szCs w:val="24"/>
                <w:shd w:val="clear" w:color="auto" w:fill="FFFFFF"/>
                <w:lang w:val="az-Latn-AZ"/>
              </w:rPr>
            </w:pPr>
            <w:r w:rsidRPr="00AE4403">
              <w:rPr>
                <w:rFonts w:ascii="Times New Roman" w:eastAsia="Times New Roman" w:hAnsi="Times New Roman" w:cs="Times New Roman"/>
                <w:sz w:val="24"/>
                <w:szCs w:val="24"/>
                <w:shd w:val="clear" w:color="auto" w:fill="FFFFFF"/>
                <w:lang w:val="az-Latn-AZ"/>
              </w:rPr>
              <w:t>50</w:t>
            </w:r>
          </w:p>
          <w:p w:rsidR="004D4D7D" w:rsidRPr="00AE4403" w:rsidRDefault="004D4D7D" w:rsidP="004D4D7D">
            <w:pPr>
              <w:pStyle w:val="a4"/>
              <w:spacing w:before="0" w:beforeAutospacing="0" w:after="0" w:afterAutospacing="0"/>
              <w:jc w:val="both"/>
              <w:textAlignment w:val="baseline"/>
              <w:rPr>
                <w:shd w:val="clear" w:color="auto" w:fill="FFFFFF"/>
                <w:lang w:val="az-Latn-AZ"/>
              </w:rPr>
            </w:pPr>
          </w:p>
        </w:tc>
        <w:tc>
          <w:tcPr>
            <w:tcW w:w="1559" w:type="dxa"/>
          </w:tcPr>
          <w:p w:rsidR="004D4D7D" w:rsidRPr="00AE4403" w:rsidRDefault="004D4D7D" w:rsidP="004D4D7D">
            <w:pPr>
              <w:pStyle w:val="a4"/>
              <w:spacing w:before="0" w:beforeAutospacing="0" w:after="0" w:afterAutospacing="0"/>
              <w:jc w:val="center"/>
              <w:rPr>
                <w:lang w:val="az-Latn-AZ"/>
              </w:rPr>
            </w:pPr>
            <w:r w:rsidRPr="00AE4403">
              <w:rPr>
                <w:lang w:val="az-Latn-AZ"/>
              </w:rPr>
              <w:t>15.III.2016</w:t>
            </w:r>
          </w:p>
        </w:tc>
        <w:tc>
          <w:tcPr>
            <w:tcW w:w="1701" w:type="dxa"/>
          </w:tcPr>
          <w:p w:rsidR="004D4D7D" w:rsidRPr="00AE4403" w:rsidRDefault="004D4D7D" w:rsidP="004D4D7D">
            <w:pPr>
              <w:pStyle w:val="a4"/>
              <w:spacing w:before="0" w:beforeAutospacing="0" w:after="0" w:afterAutospacing="0"/>
              <w:jc w:val="center"/>
            </w:pPr>
            <w:r w:rsidRPr="00AE4403">
              <w:rPr>
                <w:lang w:val="az-Latn-AZ"/>
              </w:rPr>
              <w:t>04.V.2016</w:t>
            </w:r>
          </w:p>
        </w:tc>
        <w:tc>
          <w:tcPr>
            <w:tcW w:w="1560" w:type="dxa"/>
          </w:tcPr>
          <w:p w:rsidR="004D4D7D" w:rsidRPr="00AE4403" w:rsidRDefault="004D4D7D" w:rsidP="004D4D7D">
            <w:pPr>
              <w:pStyle w:val="a4"/>
              <w:spacing w:before="0" w:beforeAutospacing="0" w:after="0" w:afterAutospacing="0"/>
              <w:jc w:val="center"/>
              <w:rPr>
                <w:lang w:val="az-Latn-AZ"/>
              </w:rPr>
            </w:pPr>
            <w:r w:rsidRPr="00AE4403">
              <w:rPr>
                <w:lang w:val="az-Latn-AZ"/>
              </w:rPr>
              <w:t>49</w:t>
            </w:r>
          </w:p>
        </w:tc>
        <w:tc>
          <w:tcPr>
            <w:tcW w:w="1559" w:type="dxa"/>
          </w:tcPr>
          <w:p w:rsidR="004D4D7D" w:rsidRPr="00AE4403" w:rsidRDefault="004D4D7D" w:rsidP="004D4D7D">
            <w:pPr>
              <w:pStyle w:val="a4"/>
              <w:spacing w:before="0" w:beforeAutospacing="0" w:after="0" w:afterAutospacing="0"/>
              <w:jc w:val="center"/>
              <w:rPr>
                <w:lang w:val="az-Latn-AZ"/>
              </w:rPr>
            </w:pPr>
            <w:r w:rsidRPr="00AE4403">
              <w:rPr>
                <w:lang w:val="az-Latn-AZ"/>
              </w:rPr>
              <w:t>13.V.2017</w:t>
            </w:r>
          </w:p>
        </w:tc>
        <w:tc>
          <w:tcPr>
            <w:tcW w:w="1134" w:type="dxa"/>
          </w:tcPr>
          <w:p w:rsidR="004D4D7D" w:rsidRPr="00AE4403" w:rsidRDefault="004D4D7D" w:rsidP="004D4D7D">
            <w:pPr>
              <w:pStyle w:val="a4"/>
              <w:spacing w:before="0" w:beforeAutospacing="0" w:after="0" w:afterAutospacing="0"/>
              <w:jc w:val="center"/>
              <w:rPr>
                <w:lang w:val="az-Latn-AZ"/>
              </w:rPr>
            </w:pPr>
            <w:r w:rsidRPr="00AE4403">
              <w:rPr>
                <w:color w:val="FF0000"/>
                <w:lang w:val="az-Latn-AZ"/>
              </w:rPr>
              <w:t>5,0</w:t>
            </w:r>
          </w:p>
        </w:tc>
        <w:tc>
          <w:tcPr>
            <w:tcW w:w="1276" w:type="dxa"/>
          </w:tcPr>
          <w:p w:rsidR="004D4D7D" w:rsidRPr="00AE4403" w:rsidRDefault="004D4D7D" w:rsidP="004D4D7D">
            <w:pPr>
              <w:pStyle w:val="a4"/>
              <w:spacing w:before="0" w:beforeAutospacing="0" w:after="0" w:afterAutospacing="0"/>
              <w:jc w:val="center"/>
              <w:textAlignment w:val="baseline"/>
              <w:rPr>
                <w:shd w:val="clear" w:color="auto" w:fill="FFFFFF"/>
              </w:rPr>
            </w:pPr>
            <w:r w:rsidRPr="00AE4403">
              <w:rPr>
                <w:shd w:val="clear" w:color="auto" w:fill="FFFFFF"/>
                <w:lang w:val="az-Latn-AZ"/>
              </w:rPr>
              <w:t>75</w:t>
            </w:r>
            <w:r w:rsidRPr="00AE4403">
              <w:rPr>
                <w:shd w:val="clear" w:color="auto" w:fill="FFFFFF"/>
              </w:rPr>
              <w:t>,0</w:t>
            </w:r>
          </w:p>
        </w:tc>
      </w:tr>
    </w:tbl>
    <w:p w:rsidR="00E50089" w:rsidRPr="00AE4403" w:rsidRDefault="00E50089" w:rsidP="00E50089">
      <w:pPr>
        <w:pStyle w:val="a4"/>
        <w:spacing w:before="0" w:beforeAutospacing="0" w:after="0" w:afterAutospacing="0"/>
        <w:ind w:firstLine="708"/>
        <w:jc w:val="both"/>
        <w:textAlignment w:val="baseline"/>
        <w:rPr>
          <w:color w:val="000000"/>
          <w:shd w:val="clear" w:color="auto" w:fill="FFFFFF"/>
          <w:lang w:val="az-Latn-AZ"/>
        </w:rPr>
      </w:pPr>
    </w:p>
    <w:p w:rsidR="00C1392E" w:rsidRPr="00AE4403" w:rsidRDefault="00C1392E" w:rsidP="00E50089">
      <w:pPr>
        <w:pStyle w:val="a4"/>
        <w:spacing w:before="0" w:beforeAutospacing="0" w:after="0" w:afterAutospacing="0"/>
        <w:jc w:val="both"/>
        <w:textAlignment w:val="baseline"/>
        <w:rPr>
          <w:color w:val="000000"/>
          <w:shd w:val="clear" w:color="auto" w:fill="FFFFFF"/>
          <w:lang w:val="az-Latn-AZ"/>
        </w:rPr>
      </w:pPr>
    </w:p>
    <w:p w:rsidR="00EA7514" w:rsidRDefault="00C1392E" w:rsidP="00EA7514">
      <w:pPr>
        <w:pStyle w:val="a4"/>
        <w:spacing w:before="0" w:beforeAutospacing="0" w:after="0" w:afterAutospacing="0"/>
        <w:ind w:firstLine="708"/>
        <w:jc w:val="both"/>
        <w:textAlignment w:val="baseline"/>
        <w:rPr>
          <w:color w:val="000000"/>
          <w:shd w:val="clear" w:color="auto" w:fill="FFFFFF"/>
          <w:lang w:val="az-Latn-AZ"/>
        </w:rPr>
      </w:pPr>
      <w:r w:rsidRPr="00C1392E">
        <w:rPr>
          <w:i/>
          <w:color w:val="000000"/>
          <w:shd w:val="clear" w:color="auto" w:fill="FFFFFF"/>
          <w:lang w:val="az-Latn-AZ"/>
        </w:rPr>
        <w:t>Liriodendron tulipifera</w:t>
      </w:r>
      <w:r w:rsidRPr="00C1392E">
        <w:rPr>
          <w:color w:val="000000"/>
          <w:shd w:val="clear" w:color="auto" w:fill="FFFFFF"/>
          <w:lang w:val="az-Latn-AZ"/>
        </w:rPr>
        <w:t xml:space="preserve"> növünün toxumları noyabrın III ongünlüyündə səpilmis və ilk cücərtilər 145 gündən sonra – aprel ayının IIvə III ongünlüyündə tək-tək cücərtilər qeyd edilmişdir. </w:t>
      </w:r>
    </w:p>
    <w:p w:rsidR="00F35FE9" w:rsidRPr="00A637DA" w:rsidRDefault="00F35FE9" w:rsidP="00F35FE9">
      <w:pPr>
        <w:pStyle w:val="a4"/>
        <w:spacing w:before="0" w:beforeAutospacing="0" w:after="0" w:afterAutospacing="0"/>
        <w:ind w:firstLine="708"/>
        <w:jc w:val="both"/>
        <w:textAlignment w:val="baseline"/>
        <w:rPr>
          <w:i/>
          <w:color w:val="000000"/>
          <w:shd w:val="clear" w:color="auto" w:fill="FFFFFF"/>
          <w:lang w:val="az-Latn-AZ"/>
        </w:rPr>
      </w:pPr>
    </w:p>
    <w:p w:rsidR="00F35FE9" w:rsidRPr="00C1392E" w:rsidRDefault="003F7772" w:rsidP="00EA7514">
      <w:pPr>
        <w:pStyle w:val="a4"/>
        <w:spacing w:before="0" w:beforeAutospacing="0" w:after="0" w:afterAutospacing="0"/>
        <w:ind w:firstLine="708"/>
        <w:jc w:val="both"/>
        <w:textAlignment w:val="baseline"/>
        <w:rPr>
          <w:color w:val="000000"/>
          <w:shd w:val="clear" w:color="auto" w:fill="FFFFFF"/>
          <w:lang w:val="az-Latn-AZ"/>
        </w:rPr>
      </w:pPr>
      <w:r>
        <w:rPr>
          <w:noProof/>
          <w:color w:val="000000"/>
        </w:rPr>
        <w:drawing>
          <wp:anchor distT="0" distB="0" distL="114300" distR="114300" simplePos="0" relativeHeight="251685376" behindDoc="0" locked="0" layoutInCell="1" allowOverlap="1">
            <wp:simplePos x="0" y="0"/>
            <wp:positionH relativeFrom="column">
              <wp:posOffset>2269490</wp:posOffset>
            </wp:positionH>
            <wp:positionV relativeFrom="paragraph">
              <wp:posOffset>86360</wp:posOffset>
            </wp:positionV>
            <wp:extent cx="1509395" cy="1173480"/>
            <wp:effectExtent l="19050" t="0" r="0" b="0"/>
            <wp:wrapNone/>
            <wp:docPr id="52" name="Рисунок 5" descr="20170529_140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20170529_140555"/>
                    <pic:cNvPicPr>
                      <a:picLocks noChangeAspect="1" noChangeArrowheads="1"/>
                    </pic:cNvPicPr>
                  </pic:nvPicPr>
                  <pic:blipFill>
                    <a:blip r:embed="rId18"/>
                    <a:srcRect l="14249" t="40315" r="22363" b="13483"/>
                    <a:stretch>
                      <a:fillRect/>
                    </a:stretch>
                  </pic:blipFill>
                  <pic:spPr bwMode="auto">
                    <a:xfrm>
                      <a:off x="0" y="0"/>
                      <a:ext cx="1509395" cy="1173480"/>
                    </a:xfrm>
                    <a:prstGeom prst="rect">
                      <a:avLst/>
                    </a:prstGeom>
                    <a:noFill/>
                  </pic:spPr>
                </pic:pic>
              </a:graphicData>
            </a:graphic>
          </wp:anchor>
        </w:drawing>
      </w:r>
      <w:r>
        <w:rPr>
          <w:noProof/>
          <w:color w:val="000000"/>
        </w:rPr>
        <w:drawing>
          <wp:anchor distT="0" distB="0" distL="114300" distR="114300" simplePos="0" relativeHeight="251683328" behindDoc="0" locked="0" layoutInCell="1" allowOverlap="1">
            <wp:simplePos x="0" y="0"/>
            <wp:positionH relativeFrom="column">
              <wp:posOffset>167640</wp:posOffset>
            </wp:positionH>
            <wp:positionV relativeFrom="paragraph">
              <wp:posOffset>86360</wp:posOffset>
            </wp:positionV>
            <wp:extent cx="1482090" cy="1123315"/>
            <wp:effectExtent l="19050" t="0" r="3810" b="0"/>
            <wp:wrapNone/>
            <wp:docPr id="5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9"/>
                    <a:srcRect t="15393" r="14481" b="18065"/>
                    <a:stretch>
                      <a:fillRect/>
                    </a:stretch>
                  </pic:blipFill>
                  <pic:spPr bwMode="auto">
                    <a:xfrm>
                      <a:off x="0" y="0"/>
                      <a:ext cx="1482090" cy="1123315"/>
                    </a:xfrm>
                    <a:prstGeom prst="rect">
                      <a:avLst/>
                    </a:prstGeom>
                    <a:noFill/>
                  </pic:spPr>
                </pic:pic>
              </a:graphicData>
            </a:graphic>
          </wp:anchor>
        </w:drawing>
      </w:r>
    </w:p>
    <w:p w:rsidR="00EA7514" w:rsidRPr="00143BDE" w:rsidRDefault="00EA7514" w:rsidP="00143BDE">
      <w:pPr>
        <w:pStyle w:val="image-title"/>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485"/>
        <w:jc w:val="both"/>
        <w:rPr>
          <w:lang w:val="az-Latn-AZ"/>
        </w:rPr>
      </w:pPr>
    </w:p>
    <w:p w:rsidR="00143BDE" w:rsidRDefault="00143BDE" w:rsidP="00EA7514">
      <w:pPr>
        <w:pStyle w:val="a4"/>
        <w:spacing w:before="0" w:beforeAutospacing="0" w:after="0" w:afterAutospacing="0"/>
        <w:ind w:firstLine="708"/>
        <w:jc w:val="both"/>
        <w:textAlignment w:val="baseline"/>
        <w:rPr>
          <w:lang w:val="az-Latn-AZ"/>
        </w:rPr>
      </w:pPr>
    </w:p>
    <w:p w:rsidR="00143BDE" w:rsidRDefault="00143BDE" w:rsidP="00EA7514">
      <w:pPr>
        <w:pStyle w:val="a4"/>
        <w:spacing w:before="0" w:beforeAutospacing="0" w:after="0" w:afterAutospacing="0"/>
        <w:ind w:firstLine="708"/>
        <w:jc w:val="both"/>
        <w:textAlignment w:val="baseline"/>
        <w:rPr>
          <w:lang w:val="az-Latn-AZ"/>
        </w:rPr>
      </w:pPr>
    </w:p>
    <w:p w:rsidR="00143BDE" w:rsidRDefault="00143BDE" w:rsidP="00EA7514">
      <w:pPr>
        <w:pStyle w:val="a4"/>
        <w:spacing w:before="0" w:beforeAutospacing="0" w:after="0" w:afterAutospacing="0"/>
        <w:ind w:firstLine="708"/>
        <w:jc w:val="both"/>
        <w:textAlignment w:val="baseline"/>
        <w:rPr>
          <w:lang w:val="az-Latn-AZ"/>
        </w:rPr>
      </w:pPr>
    </w:p>
    <w:p w:rsidR="00143BDE" w:rsidRDefault="00143BDE" w:rsidP="00EA7514">
      <w:pPr>
        <w:pStyle w:val="a4"/>
        <w:spacing w:before="0" w:beforeAutospacing="0" w:after="0" w:afterAutospacing="0"/>
        <w:ind w:firstLine="708"/>
        <w:jc w:val="both"/>
        <w:textAlignment w:val="baseline"/>
        <w:rPr>
          <w:lang w:val="az-Latn-AZ"/>
        </w:rPr>
      </w:pPr>
    </w:p>
    <w:p w:rsidR="00143BDE" w:rsidRDefault="00143BDE" w:rsidP="00EA7514">
      <w:pPr>
        <w:pStyle w:val="a4"/>
        <w:spacing w:before="0" w:beforeAutospacing="0" w:after="0" w:afterAutospacing="0"/>
        <w:ind w:firstLine="708"/>
        <w:jc w:val="both"/>
        <w:textAlignment w:val="baseline"/>
        <w:rPr>
          <w:lang w:val="az-Latn-AZ"/>
        </w:rPr>
      </w:pPr>
    </w:p>
    <w:p w:rsidR="00A637DA" w:rsidRDefault="00A637DA" w:rsidP="00114872">
      <w:pPr>
        <w:pStyle w:val="a4"/>
        <w:spacing w:before="0" w:beforeAutospacing="0" w:after="0" w:afterAutospacing="0"/>
        <w:jc w:val="both"/>
        <w:textAlignment w:val="baseline"/>
        <w:rPr>
          <w:lang w:val="az-Latn-AZ"/>
        </w:rPr>
      </w:pPr>
    </w:p>
    <w:p w:rsidR="00A637DA" w:rsidRDefault="00263F05" w:rsidP="00EA7514">
      <w:pPr>
        <w:pStyle w:val="a4"/>
        <w:spacing w:before="0" w:beforeAutospacing="0" w:after="0" w:afterAutospacing="0"/>
        <w:ind w:firstLine="708"/>
        <w:jc w:val="both"/>
        <w:textAlignment w:val="baseline"/>
        <w:rPr>
          <w:lang w:val="az-Latn-AZ"/>
        </w:rPr>
      </w:pPr>
      <w:r>
        <w:rPr>
          <w:lang w:val="az-Latn-AZ"/>
        </w:rPr>
        <w:t>a                                                            b</w:t>
      </w:r>
    </w:p>
    <w:p w:rsidR="00EA7514" w:rsidRDefault="00A637DA" w:rsidP="00EA7514">
      <w:pPr>
        <w:pStyle w:val="a4"/>
        <w:spacing w:before="0" w:beforeAutospacing="0" w:after="0" w:afterAutospacing="0"/>
        <w:ind w:firstLine="708"/>
        <w:jc w:val="both"/>
        <w:textAlignment w:val="baseline"/>
        <w:rPr>
          <w:lang w:val="az-Latn-AZ"/>
        </w:rPr>
      </w:pPr>
      <w:r>
        <w:rPr>
          <w:lang w:val="az-Latn-AZ"/>
        </w:rPr>
        <w:t>Şək.</w:t>
      </w:r>
      <w:r w:rsidR="00C05ED7">
        <w:rPr>
          <w:lang w:val="az-Latn-AZ"/>
        </w:rPr>
        <w:t>8</w:t>
      </w:r>
      <w:r w:rsidR="00EA7514" w:rsidRPr="00EA7514">
        <w:rPr>
          <w:lang w:val="az-Latn-AZ"/>
        </w:rPr>
        <w:t xml:space="preserve">. </w:t>
      </w:r>
      <w:r w:rsidR="00EA7514" w:rsidRPr="00EA7514">
        <w:rPr>
          <w:i/>
          <w:lang w:val="az-Latn-AZ"/>
        </w:rPr>
        <w:t>Magnolia kobus</w:t>
      </w:r>
      <w:r w:rsidR="00EA7514" w:rsidRPr="00EA7514">
        <w:rPr>
          <w:lang w:val="az-Latn-AZ"/>
        </w:rPr>
        <w:t xml:space="preserve"> (a) və növünün  </w:t>
      </w:r>
      <w:r w:rsidR="00EA7514" w:rsidRPr="00263F05">
        <w:rPr>
          <w:rStyle w:val="apple-converted-space"/>
          <w:i/>
          <w:lang w:val="az-Latn-AZ"/>
        </w:rPr>
        <w:t>Liriodendron</w:t>
      </w:r>
      <w:r w:rsidR="00EA7514" w:rsidRPr="00EA7514">
        <w:rPr>
          <w:rStyle w:val="apple-converted-space"/>
          <w:lang w:val="az-Latn-AZ"/>
        </w:rPr>
        <w:t xml:space="preserve"> </w:t>
      </w:r>
      <w:r w:rsidR="00EA7514" w:rsidRPr="00EA7514">
        <w:rPr>
          <w:rStyle w:val="a7"/>
          <w:rFonts w:eastAsiaTheme="majorEastAsia"/>
          <w:lang w:val="az-Latn-AZ"/>
        </w:rPr>
        <w:t xml:space="preserve"> tulipifera(b) </w:t>
      </w:r>
      <w:r w:rsidR="00EA7514" w:rsidRPr="00F35FE9">
        <w:rPr>
          <w:rStyle w:val="a7"/>
          <w:rFonts w:eastAsiaTheme="majorEastAsia"/>
          <w:i w:val="0"/>
          <w:lang w:val="az-Latn-AZ"/>
        </w:rPr>
        <w:t>növlərinin</w:t>
      </w:r>
      <w:r w:rsidR="007E423B">
        <w:rPr>
          <w:noProof/>
          <w:color w:val="000000"/>
        </w:rPr>
        <w:pict>
          <v:shapetype id="_x0000_t202" coordsize="21600,21600" o:spt="202" path="m,l,21600r21600,l21600,xe">
            <v:stroke joinstyle="miter"/>
            <v:path gradientshapeok="t" o:connecttype="rect"/>
          </v:shapetype>
          <v:shape id="Надпись 310" o:spid="_x0000_s1060" type="#_x0000_t202" style="position:absolute;left:0;text-align:left;margin-left:217.2pt;margin-top:27.3pt;width:196.45pt;height:6.5pt;z-index:251658240;visibility:visible;mso-position-horizontal-relative:text;mso-position-vertical-relative:tex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" stroked="f">
            <v:textbox style="mso-next-textbox:#Надпись 310">
              <w:txbxContent>
                <w:p w:rsidR="00692E0A" w:rsidRPr="009F21A6" w:rsidRDefault="00692E0A" w:rsidP="00EA7514">
                  <w:pPr>
                    <w:jc w:val="center"/>
                    <w:rPr>
                      <w:rFonts w:ascii="Times New Roman" w:hAnsi="Times New Roman"/>
                      <w:sz w:val="28"/>
                      <w:szCs w:val="28"/>
                      <w:lang w:val="az-Latn-AZ"/>
                    </w:rPr>
                  </w:pPr>
                  <w:r w:rsidRPr="009F21A6">
                    <w:rPr>
                      <w:rFonts w:ascii="Times New Roman" w:hAnsi="Times New Roman"/>
                      <w:sz w:val="28"/>
                      <w:szCs w:val="28"/>
                      <w:lang w:val="az-Latn-AZ"/>
                    </w:rPr>
                    <w:t>Şək.</w:t>
                  </w:r>
                  <w:r>
                    <w:rPr>
                      <w:rFonts w:ascii="Times New Roman" w:hAnsi="Times New Roman"/>
                      <w:sz w:val="28"/>
                      <w:szCs w:val="28"/>
                      <w:lang w:val="az-Latn-AZ"/>
                    </w:rPr>
                    <w:t>4</w:t>
                  </w:r>
                  <w:r w:rsidRPr="009F21A6">
                    <w:rPr>
                      <w:rFonts w:ascii="Times New Roman" w:hAnsi="Times New Roman"/>
                      <w:sz w:val="28"/>
                      <w:szCs w:val="28"/>
                      <w:lang w:val="az-Latn-AZ"/>
                    </w:rPr>
                    <w:t>.1.</w:t>
                  </w:r>
                  <w:r>
                    <w:rPr>
                      <w:rFonts w:ascii="Times New Roman" w:hAnsi="Times New Roman"/>
                      <w:sz w:val="28"/>
                      <w:szCs w:val="28"/>
                      <w:lang w:val="az-Latn-AZ"/>
                    </w:rPr>
                    <w:t>5</w:t>
                  </w:r>
                  <w:r w:rsidRPr="009F21A6">
                    <w:rPr>
                      <w:rFonts w:ascii="Times New Roman" w:hAnsi="Times New Roman"/>
                      <w:sz w:val="28"/>
                      <w:szCs w:val="28"/>
                      <w:lang w:val="az-Latn-AZ"/>
                    </w:rPr>
                    <w:t>.</w:t>
                  </w:r>
                  <w:r w:rsidRPr="009F21A6">
                    <w:rPr>
                      <w:rStyle w:val="a7"/>
                      <w:rFonts w:ascii="Times New Roman" w:eastAsiaTheme="majorEastAsia" w:hAnsi="Times New Roman"/>
                      <w:sz w:val="28"/>
                      <w:szCs w:val="28"/>
                      <w:lang w:val="az-Latn-AZ"/>
                    </w:rPr>
                    <w:t xml:space="preserve"> növünün  ilk cücərtisi</w:t>
                  </w:r>
                </w:p>
              </w:txbxContent>
            </v:textbox>
          </v:shape>
        </w:pict>
      </w:r>
      <w:r w:rsidR="00F35FE9">
        <w:rPr>
          <w:rStyle w:val="a7"/>
          <w:rFonts w:eastAsiaTheme="majorEastAsia"/>
          <w:lang w:val="az-Latn-AZ"/>
        </w:rPr>
        <w:t xml:space="preserve"> </w:t>
      </w:r>
      <w:r w:rsidR="00EA7514" w:rsidRPr="00EA7514">
        <w:rPr>
          <w:lang w:val="az-Latn-AZ"/>
        </w:rPr>
        <w:t>ilk cücərtisinin</w:t>
      </w:r>
      <w:r w:rsidR="00EA7514">
        <w:rPr>
          <w:lang w:val="az-Latn-AZ"/>
        </w:rPr>
        <w:t xml:space="preserve"> görnüşü</w:t>
      </w:r>
    </w:p>
    <w:p w:rsidR="00A637DA" w:rsidRPr="00EA7514" w:rsidRDefault="00A637DA" w:rsidP="00EA7514">
      <w:pPr>
        <w:pStyle w:val="a4"/>
        <w:spacing w:before="0" w:beforeAutospacing="0" w:after="0" w:afterAutospacing="0"/>
        <w:ind w:firstLine="708"/>
        <w:jc w:val="both"/>
        <w:textAlignment w:val="baseline"/>
        <w:rPr>
          <w:color w:val="000000"/>
          <w:shd w:val="clear" w:color="auto" w:fill="FFFFFF"/>
          <w:lang w:val="az-Latn-AZ"/>
        </w:rPr>
      </w:pPr>
    </w:p>
    <w:p w:rsidR="00CD4622" w:rsidRPr="00AE4403" w:rsidRDefault="003F7772" w:rsidP="00EA7514">
      <w:pPr>
        <w:pStyle w:val="a4"/>
        <w:spacing w:before="0" w:beforeAutospacing="0" w:after="0" w:afterAutospacing="0"/>
        <w:ind w:firstLine="708"/>
        <w:jc w:val="both"/>
        <w:textAlignment w:val="baseline"/>
        <w:rPr>
          <w:color w:val="000000"/>
          <w:sz w:val="28"/>
          <w:szCs w:val="28"/>
          <w:shd w:val="clear" w:color="auto" w:fill="FFFFFF"/>
          <w:lang w:val="az-Latn-AZ"/>
        </w:rPr>
      </w:pPr>
      <w:r>
        <w:rPr>
          <w:noProof/>
          <w:color w:val="000000"/>
          <w:sz w:val="28"/>
          <w:szCs w:val="28"/>
        </w:rPr>
        <w:drawing>
          <wp:anchor distT="0" distB="0" distL="114300" distR="114300" simplePos="0" relativeHeight="251687424" behindDoc="0" locked="0" layoutInCell="1" allowOverlap="1">
            <wp:simplePos x="0" y="0"/>
            <wp:positionH relativeFrom="column">
              <wp:posOffset>2125980</wp:posOffset>
            </wp:positionH>
            <wp:positionV relativeFrom="paragraph">
              <wp:posOffset>52705</wp:posOffset>
            </wp:positionV>
            <wp:extent cx="1427480" cy="1123315"/>
            <wp:effectExtent l="19050" t="0" r="1270" b="0"/>
            <wp:wrapNone/>
            <wp:docPr id="39" name="Рисунок 4" descr="20180327_10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0180327_101002"/>
                    <pic:cNvPicPr>
                      <a:picLocks noChangeAspect="1" noChangeArrowheads="1"/>
                    </pic:cNvPicPr>
                  </pic:nvPicPr>
                  <pic:blipFill>
                    <a:blip r:embed="rId20"/>
                    <a:srcRect/>
                    <a:stretch>
                      <a:fillRect/>
                    </a:stretch>
                  </pic:blipFill>
                  <pic:spPr bwMode="auto">
                    <a:xfrm>
                      <a:off x="0" y="0"/>
                      <a:ext cx="1427480" cy="1123315"/>
                    </a:xfrm>
                    <a:prstGeom prst="rect">
                      <a:avLst/>
                    </a:prstGeom>
                    <a:noFill/>
                  </pic:spPr>
                </pic:pic>
              </a:graphicData>
            </a:graphic>
          </wp:anchor>
        </w:drawing>
      </w:r>
      <w:r w:rsidR="00114872">
        <w:rPr>
          <w:noProof/>
          <w:color w:val="000000"/>
          <w:sz w:val="28"/>
          <w:szCs w:val="28"/>
        </w:rPr>
        <w:drawing>
          <wp:anchor distT="0" distB="0" distL="114300" distR="114300" simplePos="0" relativeHeight="251686400" behindDoc="0" locked="0" layoutInCell="1" allowOverlap="1">
            <wp:simplePos x="0" y="0"/>
            <wp:positionH relativeFrom="column">
              <wp:posOffset>167877</wp:posOffset>
            </wp:positionH>
            <wp:positionV relativeFrom="paragraph">
              <wp:posOffset>59775</wp:posOffset>
            </wp:positionV>
            <wp:extent cx="1407141" cy="1145577"/>
            <wp:effectExtent l="19050" t="0" r="2559" b="0"/>
            <wp:wrapNone/>
            <wp:docPr id="37" name="Рисунок 13" descr="20180207_14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20180207_140255"/>
                    <pic:cNvPicPr>
                      <a:picLocks noChangeAspect="1" noChangeArrowheads="1"/>
                    </pic:cNvPicPr>
                  </pic:nvPicPr>
                  <pic:blipFill>
                    <a:blip r:embed="rId9"/>
                    <a:srcRect/>
                    <a:stretch>
                      <a:fillRect/>
                    </a:stretch>
                  </pic:blipFill>
                  <pic:spPr bwMode="auto">
                    <a:xfrm>
                      <a:off x="0" y="0"/>
                      <a:ext cx="1407141" cy="1145577"/>
                    </a:xfrm>
                    <a:prstGeom prst="rect">
                      <a:avLst/>
                    </a:prstGeom>
                    <a:noFill/>
                  </pic:spPr>
                </pic:pic>
              </a:graphicData>
            </a:graphic>
          </wp:anchor>
        </w:drawing>
      </w:r>
    </w:p>
    <w:p w:rsidR="00204FEF" w:rsidRDefault="00204FEF" w:rsidP="00204FEF">
      <w:pPr>
        <w:spacing w:line="240" w:lineRule="auto"/>
        <w:ind w:left="0"/>
        <w:jc w:val="both"/>
        <w:rPr>
          <w:rFonts w:ascii="Times New Roman" w:hAnsi="Times New Roman"/>
          <w:b/>
          <w:spacing w:val="-6"/>
          <w:sz w:val="24"/>
          <w:szCs w:val="24"/>
          <w:lang w:val="az-Latn-AZ"/>
        </w:rPr>
      </w:pPr>
    </w:p>
    <w:p w:rsidR="00CD4622" w:rsidRDefault="00CD4622" w:rsidP="00DB038D">
      <w:pPr>
        <w:spacing w:line="240" w:lineRule="auto"/>
        <w:ind w:left="0"/>
        <w:jc w:val="center"/>
        <w:rPr>
          <w:rFonts w:ascii="Times New Roman" w:hAnsi="Times New Roman"/>
          <w:b/>
          <w:spacing w:val="-6"/>
          <w:sz w:val="24"/>
          <w:szCs w:val="24"/>
          <w:lang w:val="az-Latn-AZ"/>
        </w:rPr>
      </w:pPr>
    </w:p>
    <w:p w:rsidR="00CD4622" w:rsidRDefault="00CD4622" w:rsidP="00DB038D">
      <w:pPr>
        <w:spacing w:line="240" w:lineRule="auto"/>
        <w:ind w:left="0"/>
        <w:jc w:val="center"/>
        <w:rPr>
          <w:rFonts w:ascii="Times New Roman" w:hAnsi="Times New Roman"/>
          <w:b/>
          <w:spacing w:val="-6"/>
          <w:sz w:val="24"/>
          <w:szCs w:val="24"/>
          <w:lang w:val="az-Latn-AZ"/>
        </w:rPr>
      </w:pPr>
    </w:p>
    <w:p w:rsidR="00CD4622" w:rsidRDefault="00CD4622" w:rsidP="00DB038D">
      <w:pPr>
        <w:spacing w:line="240" w:lineRule="auto"/>
        <w:ind w:left="0"/>
        <w:jc w:val="center"/>
        <w:rPr>
          <w:rFonts w:ascii="Times New Roman" w:hAnsi="Times New Roman"/>
          <w:b/>
          <w:spacing w:val="-6"/>
          <w:sz w:val="24"/>
          <w:szCs w:val="24"/>
          <w:lang w:val="az-Latn-AZ"/>
        </w:rPr>
      </w:pPr>
    </w:p>
    <w:p w:rsidR="00CD4622" w:rsidRDefault="00CD4622" w:rsidP="00DB038D">
      <w:pPr>
        <w:spacing w:line="240" w:lineRule="auto"/>
        <w:ind w:left="0"/>
        <w:jc w:val="center"/>
        <w:rPr>
          <w:rFonts w:ascii="Times New Roman" w:hAnsi="Times New Roman"/>
          <w:b/>
          <w:spacing w:val="-6"/>
          <w:sz w:val="24"/>
          <w:szCs w:val="24"/>
          <w:lang w:val="az-Latn-AZ"/>
        </w:rPr>
      </w:pPr>
    </w:p>
    <w:p w:rsidR="00CD4622" w:rsidRDefault="00CD4622" w:rsidP="00DB038D">
      <w:pPr>
        <w:spacing w:line="240" w:lineRule="auto"/>
        <w:ind w:left="0"/>
        <w:jc w:val="center"/>
        <w:rPr>
          <w:rFonts w:ascii="Times New Roman" w:hAnsi="Times New Roman"/>
          <w:b/>
          <w:spacing w:val="-6"/>
          <w:sz w:val="24"/>
          <w:szCs w:val="24"/>
          <w:lang w:val="az-Latn-AZ"/>
        </w:rPr>
      </w:pPr>
    </w:p>
    <w:p w:rsidR="00CD4622" w:rsidRDefault="00CD4622" w:rsidP="003F7772">
      <w:pPr>
        <w:spacing w:line="240" w:lineRule="auto"/>
        <w:ind w:left="0"/>
        <w:rPr>
          <w:rFonts w:ascii="Times New Roman" w:hAnsi="Times New Roman"/>
          <w:b/>
          <w:spacing w:val="-6"/>
          <w:sz w:val="24"/>
          <w:szCs w:val="24"/>
          <w:lang w:val="az-Latn-AZ"/>
        </w:rPr>
      </w:pPr>
    </w:p>
    <w:p w:rsidR="00CD4622" w:rsidRPr="00CD4622" w:rsidRDefault="00A637DA" w:rsidP="00CD4622">
      <w:pPr>
        <w:spacing w:line="240" w:lineRule="auto"/>
        <w:jc w:val="both"/>
        <w:rPr>
          <w:rFonts w:ascii="Times New Roman" w:hAnsi="Times New Roman"/>
          <w:sz w:val="24"/>
          <w:szCs w:val="24"/>
          <w:lang w:val="az-Latn-AZ"/>
        </w:rPr>
      </w:pPr>
      <w:r>
        <w:rPr>
          <w:rFonts w:ascii="Times New Roman" w:hAnsi="Times New Roman"/>
          <w:sz w:val="24"/>
          <w:szCs w:val="24"/>
          <w:lang w:val="az-Latn-AZ"/>
        </w:rPr>
        <w:lastRenderedPageBreak/>
        <w:t xml:space="preserve">Şəkil </w:t>
      </w:r>
      <w:r w:rsidR="00C05ED7">
        <w:rPr>
          <w:rFonts w:ascii="Times New Roman" w:hAnsi="Times New Roman"/>
          <w:sz w:val="24"/>
          <w:szCs w:val="24"/>
          <w:lang w:val="az-Latn-AZ"/>
        </w:rPr>
        <w:t>9</w:t>
      </w:r>
      <w:r>
        <w:rPr>
          <w:rFonts w:ascii="Times New Roman" w:hAnsi="Times New Roman"/>
          <w:sz w:val="24"/>
          <w:szCs w:val="24"/>
          <w:lang w:val="az-Latn-AZ"/>
        </w:rPr>
        <w:t>.</w:t>
      </w:r>
      <w:r w:rsidR="00CD4622" w:rsidRPr="00CD4622">
        <w:rPr>
          <w:rFonts w:ascii="Times New Roman" w:hAnsi="Times New Roman"/>
          <w:sz w:val="24"/>
          <w:szCs w:val="24"/>
          <w:lang w:val="az-Latn-AZ"/>
        </w:rPr>
        <w:t xml:space="preserve"> </w:t>
      </w:r>
      <w:r w:rsidR="00CD4622" w:rsidRPr="00CD4622">
        <w:rPr>
          <w:rFonts w:ascii="Times New Roman" w:hAnsi="Times New Roman"/>
          <w:i/>
          <w:sz w:val="24"/>
          <w:szCs w:val="24"/>
          <w:lang w:val="az-Latn-AZ"/>
        </w:rPr>
        <w:t>Magnolia grandiflora</w:t>
      </w:r>
      <w:r w:rsidR="00CD4622" w:rsidRPr="00CD4622">
        <w:rPr>
          <w:rFonts w:ascii="Times New Roman" w:hAnsi="Times New Roman"/>
          <w:sz w:val="24"/>
          <w:szCs w:val="24"/>
          <w:lang w:val="az-Latn-AZ"/>
        </w:rPr>
        <w:t xml:space="preserve"> növündə tək və kütləvi  cücərtilərin  görünüşü (örtülü şəraitdə</w:t>
      </w:r>
      <w:r w:rsidR="00CD4622">
        <w:rPr>
          <w:rFonts w:ascii="Times New Roman" w:hAnsi="Times New Roman"/>
          <w:sz w:val="24"/>
          <w:szCs w:val="24"/>
          <w:lang w:val="az-Latn-AZ"/>
        </w:rPr>
        <w:t>)</w:t>
      </w:r>
    </w:p>
    <w:p w:rsidR="00CD4622" w:rsidRPr="00CD4622" w:rsidRDefault="00CD4622" w:rsidP="00CD4622">
      <w:pPr>
        <w:spacing w:line="240" w:lineRule="auto"/>
        <w:ind w:left="0"/>
        <w:jc w:val="center"/>
        <w:rPr>
          <w:rFonts w:ascii="Times New Roman" w:hAnsi="Times New Roman"/>
          <w:b/>
          <w:spacing w:val="-6"/>
          <w:sz w:val="24"/>
          <w:szCs w:val="24"/>
          <w:lang w:val="az-Latn-AZ"/>
        </w:rPr>
      </w:pPr>
    </w:p>
    <w:p w:rsidR="00CD4622" w:rsidRPr="00CD4622" w:rsidRDefault="00CD4622" w:rsidP="00CD4622">
      <w:pPr>
        <w:spacing w:line="240" w:lineRule="auto"/>
        <w:jc w:val="both"/>
        <w:rPr>
          <w:rFonts w:ascii="Times New Roman" w:hAnsi="Times New Roman"/>
          <w:b/>
          <w:sz w:val="24"/>
          <w:szCs w:val="24"/>
          <w:lang w:val="az-Latn-AZ"/>
        </w:rPr>
      </w:pPr>
      <w:r w:rsidRPr="00CD4622">
        <w:rPr>
          <w:rFonts w:ascii="Times New Roman" w:hAnsi="Times New Roman"/>
          <w:b/>
          <w:sz w:val="24"/>
          <w:szCs w:val="24"/>
          <w:lang w:val="az-Latn-AZ"/>
        </w:rPr>
        <w:t xml:space="preserve">4.2. </w:t>
      </w:r>
      <w:r w:rsidRPr="00CD4622">
        <w:rPr>
          <w:rFonts w:ascii="Times New Roman" w:hAnsi="Times New Roman"/>
          <w:b/>
          <w:i/>
          <w:sz w:val="24"/>
          <w:szCs w:val="24"/>
          <w:lang w:val="az-Latn-AZ"/>
        </w:rPr>
        <w:t>Magnolia</w:t>
      </w:r>
      <w:r w:rsidRPr="00CD4622">
        <w:rPr>
          <w:rFonts w:ascii="Times New Roman" w:hAnsi="Times New Roman"/>
          <w:b/>
          <w:sz w:val="24"/>
          <w:szCs w:val="24"/>
          <w:lang w:val="az-Latn-AZ"/>
        </w:rPr>
        <w:t xml:space="preserve"> L. və </w:t>
      </w:r>
      <w:r w:rsidRPr="00CD4622">
        <w:rPr>
          <w:rFonts w:ascii="Times New Roman" w:hAnsi="Times New Roman"/>
          <w:b/>
          <w:i/>
          <w:sz w:val="24"/>
          <w:szCs w:val="24"/>
          <w:lang w:val="az-Latn-AZ"/>
        </w:rPr>
        <w:t>Liriodendro</w:t>
      </w:r>
      <w:r w:rsidRPr="00CD4622">
        <w:rPr>
          <w:rFonts w:ascii="Times New Roman" w:hAnsi="Times New Roman"/>
          <w:b/>
          <w:sz w:val="24"/>
          <w:szCs w:val="24"/>
          <w:lang w:val="az-Latn-AZ"/>
        </w:rPr>
        <w:t>n L. cinsinə aid  növlərin</w:t>
      </w:r>
    </w:p>
    <w:p w:rsidR="00CD4622" w:rsidRDefault="00CD4622" w:rsidP="00CD4622">
      <w:pPr>
        <w:spacing w:line="240" w:lineRule="auto"/>
        <w:jc w:val="both"/>
        <w:rPr>
          <w:rFonts w:ascii="Times New Roman" w:hAnsi="Times New Roman"/>
          <w:b/>
          <w:sz w:val="24"/>
          <w:szCs w:val="24"/>
          <w:lang w:val="az-Latn-AZ"/>
        </w:rPr>
      </w:pPr>
      <w:r w:rsidRPr="00CD4622">
        <w:rPr>
          <w:rFonts w:ascii="Times New Roman" w:hAnsi="Times New Roman"/>
          <w:b/>
          <w:sz w:val="24"/>
          <w:szCs w:val="24"/>
          <w:lang w:val="az-Latn-AZ"/>
        </w:rPr>
        <w:t>vegetativ çoxaldılması</w:t>
      </w:r>
    </w:p>
    <w:p w:rsidR="00263F05" w:rsidRPr="00F446BB" w:rsidRDefault="00230F7A" w:rsidP="00F446BB">
      <w:pPr>
        <w:spacing w:line="240" w:lineRule="auto"/>
        <w:ind w:firstLine="708"/>
        <w:jc w:val="both"/>
        <w:rPr>
          <w:rStyle w:val="authorship"/>
          <w:rFonts w:ascii="Times New Roman" w:hAnsi="Times New Roman"/>
          <w:bCs/>
          <w:sz w:val="24"/>
          <w:szCs w:val="24"/>
          <w:lang w:val="az-Latn-AZ"/>
        </w:rPr>
      </w:pPr>
      <w:r w:rsidRPr="002309E6">
        <w:rPr>
          <w:rFonts w:ascii="Times New Roman" w:hAnsi="Times New Roman"/>
          <w:sz w:val="24"/>
          <w:szCs w:val="24"/>
          <w:lang w:val="az-Latn-AZ"/>
        </w:rPr>
        <w:t>Tədqiqat zamanı q</w:t>
      </w:r>
      <w:r w:rsidRPr="002309E6">
        <w:rPr>
          <w:rStyle w:val="authorship"/>
          <w:rFonts w:ascii="Times New Roman" w:hAnsi="Times New Roman"/>
          <w:bCs/>
          <w:sz w:val="24"/>
          <w:szCs w:val="24"/>
          <w:lang w:val="az-Latn-AZ"/>
        </w:rPr>
        <w:t>ələmlərin kökəmələgətirmə prosesinə boy maddələrinin tə</w:t>
      </w:r>
      <w:r w:rsidR="00B17A4E">
        <w:rPr>
          <w:rStyle w:val="authorship"/>
          <w:rFonts w:ascii="Times New Roman" w:hAnsi="Times New Roman"/>
          <w:bCs/>
          <w:sz w:val="24"/>
          <w:szCs w:val="24"/>
          <w:lang w:val="az-Latn-AZ"/>
        </w:rPr>
        <w:t>siri</w:t>
      </w:r>
      <w:r w:rsidR="003F7772">
        <w:rPr>
          <w:rStyle w:val="authorship"/>
          <w:rFonts w:ascii="Times New Roman" w:hAnsi="Times New Roman"/>
          <w:bCs/>
          <w:sz w:val="24"/>
          <w:szCs w:val="24"/>
          <w:lang w:val="az-Latn-AZ"/>
        </w:rPr>
        <w:t>ni</w:t>
      </w:r>
      <w:r w:rsidR="00B17A4E">
        <w:rPr>
          <w:rStyle w:val="authorship"/>
          <w:rFonts w:ascii="Times New Roman" w:hAnsi="Times New Roman"/>
          <w:bCs/>
          <w:sz w:val="24"/>
          <w:szCs w:val="24"/>
          <w:lang w:val="az-Latn-AZ"/>
        </w:rPr>
        <w:t xml:space="preserve"> </w:t>
      </w:r>
      <w:r w:rsidR="00F446BB">
        <w:rPr>
          <w:rStyle w:val="authorship"/>
          <w:rFonts w:ascii="Times New Roman" w:hAnsi="Times New Roman"/>
          <w:bCs/>
          <w:sz w:val="24"/>
          <w:szCs w:val="24"/>
          <w:lang w:val="az-Latn-AZ"/>
        </w:rPr>
        <w:t>öyrənilə</w:t>
      </w:r>
      <w:r w:rsidR="003F7772">
        <w:rPr>
          <w:rStyle w:val="authorship"/>
          <w:rFonts w:ascii="Times New Roman" w:hAnsi="Times New Roman"/>
          <w:bCs/>
          <w:sz w:val="24"/>
          <w:szCs w:val="24"/>
          <w:lang w:val="az-Latn-AZ"/>
        </w:rPr>
        <w:t>n zaman,</w:t>
      </w:r>
      <w:r w:rsidR="00F446BB">
        <w:rPr>
          <w:rStyle w:val="authorship"/>
          <w:rFonts w:ascii="Times New Roman" w:hAnsi="Times New Roman"/>
          <w:bCs/>
          <w:sz w:val="24"/>
          <w:szCs w:val="24"/>
          <w:lang w:val="az-Latn-AZ"/>
        </w:rPr>
        <w:t xml:space="preserve"> </w:t>
      </w:r>
      <w:r w:rsidRPr="00143BDE">
        <w:rPr>
          <w:rStyle w:val="authorship"/>
          <w:rFonts w:ascii="Times New Roman" w:hAnsi="Times New Roman"/>
          <w:bCs/>
          <w:sz w:val="24"/>
          <w:szCs w:val="24"/>
          <w:lang w:val="az-Latn-AZ"/>
        </w:rPr>
        <w:t>qələmlər 0,01% və 0,05%-li heteroauksin məhlulunda (indolil-3-sirkə turşusu - İST) 24 saat saxlanılmış</w:t>
      </w:r>
      <w:r w:rsidR="00F446BB">
        <w:rPr>
          <w:rStyle w:val="authorship"/>
          <w:rFonts w:ascii="Times New Roman" w:hAnsi="Times New Roman"/>
          <w:bCs/>
          <w:sz w:val="24"/>
          <w:szCs w:val="24"/>
          <w:lang w:val="az-Latn-AZ"/>
        </w:rPr>
        <w:t xml:space="preserve"> və sonra əkilmişdir.</w:t>
      </w:r>
    </w:p>
    <w:p w:rsidR="00263F05" w:rsidRDefault="00F446BB" w:rsidP="00BB4B27">
      <w:pPr>
        <w:spacing w:line="240" w:lineRule="auto"/>
        <w:jc w:val="both"/>
        <w:rPr>
          <w:rStyle w:val="authorship"/>
          <w:rFonts w:ascii="Times New Roman" w:hAnsi="Times New Roman"/>
          <w:bCs/>
          <w:sz w:val="24"/>
          <w:szCs w:val="24"/>
          <w:lang w:val="az-Latn-AZ"/>
        </w:rPr>
      </w:pPr>
      <w:r>
        <w:rPr>
          <w:rStyle w:val="authorship"/>
          <w:rFonts w:ascii="Times New Roman" w:hAnsi="Times New Roman"/>
          <w:bCs/>
          <w:sz w:val="24"/>
          <w:szCs w:val="24"/>
          <w:lang w:val="az-Latn-AZ"/>
        </w:rPr>
        <w:t>M</w:t>
      </w:r>
      <w:r w:rsidR="00263F05">
        <w:rPr>
          <w:rStyle w:val="authorship"/>
          <w:rFonts w:ascii="Times New Roman" w:hAnsi="Times New Roman"/>
          <w:bCs/>
          <w:sz w:val="24"/>
          <w:szCs w:val="24"/>
          <w:lang w:val="az-Latn-AZ"/>
        </w:rPr>
        <w:t>ə</w:t>
      </w:r>
      <w:r w:rsidR="00B17A4E">
        <w:rPr>
          <w:rStyle w:val="authorship"/>
          <w:rFonts w:ascii="Times New Roman" w:hAnsi="Times New Roman"/>
          <w:bCs/>
          <w:sz w:val="24"/>
          <w:szCs w:val="24"/>
          <w:lang w:val="az-Latn-AZ"/>
        </w:rPr>
        <w:t>lum olmuşdur ki</w:t>
      </w:r>
      <w:r w:rsidR="00263F05" w:rsidRPr="00230F7A">
        <w:rPr>
          <w:rStyle w:val="authorship"/>
          <w:rFonts w:ascii="Times New Roman" w:hAnsi="Times New Roman"/>
          <w:bCs/>
          <w:sz w:val="24"/>
          <w:szCs w:val="24"/>
          <w:lang w:val="az-Latn-AZ"/>
        </w:rPr>
        <w:t>, ən yüksək nəticə yaz</w:t>
      </w:r>
      <w:r w:rsidR="003F7772">
        <w:rPr>
          <w:rStyle w:val="authorship"/>
          <w:rFonts w:ascii="Times New Roman" w:hAnsi="Times New Roman"/>
          <w:bCs/>
          <w:sz w:val="24"/>
          <w:szCs w:val="24"/>
          <w:lang w:val="az-Latn-AZ"/>
        </w:rPr>
        <w:t xml:space="preserve">da 24 saat 0,05%-li </w:t>
      </w:r>
      <w:r w:rsidR="00263F05" w:rsidRPr="00230F7A">
        <w:rPr>
          <w:rStyle w:val="authorship"/>
          <w:rFonts w:ascii="Times New Roman" w:hAnsi="Times New Roman"/>
          <w:bCs/>
          <w:sz w:val="24"/>
          <w:szCs w:val="24"/>
          <w:lang w:val="az-Latn-AZ"/>
        </w:rPr>
        <w:t xml:space="preserve"> </w:t>
      </w:r>
      <w:r w:rsidR="003F7772" w:rsidRPr="00143BDE">
        <w:rPr>
          <w:rStyle w:val="authorship"/>
          <w:rFonts w:ascii="Times New Roman" w:hAnsi="Times New Roman"/>
          <w:bCs/>
          <w:sz w:val="24"/>
          <w:szCs w:val="24"/>
          <w:lang w:val="az-Latn-AZ"/>
        </w:rPr>
        <w:t>İST</w:t>
      </w:r>
      <w:r w:rsidR="003F7772" w:rsidRPr="00230F7A">
        <w:rPr>
          <w:rStyle w:val="authorship"/>
          <w:rFonts w:ascii="Times New Roman" w:hAnsi="Times New Roman"/>
          <w:bCs/>
          <w:sz w:val="24"/>
          <w:szCs w:val="24"/>
          <w:lang w:val="az-Latn-AZ"/>
        </w:rPr>
        <w:t xml:space="preserve"> </w:t>
      </w:r>
      <w:r w:rsidR="00263F05" w:rsidRPr="00230F7A">
        <w:rPr>
          <w:rStyle w:val="authorship"/>
          <w:rFonts w:ascii="Times New Roman" w:hAnsi="Times New Roman"/>
          <w:bCs/>
          <w:sz w:val="24"/>
          <w:szCs w:val="24"/>
          <w:lang w:val="az-Latn-AZ"/>
        </w:rPr>
        <w:t>məhlulunda saxlanılaraq</w:t>
      </w:r>
      <w:r w:rsidR="00263F05">
        <w:rPr>
          <w:rStyle w:val="authorship"/>
          <w:rFonts w:ascii="Times New Roman" w:hAnsi="Times New Roman"/>
          <w:bCs/>
          <w:sz w:val="24"/>
          <w:szCs w:val="24"/>
          <w:lang w:val="az-Latn-AZ"/>
        </w:rPr>
        <w:t xml:space="preserve"> </w:t>
      </w:r>
      <w:r w:rsidR="00263F05" w:rsidRPr="00230F7A">
        <w:rPr>
          <w:rStyle w:val="authorship"/>
          <w:rFonts w:ascii="Times New Roman" w:hAnsi="Times New Roman"/>
          <w:bCs/>
          <w:sz w:val="24"/>
          <w:szCs w:val="24"/>
          <w:lang w:val="az-Latn-AZ"/>
        </w:rPr>
        <w:t>açıq sahədə əkilmiş qələmlərdə müşahidə edilmişdir</w:t>
      </w:r>
      <w:r w:rsidR="001B7FE7">
        <w:rPr>
          <w:rStyle w:val="authorship"/>
          <w:rFonts w:ascii="Times New Roman" w:hAnsi="Times New Roman"/>
          <w:bCs/>
          <w:sz w:val="24"/>
          <w:szCs w:val="24"/>
          <w:lang w:val="az-Latn-AZ"/>
        </w:rPr>
        <w:t xml:space="preserve"> (Cədvəl 13)</w:t>
      </w:r>
      <w:r w:rsidR="00263F05" w:rsidRPr="00230F7A">
        <w:rPr>
          <w:rStyle w:val="authorship"/>
          <w:rFonts w:ascii="Times New Roman" w:hAnsi="Times New Roman"/>
          <w:bCs/>
          <w:sz w:val="24"/>
          <w:szCs w:val="24"/>
          <w:lang w:val="az-Latn-AZ"/>
        </w:rPr>
        <w:t xml:space="preserve">. </w:t>
      </w:r>
    </w:p>
    <w:p w:rsidR="00230F7A" w:rsidRPr="00230F7A" w:rsidRDefault="001B7FE7" w:rsidP="001B7FE7">
      <w:pPr>
        <w:spacing w:line="240" w:lineRule="auto"/>
        <w:jc w:val="both"/>
        <w:rPr>
          <w:rStyle w:val="authorship"/>
          <w:rFonts w:ascii="Times New Roman" w:hAnsi="Times New Roman"/>
          <w:bCs/>
          <w:sz w:val="24"/>
          <w:szCs w:val="24"/>
          <w:lang w:val="az-Latn-AZ"/>
        </w:rPr>
      </w:pPr>
      <w:r w:rsidRPr="001B7FE7">
        <w:rPr>
          <w:rStyle w:val="authorship"/>
          <w:rFonts w:ascii="Times New Roman" w:hAnsi="Times New Roman"/>
          <w:bCs/>
          <w:sz w:val="24"/>
          <w:szCs w:val="24"/>
          <w:lang w:val="az-Latn-AZ"/>
        </w:rPr>
        <w:t>Cədvəl 13.</w:t>
      </w:r>
      <w:r>
        <w:rPr>
          <w:rStyle w:val="authorship"/>
          <w:rFonts w:ascii="Times New Roman" w:hAnsi="Times New Roman"/>
          <w:bCs/>
          <w:i/>
          <w:sz w:val="24"/>
          <w:szCs w:val="24"/>
          <w:lang w:val="az-Latn-AZ"/>
        </w:rPr>
        <w:t xml:space="preserve"> </w:t>
      </w:r>
      <w:r w:rsidR="00230F7A" w:rsidRPr="00230F7A">
        <w:rPr>
          <w:rStyle w:val="authorship"/>
          <w:rFonts w:ascii="Times New Roman" w:hAnsi="Times New Roman"/>
          <w:bCs/>
          <w:i/>
          <w:sz w:val="24"/>
          <w:szCs w:val="24"/>
          <w:lang w:val="az-Latn-AZ"/>
        </w:rPr>
        <w:t>Magnolia</w:t>
      </w:r>
      <w:r w:rsidR="00230F7A" w:rsidRPr="00230F7A">
        <w:rPr>
          <w:rStyle w:val="authorship"/>
          <w:rFonts w:ascii="Times New Roman" w:hAnsi="Times New Roman"/>
          <w:bCs/>
          <w:sz w:val="24"/>
          <w:szCs w:val="24"/>
          <w:lang w:val="az-Latn-AZ"/>
        </w:rPr>
        <w:t xml:space="preserve"> L.  və </w:t>
      </w:r>
      <w:r w:rsidR="00230F7A" w:rsidRPr="00230F7A">
        <w:rPr>
          <w:rStyle w:val="authorship"/>
          <w:rFonts w:ascii="Times New Roman" w:hAnsi="Times New Roman"/>
          <w:bCs/>
          <w:i/>
          <w:sz w:val="24"/>
          <w:szCs w:val="24"/>
          <w:lang w:val="az-Latn-AZ"/>
        </w:rPr>
        <w:t xml:space="preserve">Liriodendron </w:t>
      </w:r>
      <w:r w:rsidR="00230F7A" w:rsidRPr="00230F7A">
        <w:rPr>
          <w:rStyle w:val="authorship"/>
          <w:rFonts w:ascii="Times New Roman" w:hAnsi="Times New Roman"/>
          <w:bCs/>
          <w:sz w:val="24"/>
          <w:szCs w:val="24"/>
          <w:lang w:val="az-Latn-AZ"/>
        </w:rPr>
        <w:t>L.növlərinin qələmlərinin kökbağlamasınaİYS-nun təsiri (açıq şəraitdə), %-lə</w:t>
      </w:r>
    </w:p>
    <w:tbl>
      <w:tblPr>
        <w:tblW w:w="0" w:type="auto"/>
        <w:tblInd w:w="108" w:type="dxa"/>
        <w:tblLook w:val="04A0" w:firstRow="1" w:lastRow="0" w:firstColumn="1" w:lastColumn="0" w:noHBand="0" w:noVBand="1"/>
      </w:tblPr>
      <w:tblGrid>
        <w:gridCol w:w="1704"/>
        <w:gridCol w:w="820"/>
        <w:gridCol w:w="820"/>
        <w:gridCol w:w="919"/>
        <w:gridCol w:w="812"/>
        <w:gridCol w:w="812"/>
        <w:gridCol w:w="911"/>
      </w:tblGrid>
      <w:tr w:rsidR="00230F7A" w:rsidRPr="00230F7A" w:rsidTr="00230F7A">
        <w:tc>
          <w:tcPr>
            <w:tcW w:w="1704" w:type="dxa"/>
            <w:vMerge w:val="restart"/>
            <w:tcBorders>
              <w:top w:val="single" w:sz="4" w:space="0" w:color="auto"/>
              <w:left w:val="single" w:sz="4" w:space="0" w:color="auto"/>
              <w:bottom w:val="single" w:sz="4" w:space="0" w:color="auto"/>
              <w:right w:val="single" w:sz="4" w:space="0" w:color="auto"/>
            </w:tcBorders>
            <w:hideMark/>
          </w:tcPr>
          <w:p w:rsidR="00230F7A" w:rsidRPr="00230F7A" w:rsidRDefault="00230F7A" w:rsidP="00230F7A">
            <w:pPr>
              <w:spacing w:line="360" w:lineRule="auto"/>
              <w:jc w:val="center"/>
              <w:rPr>
                <w:rStyle w:val="authorship"/>
                <w:rFonts w:ascii="Times New Roman" w:hAnsi="Times New Roman"/>
                <w:bCs/>
                <w:sz w:val="24"/>
                <w:szCs w:val="24"/>
                <w:lang w:val="az-Latn-AZ"/>
              </w:rPr>
            </w:pPr>
            <w:r w:rsidRPr="00230F7A">
              <w:rPr>
                <w:rStyle w:val="authorship"/>
                <w:rFonts w:ascii="Times New Roman" w:hAnsi="Times New Roman"/>
                <w:bCs/>
                <w:sz w:val="24"/>
                <w:szCs w:val="24"/>
                <w:lang w:val="az-Latn-AZ"/>
              </w:rPr>
              <w:t>Növlər</w:t>
            </w:r>
          </w:p>
        </w:tc>
        <w:tc>
          <w:tcPr>
            <w:tcW w:w="1640" w:type="dxa"/>
            <w:gridSpan w:val="2"/>
            <w:tcBorders>
              <w:top w:val="single" w:sz="4" w:space="0" w:color="auto"/>
              <w:left w:val="single" w:sz="4" w:space="0" w:color="auto"/>
              <w:bottom w:val="single" w:sz="4" w:space="0" w:color="auto"/>
              <w:right w:val="single" w:sz="4" w:space="0" w:color="auto"/>
            </w:tcBorders>
            <w:hideMark/>
          </w:tcPr>
          <w:p w:rsidR="00230F7A" w:rsidRPr="00230F7A" w:rsidRDefault="00230F7A" w:rsidP="00230F7A">
            <w:pPr>
              <w:spacing w:line="360" w:lineRule="auto"/>
              <w:jc w:val="center"/>
              <w:rPr>
                <w:rStyle w:val="authorship"/>
                <w:rFonts w:ascii="Times New Roman" w:hAnsi="Times New Roman"/>
                <w:bCs/>
                <w:sz w:val="24"/>
                <w:szCs w:val="24"/>
                <w:lang w:val="az-Latn-AZ"/>
              </w:rPr>
            </w:pPr>
            <w:r w:rsidRPr="00230F7A">
              <w:rPr>
                <w:rStyle w:val="authorship"/>
                <w:rFonts w:ascii="Times New Roman" w:hAnsi="Times New Roman"/>
                <w:bCs/>
                <w:sz w:val="24"/>
                <w:szCs w:val="24"/>
                <w:lang w:val="az-Latn-AZ"/>
              </w:rPr>
              <w:t xml:space="preserve">24 saat </w:t>
            </w:r>
          </w:p>
        </w:tc>
        <w:tc>
          <w:tcPr>
            <w:tcW w:w="919" w:type="dxa"/>
            <w:vMerge w:val="restart"/>
            <w:tcBorders>
              <w:top w:val="single" w:sz="4" w:space="0" w:color="auto"/>
              <w:left w:val="single" w:sz="4" w:space="0" w:color="auto"/>
              <w:bottom w:val="single" w:sz="4" w:space="0" w:color="auto"/>
              <w:right w:val="single" w:sz="4" w:space="0" w:color="auto"/>
            </w:tcBorders>
            <w:hideMark/>
          </w:tcPr>
          <w:p w:rsidR="00230F7A" w:rsidRPr="00230F7A" w:rsidRDefault="00230F7A" w:rsidP="00230F7A">
            <w:pPr>
              <w:spacing w:line="360" w:lineRule="auto"/>
              <w:jc w:val="center"/>
              <w:rPr>
                <w:rStyle w:val="authorship"/>
                <w:rFonts w:ascii="Times New Roman" w:hAnsi="Times New Roman"/>
                <w:bCs/>
                <w:sz w:val="24"/>
                <w:szCs w:val="24"/>
                <w:lang w:val="az-Latn-AZ"/>
              </w:rPr>
            </w:pPr>
            <w:r w:rsidRPr="00230F7A">
              <w:rPr>
                <w:rStyle w:val="authorship"/>
                <w:rFonts w:ascii="Times New Roman" w:hAnsi="Times New Roman"/>
                <w:bCs/>
                <w:sz w:val="24"/>
                <w:szCs w:val="24"/>
                <w:lang w:val="az-Latn-AZ"/>
              </w:rPr>
              <w:t>Nəzarət</w:t>
            </w:r>
          </w:p>
        </w:tc>
        <w:tc>
          <w:tcPr>
            <w:tcW w:w="1624" w:type="dxa"/>
            <w:gridSpan w:val="2"/>
            <w:tcBorders>
              <w:top w:val="single" w:sz="4" w:space="0" w:color="auto"/>
              <w:left w:val="single" w:sz="4" w:space="0" w:color="auto"/>
              <w:bottom w:val="single" w:sz="4" w:space="0" w:color="auto"/>
              <w:right w:val="single" w:sz="4" w:space="0" w:color="auto"/>
            </w:tcBorders>
            <w:hideMark/>
          </w:tcPr>
          <w:p w:rsidR="00230F7A" w:rsidRPr="00230F7A" w:rsidRDefault="00230F7A" w:rsidP="00230F7A">
            <w:pPr>
              <w:spacing w:line="360" w:lineRule="auto"/>
              <w:jc w:val="center"/>
              <w:rPr>
                <w:rStyle w:val="authorship"/>
                <w:rFonts w:ascii="Times New Roman" w:hAnsi="Times New Roman"/>
                <w:bCs/>
                <w:sz w:val="24"/>
                <w:szCs w:val="24"/>
                <w:lang w:val="az-Latn-AZ"/>
              </w:rPr>
            </w:pPr>
            <w:r w:rsidRPr="00230F7A">
              <w:rPr>
                <w:rStyle w:val="authorship"/>
                <w:rFonts w:ascii="Times New Roman" w:hAnsi="Times New Roman"/>
                <w:bCs/>
                <w:sz w:val="24"/>
                <w:szCs w:val="24"/>
                <w:lang w:val="az-Latn-AZ"/>
              </w:rPr>
              <w:t>24 saat</w:t>
            </w:r>
          </w:p>
        </w:tc>
        <w:tc>
          <w:tcPr>
            <w:tcW w:w="911" w:type="dxa"/>
            <w:vMerge w:val="restart"/>
            <w:tcBorders>
              <w:top w:val="single" w:sz="4" w:space="0" w:color="auto"/>
              <w:left w:val="single" w:sz="4" w:space="0" w:color="auto"/>
              <w:bottom w:val="single" w:sz="4" w:space="0" w:color="auto"/>
              <w:right w:val="single" w:sz="4" w:space="0" w:color="auto"/>
            </w:tcBorders>
            <w:hideMark/>
          </w:tcPr>
          <w:p w:rsidR="00230F7A" w:rsidRPr="00230F7A" w:rsidRDefault="00230F7A" w:rsidP="00230F7A">
            <w:pPr>
              <w:spacing w:line="360" w:lineRule="auto"/>
              <w:jc w:val="center"/>
              <w:rPr>
                <w:rStyle w:val="authorship"/>
                <w:rFonts w:ascii="Times New Roman" w:hAnsi="Times New Roman"/>
                <w:bCs/>
                <w:sz w:val="24"/>
                <w:szCs w:val="24"/>
                <w:lang w:val="az-Latn-AZ"/>
              </w:rPr>
            </w:pPr>
            <w:r w:rsidRPr="00230F7A">
              <w:rPr>
                <w:rStyle w:val="authorship"/>
                <w:rFonts w:ascii="Times New Roman" w:hAnsi="Times New Roman"/>
                <w:bCs/>
                <w:sz w:val="24"/>
                <w:szCs w:val="24"/>
                <w:lang w:val="az-Latn-AZ"/>
              </w:rPr>
              <w:t>Nəzarət</w:t>
            </w:r>
          </w:p>
        </w:tc>
      </w:tr>
      <w:tr w:rsidR="00230F7A" w:rsidRPr="00230F7A" w:rsidTr="00230F7A">
        <w:tc>
          <w:tcPr>
            <w:tcW w:w="0" w:type="auto"/>
            <w:vMerge/>
            <w:tcBorders>
              <w:top w:val="single" w:sz="4" w:space="0" w:color="auto"/>
              <w:left w:val="single" w:sz="4" w:space="0" w:color="auto"/>
              <w:bottom w:val="single" w:sz="4" w:space="0" w:color="auto"/>
              <w:right w:val="single" w:sz="4" w:space="0" w:color="auto"/>
            </w:tcBorders>
            <w:vAlign w:val="center"/>
            <w:hideMark/>
          </w:tcPr>
          <w:p w:rsidR="00230F7A" w:rsidRPr="00230F7A" w:rsidRDefault="00230F7A" w:rsidP="00230F7A">
            <w:pPr>
              <w:rPr>
                <w:rStyle w:val="authorship"/>
                <w:rFonts w:ascii="Times New Roman" w:hAnsi="Times New Roman"/>
                <w:bCs/>
                <w:sz w:val="24"/>
                <w:szCs w:val="24"/>
                <w:lang w:val="az-Latn-AZ"/>
              </w:rPr>
            </w:pPr>
          </w:p>
        </w:tc>
        <w:tc>
          <w:tcPr>
            <w:tcW w:w="820" w:type="dxa"/>
            <w:tcBorders>
              <w:top w:val="single" w:sz="4" w:space="0" w:color="auto"/>
              <w:left w:val="single" w:sz="4" w:space="0" w:color="auto"/>
              <w:bottom w:val="single" w:sz="4" w:space="0" w:color="auto"/>
              <w:right w:val="single" w:sz="4" w:space="0" w:color="auto"/>
            </w:tcBorders>
            <w:hideMark/>
          </w:tcPr>
          <w:p w:rsidR="00230F7A" w:rsidRPr="00230F7A" w:rsidRDefault="00230F7A" w:rsidP="00230F7A">
            <w:pPr>
              <w:spacing w:line="360" w:lineRule="auto"/>
              <w:jc w:val="center"/>
              <w:rPr>
                <w:rStyle w:val="authorship"/>
                <w:rFonts w:ascii="Times New Roman" w:hAnsi="Times New Roman"/>
                <w:bCs/>
                <w:sz w:val="24"/>
                <w:szCs w:val="24"/>
                <w:lang w:val="az-Latn-AZ"/>
              </w:rPr>
            </w:pPr>
            <w:r w:rsidRPr="00230F7A">
              <w:rPr>
                <w:rStyle w:val="authorship"/>
                <w:rFonts w:ascii="Times New Roman" w:hAnsi="Times New Roman"/>
                <w:bCs/>
                <w:sz w:val="24"/>
                <w:szCs w:val="24"/>
                <w:lang w:val="az-Latn-AZ"/>
              </w:rPr>
              <w:t>0,01%</w:t>
            </w:r>
          </w:p>
        </w:tc>
        <w:tc>
          <w:tcPr>
            <w:tcW w:w="820" w:type="dxa"/>
            <w:tcBorders>
              <w:top w:val="single" w:sz="4" w:space="0" w:color="auto"/>
              <w:left w:val="single" w:sz="4" w:space="0" w:color="auto"/>
              <w:bottom w:val="single" w:sz="4" w:space="0" w:color="auto"/>
              <w:right w:val="single" w:sz="4" w:space="0" w:color="auto"/>
            </w:tcBorders>
            <w:hideMark/>
          </w:tcPr>
          <w:p w:rsidR="00230F7A" w:rsidRPr="00230F7A" w:rsidRDefault="00230F7A" w:rsidP="00230F7A">
            <w:pPr>
              <w:spacing w:line="360" w:lineRule="auto"/>
              <w:jc w:val="center"/>
              <w:rPr>
                <w:rStyle w:val="authorship"/>
                <w:rFonts w:ascii="Times New Roman" w:hAnsi="Times New Roman"/>
                <w:bCs/>
                <w:sz w:val="24"/>
                <w:szCs w:val="24"/>
                <w:lang w:val="az-Latn-AZ"/>
              </w:rPr>
            </w:pPr>
            <w:r w:rsidRPr="00230F7A">
              <w:rPr>
                <w:rStyle w:val="authorship"/>
                <w:rFonts w:ascii="Times New Roman" w:hAnsi="Times New Roman"/>
                <w:bCs/>
                <w:sz w:val="24"/>
                <w:szCs w:val="24"/>
                <w:lang w:val="az-Latn-AZ"/>
              </w:rPr>
              <w:t>0,05%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0F7A" w:rsidRPr="00230F7A" w:rsidRDefault="00230F7A" w:rsidP="00230F7A">
            <w:pPr>
              <w:rPr>
                <w:rStyle w:val="authorship"/>
                <w:rFonts w:ascii="Times New Roman" w:hAnsi="Times New Roman"/>
                <w:bCs/>
                <w:sz w:val="24"/>
                <w:szCs w:val="24"/>
                <w:lang w:val="az-Latn-AZ"/>
              </w:rPr>
            </w:pPr>
          </w:p>
        </w:tc>
        <w:tc>
          <w:tcPr>
            <w:tcW w:w="812" w:type="dxa"/>
            <w:tcBorders>
              <w:top w:val="single" w:sz="4" w:space="0" w:color="auto"/>
              <w:left w:val="single" w:sz="4" w:space="0" w:color="auto"/>
              <w:bottom w:val="single" w:sz="4" w:space="0" w:color="auto"/>
              <w:right w:val="single" w:sz="4" w:space="0" w:color="auto"/>
            </w:tcBorders>
            <w:hideMark/>
          </w:tcPr>
          <w:p w:rsidR="00230F7A" w:rsidRPr="00230F7A" w:rsidRDefault="00230F7A" w:rsidP="00230F7A">
            <w:pPr>
              <w:spacing w:line="360" w:lineRule="auto"/>
              <w:jc w:val="center"/>
              <w:rPr>
                <w:rStyle w:val="authorship"/>
                <w:rFonts w:ascii="Times New Roman" w:hAnsi="Times New Roman"/>
                <w:bCs/>
                <w:sz w:val="24"/>
                <w:szCs w:val="24"/>
                <w:lang w:val="az-Latn-AZ"/>
              </w:rPr>
            </w:pPr>
            <w:r w:rsidRPr="00230F7A">
              <w:rPr>
                <w:rStyle w:val="authorship"/>
                <w:rFonts w:ascii="Times New Roman" w:hAnsi="Times New Roman"/>
                <w:bCs/>
                <w:sz w:val="24"/>
                <w:szCs w:val="24"/>
                <w:lang w:val="az-Latn-AZ"/>
              </w:rPr>
              <w:t>0,01%</w:t>
            </w:r>
          </w:p>
        </w:tc>
        <w:tc>
          <w:tcPr>
            <w:tcW w:w="812" w:type="dxa"/>
            <w:tcBorders>
              <w:top w:val="single" w:sz="4" w:space="0" w:color="auto"/>
              <w:left w:val="single" w:sz="4" w:space="0" w:color="auto"/>
              <w:bottom w:val="single" w:sz="4" w:space="0" w:color="auto"/>
              <w:right w:val="single" w:sz="4" w:space="0" w:color="auto"/>
            </w:tcBorders>
            <w:hideMark/>
          </w:tcPr>
          <w:p w:rsidR="00230F7A" w:rsidRPr="00230F7A" w:rsidRDefault="00230F7A" w:rsidP="00230F7A">
            <w:pPr>
              <w:spacing w:line="360" w:lineRule="auto"/>
              <w:jc w:val="center"/>
              <w:rPr>
                <w:rStyle w:val="authorship"/>
                <w:rFonts w:ascii="Times New Roman" w:hAnsi="Times New Roman"/>
                <w:bCs/>
                <w:sz w:val="24"/>
                <w:szCs w:val="24"/>
                <w:lang w:val="az-Latn-AZ"/>
              </w:rPr>
            </w:pPr>
            <w:r w:rsidRPr="00230F7A">
              <w:rPr>
                <w:rStyle w:val="authorship"/>
                <w:rFonts w:ascii="Times New Roman" w:hAnsi="Times New Roman"/>
                <w:bCs/>
                <w:sz w:val="24"/>
                <w:szCs w:val="24"/>
                <w:lang w:val="az-Latn-AZ"/>
              </w:rPr>
              <w:t>0,05%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0F7A" w:rsidRPr="00230F7A" w:rsidRDefault="00230F7A" w:rsidP="00230F7A">
            <w:pPr>
              <w:rPr>
                <w:rStyle w:val="authorship"/>
                <w:rFonts w:ascii="Times New Roman" w:hAnsi="Times New Roman"/>
                <w:bCs/>
                <w:sz w:val="24"/>
                <w:szCs w:val="24"/>
                <w:lang w:val="az-Latn-AZ"/>
              </w:rPr>
            </w:pPr>
          </w:p>
        </w:tc>
      </w:tr>
      <w:tr w:rsidR="00230F7A" w:rsidRPr="00230F7A" w:rsidTr="00230F7A">
        <w:tc>
          <w:tcPr>
            <w:tcW w:w="0" w:type="auto"/>
            <w:vMerge/>
            <w:tcBorders>
              <w:top w:val="single" w:sz="4" w:space="0" w:color="auto"/>
              <w:left w:val="single" w:sz="4" w:space="0" w:color="auto"/>
              <w:bottom w:val="single" w:sz="4" w:space="0" w:color="auto"/>
              <w:right w:val="single" w:sz="4" w:space="0" w:color="auto"/>
            </w:tcBorders>
            <w:vAlign w:val="center"/>
            <w:hideMark/>
          </w:tcPr>
          <w:p w:rsidR="00230F7A" w:rsidRPr="00230F7A" w:rsidRDefault="00230F7A" w:rsidP="00230F7A">
            <w:pPr>
              <w:rPr>
                <w:rStyle w:val="authorship"/>
                <w:rFonts w:ascii="Times New Roman" w:hAnsi="Times New Roman"/>
                <w:bCs/>
                <w:sz w:val="24"/>
                <w:szCs w:val="24"/>
                <w:lang w:val="az-Latn-AZ"/>
              </w:rPr>
            </w:pPr>
          </w:p>
        </w:tc>
        <w:tc>
          <w:tcPr>
            <w:tcW w:w="2559" w:type="dxa"/>
            <w:gridSpan w:val="3"/>
            <w:tcBorders>
              <w:top w:val="single" w:sz="4" w:space="0" w:color="auto"/>
              <w:left w:val="single" w:sz="4" w:space="0" w:color="auto"/>
              <w:bottom w:val="single" w:sz="4" w:space="0" w:color="auto"/>
              <w:right w:val="single" w:sz="4" w:space="0" w:color="auto"/>
            </w:tcBorders>
            <w:hideMark/>
          </w:tcPr>
          <w:p w:rsidR="00230F7A" w:rsidRPr="00230F7A" w:rsidRDefault="0083743A" w:rsidP="00230F7A">
            <w:pPr>
              <w:spacing w:line="360" w:lineRule="auto"/>
              <w:jc w:val="center"/>
              <w:rPr>
                <w:rStyle w:val="authorship"/>
                <w:rFonts w:ascii="Times New Roman" w:hAnsi="Times New Roman"/>
                <w:bCs/>
                <w:sz w:val="24"/>
                <w:szCs w:val="24"/>
                <w:lang w:val="az-Latn-AZ"/>
              </w:rPr>
            </w:pPr>
            <w:r w:rsidRPr="00230F7A">
              <w:rPr>
                <w:rStyle w:val="authorship"/>
                <w:rFonts w:ascii="Times New Roman" w:hAnsi="Times New Roman"/>
                <w:bCs/>
                <w:sz w:val="24"/>
                <w:szCs w:val="24"/>
                <w:lang w:val="az-Latn-AZ"/>
              </w:rPr>
              <w:t>Y</w:t>
            </w:r>
            <w:r w:rsidR="00230F7A" w:rsidRPr="00230F7A">
              <w:rPr>
                <w:rStyle w:val="authorship"/>
                <w:rFonts w:ascii="Times New Roman" w:hAnsi="Times New Roman"/>
                <w:bCs/>
                <w:sz w:val="24"/>
                <w:szCs w:val="24"/>
                <w:lang w:val="az-Latn-AZ"/>
              </w:rPr>
              <w:t>azda</w:t>
            </w:r>
          </w:p>
        </w:tc>
        <w:tc>
          <w:tcPr>
            <w:tcW w:w="2535" w:type="dxa"/>
            <w:gridSpan w:val="3"/>
            <w:tcBorders>
              <w:top w:val="single" w:sz="4" w:space="0" w:color="auto"/>
              <w:left w:val="single" w:sz="4" w:space="0" w:color="auto"/>
              <w:bottom w:val="single" w:sz="4" w:space="0" w:color="auto"/>
              <w:right w:val="single" w:sz="4" w:space="0" w:color="auto"/>
            </w:tcBorders>
            <w:hideMark/>
          </w:tcPr>
          <w:p w:rsidR="00230F7A" w:rsidRPr="00230F7A" w:rsidRDefault="00230F7A" w:rsidP="00230F7A">
            <w:pPr>
              <w:spacing w:line="360" w:lineRule="auto"/>
              <w:jc w:val="center"/>
              <w:rPr>
                <w:rStyle w:val="authorship"/>
                <w:rFonts w:ascii="Times New Roman" w:hAnsi="Times New Roman"/>
                <w:bCs/>
                <w:sz w:val="24"/>
                <w:szCs w:val="24"/>
                <w:lang w:val="az-Latn-AZ"/>
              </w:rPr>
            </w:pPr>
            <w:r w:rsidRPr="00230F7A">
              <w:rPr>
                <w:rStyle w:val="authorship"/>
                <w:rFonts w:ascii="Times New Roman" w:hAnsi="Times New Roman"/>
                <w:bCs/>
                <w:sz w:val="24"/>
                <w:szCs w:val="24"/>
                <w:lang w:val="az-Latn-AZ"/>
              </w:rPr>
              <w:t>payızda</w:t>
            </w:r>
          </w:p>
        </w:tc>
      </w:tr>
      <w:tr w:rsidR="00230F7A" w:rsidRPr="00230F7A" w:rsidTr="00230F7A">
        <w:tc>
          <w:tcPr>
            <w:tcW w:w="1704" w:type="dxa"/>
            <w:tcBorders>
              <w:top w:val="single" w:sz="4" w:space="0" w:color="auto"/>
              <w:left w:val="single" w:sz="4" w:space="0" w:color="auto"/>
              <w:bottom w:val="single" w:sz="4" w:space="0" w:color="auto"/>
              <w:right w:val="single" w:sz="4" w:space="0" w:color="auto"/>
            </w:tcBorders>
            <w:hideMark/>
          </w:tcPr>
          <w:p w:rsidR="00230F7A" w:rsidRPr="00230F7A" w:rsidRDefault="00230F7A" w:rsidP="00230F7A">
            <w:pPr>
              <w:rPr>
                <w:rStyle w:val="authorship"/>
                <w:rFonts w:ascii="Times New Roman" w:hAnsi="Times New Roman"/>
                <w:bCs/>
                <w:i/>
                <w:sz w:val="24"/>
                <w:szCs w:val="24"/>
                <w:lang w:val="az-Latn-AZ"/>
              </w:rPr>
            </w:pPr>
            <w:r w:rsidRPr="00230F7A">
              <w:rPr>
                <w:rStyle w:val="authorship"/>
                <w:rFonts w:ascii="Times New Roman" w:hAnsi="Times New Roman"/>
                <w:bCs/>
                <w:i/>
                <w:sz w:val="24"/>
                <w:szCs w:val="24"/>
                <w:lang w:val="az-Latn-AZ"/>
              </w:rPr>
              <w:t>Magnolia grandiflora</w:t>
            </w:r>
          </w:p>
        </w:tc>
        <w:tc>
          <w:tcPr>
            <w:tcW w:w="820" w:type="dxa"/>
            <w:tcBorders>
              <w:top w:val="single" w:sz="4" w:space="0" w:color="auto"/>
              <w:left w:val="single" w:sz="4" w:space="0" w:color="auto"/>
              <w:bottom w:val="single" w:sz="4" w:space="0" w:color="auto"/>
              <w:right w:val="single" w:sz="4" w:space="0" w:color="auto"/>
            </w:tcBorders>
            <w:hideMark/>
          </w:tcPr>
          <w:p w:rsidR="00230F7A" w:rsidRPr="00230F7A" w:rsidRDefault="00230F7A" w:rsidP="00230F7A">
            <w:pPr>
              <w:spacing w:line="360" w:lineRule="auto"/>
              <w:jc w:val="center"/>
              <w:rPr>
                <w:rStyle w:val="authorship"/>
                <w:rFonts w:ascii="Times New Roman" w:hAnsi="Times New Roman"/>
                <w:bCs/>
                <w:sz w:val="24"/>
                <w:szCs w:val="24"/>
                <w:lang w:val="az-Latn-AZ"/>
              </w:rPr>
            </w:pPr>
            <w:r w:rsidRPr="00230F7A">
              <w:rPr>
                <w:rStyle w:val="authorship"/>
                <w:rFonts w:ascii="Times New Roman" w:hAnsi="Times New Roman"/>
                <w:bCs/>
                <w:sz w:val="24"/>
                <w:szCs w:val="24"/>
                <w:lang w:val="az-Latn-AZ"/>
              </w:rPr>
              <w:t>35,0</w:t>
            </w:r>
          </w:p>
        </w:tc>
        <w:tc>
          <w:tcPr>
            <w:tcW w:w="820" w:type="dxa"/>
            <w:tcBorders>
              <w:top w:val="single" w:sz="4" w:space="0" w:color="auto"/>
              <w:left w:val="single" w:sz="4" w:space="0" w:color="auto"/>
              <w:bottom w:val="single" w:sz="4" w:space="0" w:color="auto"/>
              <w:right w:val="single" w:sz="4" w:space="0" w:color="auto"/>
            </w:tcBorders>
            <w:hideMark/>
          </w:tcPr>
          <w:p w:rsidR="00230F7A" w:rsidRPr="004D4D7D" w:rsidRDefault="00230F7A" w:rsidP="00230F7A">
            <w:pPr>
              <w:spacing w:line="360" w:lineRule="auto"/>
              <w:jc w:val="center"/>
              <w:rPr>
                <w:rStyle w:val="authorship"/>
                <w:rFonts w:ascii="Times New Roman" w:hAnsi="Times New Roman"/>
                <w:bCs/>
                <w:sz w:val="24"/>
                <w:szCs w:val="24"/>
                <w:lang w:val="az-Latn-AZ"/>
              </w:rPr>
            </w:pPr>
            <w:r w:rsidRPr="004D4D7D">
              <w:rPr>
                <w:rStyle w:val="authorship"/>
                <w:rFonts w:ascii="Times New Roman" w:hAnsi="Times New Roman"/>
                <w:bCs/>
                <w:sz w:val="24"/>
                <w:szCs w:val="24"/>
                <w:lang w:val="az-Latn-AZ"/>
              </w:rPr>
              <w:t>52,0</w:t>
            </w:r>
          </w:p>
        </w:tc>
        <w:tc>
          <w:tcPr>
            <w:tcW w:w="919" w:type="dxa"/>
            <w:tcBorders>
              <w:top w:val="single" w:sz="4" w:space="0" w:color="auto"/>
              <w:left w:val="single" w:sz="4" w:space="0" w:color="auto"/>
              <w:bottom w:val="single" w:sz="4" w:space="0" w:color="auto"/>
              <w:right w:val="single" w:sz="4" w:space="0" w:color="auto"/>
            </w:tcBorders>
            <w:hideMark/>
          </w:tcPr>
          <w:p w:rsidR="00230F7A" w:rsidRPr="00230F7A" w:rsidRDefault="00230F7A" w:rsidP="00230F7A">
            <w:pPr>
              <w:spacing w:line="360" w:lineRule="auto"/>
              <w:jc w:val="center"/>
              <w:rPr>
                <w:rStyle w:val="authorship"/>
                <w:rFonts w:ascii="Times New Roman" w:hAnsi="Times New Roman"/>
                <w:bCs/>
                <w:sz w:val="24"/>
                <w:szCs w:val="24"/>
                <w:lang w:val="az-Latn-AZ"/>
              </w:rPr>
            </w:pPr>
            <w:r w:rsidRPr="00230F7A">
              <w:rPr>
                <w:rStyle w:val="authorship"/>
                <w:rFonts w:ascii="Times New Roman" w:hAnsi="Times New Roman"/>
                <w:bCs/>
                <w:sz w:val="24"/>
                <w:szCs w:val="24"/>
                <w:lang w:val="az-Latn-AZ"/>
              </w:rPr>
              <w:t>22,0</w:t>
            </w:r>
          </w:p>
        </w:tc>
        <w:tc>
          <w:tcPr>
            <w:tcW w:w="812" w:type="dxa"/>
            <w:tcBorders>
              <w:top w:val="single" w:sz="4" w:space="0" w:color="auto"/>
              <w:left w:val="single" w:sz="4" w:space="0" w:color="auto"/>
              <w:bottom w:val="single" w:sz="4" w:space="0" w:color="auto"/>
              <w:right w:val="single" w:sz="4" w:space="0" w:color="auto"/>
            </w:tcBorders>
            <w:hideMark/>
          </w:tcPr>
          <w:p w:rsidR="00230F7A" w:rsidRPr="00230F7A" w:rsidRDefault="00230F7A" w:rsidP="00230F7A">
            <w:pPr>
              <w:spacing w:line="360" w:lineRule="auto"/>
              <w:jc w:val="center"/>
              <w:rPr>
                <w:rStyle w:val="authorship"/>
                <w:rFonts w:ascii="Times New Roman" w:hAnsi="Times New Roman"/>
                <w:bCs/>
                <w:sz w:val="24"/>
                <w:szCs w:val="24"/>
                <w:lang w:val="az-Latn-AZ"/>
              </w:rPr>
            </w:pPr>
            <w:r w:rsidRPr="00230F7A">
              <w:rPr>
                <w:rStyle w:val="authorship"/>
                <w:rFonts w:ascii="Times New Roman" w:hAnsi="Times New Roman"/>
                <w:bCs/>
                <w:sz w:val="24"/>
                <w:szCs w:val="24"/>
                <w:lang w:val="az-Latn-AZ"/>
              </w:rPr>
              <w:t>20,0</w:t>
            </w:r>
          </w:p>
        </w:tc>
        <w:tc>
          <w:tcPr>
            <w:tcW w:w="812" w:type="dxa"/>
            <w:tcBorders>
              <w:top w:val="single" w:sz="4" w:space="0" w:color="auto"/>
              <w:left w:val="single" w:sz="4" w:space="0" w:color="auto"/>
              <w:bottom w:val="single" w:sz="4" w:space="0" w:color="auto"/>
              <w:right w:val="single" w:sz="4" w:space="0" w:color="auto"/>
            </w:tcBorders>
            <w:hideMark/>
          </w:tcPr>
          <w:p w:rsidR="00230F7A" w:rsidRPr="00230F7A" w:rsidRDefault="00230F7A" w:rsidP="00230F7A">
            <w:pPr>
              <w:spacing w:line="360" w:lineRule="auto"/>
              <w:jc w:val="center"/>
              <w:rPr>
                <w:rStyle w:val="authorship"/>
                <w:rFonts w:ascii="Times New Roman" w:hAnsi="Times New Roman"/>
                <w:bCs/>
                <w:sz w:val="24"/>
                <w:szCs w:val="24"/>
                <w:lang w:val="az-Latn-AZ"/>
              </w:rPr>
            </w:pPr>
            <w:r w:rsidRPr="00230F7A">
              <w:rPr>
                <w:rStyle w:val="authorship"/>
                <w:rFonts w:ascii="Times New Roman" w:hAnsi="Times New Roman"/>
                <w:bCs/>
                <w:sz w:val="24"/>
                <w:szCs w:val="24"/>
                <w:lang w:val="az-Latn-AZ"/>
              </w:rPr>
              <w:t>23,0</w:t>
            </w:r>
          </w:p>
        </w:tc>
        <w:tc>
          <w:tcPr>
            <w:tcW w:w="911" w:type="dxa"/>
            <w:tcBorders>
              <w:top w:val="single" w:sz="4" w:space="0" w:color="auto"/>
              <w:left w:val="single" w:sz="4" w:space="0" w:color="auto"/>
              <w:bottom w:val="single" w:sz="4" w:space="0" w:color="auto"/>
              <w:right w:val="single" w:sz="4" w:space="0" w:color="auto"/>
            </w:tcBorders>
            <w:hideMark/>
          </w:tcPr>
          <w:p w:rsidR="00230F7A" w:rsidRPr="00230F7A" w:rsidRDefault="00230F7A" w:rsidP="00230F7A">
            <w:pPr>
              <w:spacing w:line="360" w:lineRule="auto"/>
              <w:jc w:val="center"/>
              <w:rPr>
                <w:rStyle w:val="authorship"/>
                <w:rFonts w:ascii="Times New Roman" w:hAnsi="Times New Roman"/>
                <w:bCs/>
                <w:sz w:val="24"/>
                <w:szCs w:val="24"/>
                <w:lang w:val="az-Latn-AZ"/>
              </w:rPr>
            </w:pPr>
            <w:r w:rsidRPr="00230F7A">
              <w:rPr>
                <w:rStyle w:val="authorship"/>
                <w:rFonts w:ascii="Times New Roman" w:hAnsi="Times New Roman"/>
                <w:bCs/>
                <w:sz w:val="24"/>
                <w:szCs w:val="24"/>
                <w:lang w:val="az-Latn-AZ"/>
              </w:rPr>
              <w:t>18,0</w:t>
            </w:r>
          </w:p>
        </w:tc>
      </w:tr>
      <w:tr w:rsidR="00230F7A" w:rsidRPr="00230F7A" w:rsidTr="00230F7A">
        <w:tc>
          <w:tcPr>
            <w:tcW w:w="1704" w:type="dxa"/>
            <w:tcBorders>
              <w:top w:val="single" w:sz="4" w:space="0" w:color="auto"/>
              <w:left w:val="single" w:sz="4" w:space="0" w:color="auto"/>
              <w:bottom w:val="single" w:sz="4" w:space="0" w:color="auto"/>
              <w:right w:val="single" w:sz="4" w:space="0" w:color="auto"/>
            </w:tcBorders>
            <w:hideMark/>
          </w:tcPr>
          <w:p w:rsidR="00230F7A" w:rsidRPr="00230F7A" w:rsidRDefault="00230F7A" w:rsidP="00230F7A">
            <w:pPr>
              <w:rPr>
                <w:rStyle w:val="authorship"/>
                <w:rFonts w:ascii="Times New Roman" w:hAnsi="Times New Roman"/>
                <w:bCs/>
                <w:i/>
                <w:sz w:val="24"/>
                <w:szCs w:val="24"/>
                <w:lang w:val="az-Latn-AZ"/>
              </w:rPr>
            </w:pPr>
            <w:r w:rsidRPr="00230F7A">
              <w:rPr>
                <w:rStyle w:val="authorship"/>
                <w:rFonts w:ascii="Times New Roman" w:hAnsi="Times New Roman"/>
                <w:bCs/>
                <w:i/>
                <w:sz w:val="24"/>
                <w:szCs w:val="24"/>
                <w:lang w:val="az-Latn-AZ"/>
              </w:rPr>
              <w:t>M.kobus</w:t>
            </w:r>
          </w:p>
        </w:tc>
        <w:tc>
          <w:tcPr>
            <w:tcW w:w="820" w:type="dxa"/>
            <w:tcBorders>
              <w:top w:val="single" w:sz="4" w:space="0" w:color="auto"/>
              <w:left w:val="single" w:sz="4" w:space="0" w:color="auto"/>
              <w:bottom w:val="single" w:sz="4" w:space="0" w:color="auto"/>
              <w:right w:val="single" w:sz="4" w:space="0" w:color="auto"/>
            </w:tcBorders>
            <w:hideMark/>
          </w:tcPr>
          <w:p w:rsidR="00230F7A" w:rsidRPr="00230F7A" w:rsidRDefault="00230F7A" w:rsidP="00230F7A">
            <w:pPr>
              <w:spacing w:line="360" w:lineRule="auto"/>
              <w:jc w:val="center"/>
              <w:rPr>
                <w:rStyle w:val="authorship"/>
                <w:rFonts w:ascii="Times New Roman" w:hAnsi="Times New Roman"/>
                <w:bCs/>
                <w:sz w:val="24"/>
                <w:szCs w:val="24"/>
                <w:lang w:val="az-Latn-AZ"/>
              </w:rPr>
            </w:pPr>
            <w:r w:rsidRPr="00230F7A">
              <w:rPr>
                <w:rStyle w:val="authorship"/>
                <w:rFonts w:ascii="Times New Roman" w:hAnsi="Times New Roman"/>
                <w:bCs/>
                <w:sz w:val="24"/>
                <w:szCs w:val="24"/>
                <w:lang w:val="az-Latn-AZ"/>
              </w:rPr>
              <w:t>20,0</w:t>
            </w:r>
          </w:p>
        </w:tc>
        <w:tc>
          <w:tcPr>
            <w:tcW w:w="820" w:type="dxa"/>
            <w:tcBorders>
              <w:top w:val="single" w:sz="4" w:space="0" w:color="auto"/>
              <w:left w:val="single" w:sz="4" w:space="0" w:color="auto"/>
              <w:bottom w:val="single" w:sz="4" w:space="0" w:color="auto"/>
              <w:right w:val="single" w:sz="4" w:space="0" w:color="auto"/>
            </w:tcBorders>
            <w:hideMark/>
          </w:tcPr>
          <w:p w:rsidR="00230F7A" w:rsidRPr="004D4D7D" w:rsidRDefault="00230F7A" w:rsidP="00230F7A">
            <w:pPr>
              <w:spacing w:line="360" w:lineRule="auto"/>
              <w:jc w:val="center"/>
              <w:rPr>
                <w:rStyle w:val="authorship"/>
                <w:rFonts w:ascii="Times New Roman" w:hAnsi="Times New Roman"/>
                <w:bCs/>
                <w:sz w:val="24"/>
                <w:szCs w:val="24"/>
                <w:lang w:val="az-Latn-AZ"/>
              </w:rPr>
            </w:pPr>
            <w:r w:rsidRPr="004D4D7D">
              <w:rPr>
                <w:rStyle w:val="authorship"/>
                <w:rFonts w:ascii="Times New Roman" w:hAnsi="Times New Roman"/>
                <w:bCs/>
                <w:sz w:val="24"/>
                <w:szCs w:val="24"/>
                <w:lang w:val="az-Latn-AZ"/>
              </w:rPr>
              <w:t>30,0</w:t>
            </w:r>
          </w:p>
        </w:tc>
        <w:tc>
          <w:tcPr>
            <w:tcW w:w="919" w:type="dxa"/>
            <w:tcBorders>
              <w:top w:val="single" w:sz="4" w:space="0" w:color="auto"/>
              <w:left w:val="single" w:sz="4" w:space="0" w:color="auto"/>
              <w:bottom w:val="single" w:sz="4" w:space="0" w:color="auto"/>
              <w:right w:val="single" w:sz="4" w:space="0" w:color="auto"/>
            </w:tcBorders>
            <w:hideMark/>
          </w:tcPr>
          <w:p w:rsidR="00230F7A" w:rsidRPr="00230F7A" w:rsidRDefault="00230F7A" w:rsidP="00230F7A">
            <w:pPr>
              <w:spacing w:line="360" w:lineRule="auto"/>
              <w:jc w:val="center"/>
              <w:rPr>
                <w:rStyle w:val="authorship"/>
                <w:rFonts w:ascii="Times New Roman" w:hAnsi="Times New Roman"/>
                <w:bCs/>
                <w:sz w:val="24"/>
                <w:szCs w:val="24"/>
                <w:lang w:val="az-Latn-AZ"/>
              </w:rPr>
            </w:pPr>
            <w:r w:rsidRPr="00230F7A">
              <w:rPr>
                <w:rStyle w:val="authorship"/>
                <w:rFonts w:ascii="Times New Roman" w:hAnsi="Times New Roman"/>
                <w:bCs/>
                <w:sz w:val="24"/>
                <w:szCs w:val="24"/>
                <w:lang w:val="az-Latn-AZ"/>
              </w:rPr>
              <w:t>14,0</w:t>
            </w:r>
          </w:p>
        </w:tc>
        <w:tc>
          <w:tcPr>
            <w:tcW w:w="812" w:type="dxa"/>
            <w:tcBorders>
              <w:top w:val="single" w:sz="4" w:space="0" w:color="auto"/>
              <w:left w:val="single" w:sz="4" w:space="0" w:color="auto"/>
              <w:bottom w:val="single" w:sz="4" w:space="0" w:color="auto"/>
              <w:right w:val="single" w:sz="4" w:space="0" w:color="auto"/>
            </w:tcBorders>
            <w:hideMark/>
          </w:tcPr>
          <w:p w:rsidR="00230F7A" w:rsidRPr="00230F7A" w:rsidRDefault="00230F7A" w:rsidP="00230F7A">
            <w:pPr>
              <w:spacing w:line="360" w:lineRule="auto"/>
              <w:jc w:val="center"/>
              <w:rPr>
                <w:rStyle w:val="authorship"/>
                <w:rFonts w:ascii="Times New Roman" w:hAnsi="Times New Roman"/>
                <w:bCs/>
                <w:sz w:val="24"/>
                <w:szCs w:val="24"/>
                <w:lang w:val="az-Latn-AZ"/>
              </w:rPr>
            </w:pPr>
            <w:r w:rsidRPr="00230F7A">
              <w:rPr>
                <w:rStyle w:val="authorship"/>
                <w:rFonts w:ascii="Times New Roman" w:hAnsi="Times New Roman"/>
                <w:bCs/>
                <w:sz w:val="24"/>
                <w:szCs w:val="24"/>
                <w:lang w:val="az-Latn-AZ"/>
              </w:rPr>
              <w:t>15,0</w:t>
            </w:r>
          </w:p>
        </w:tc>
        <w:tc>
          <w:tcPr>
            <w:tcW w:w="812" w:type="dxa"/>
            <w:tcBorders>
              <w:top w:val="single" w:sz="4" w:space="0" w:color="auto"/>
              <w:left w:val="single" w:sz="4" w:space="0" w:color="auto"/>
              <w:bottom w:val="single" w:sz="4" w:space="0" w:color="auto"/>
              <w:right w:val="single" w:sz="4" w:space="0" w:color="auto"/>
            </w:tcBorders>
            <w:hideMark/>
          </w:tcPr>
          <w:p w:rsidR="00230F7A" w:rsidRPr="00230F7A" w:rsidRDefault="00230F7A" w:rsidP="00230F7A">
            <w:pPr>
              <w:spacing w:line="360" w:lineRule="auto"/>
              <w:jc w:val="center"/>
              <w:rPr>
                <w:rStyle w:val="authorship"/>
                <w:rFonts w:ascii="Times New Roman" w:hAnsi="Times New Roman"/>
                <w:bCs/>
                <w:sz w:val="24"/>
                <w:szCs w:val="24"/>
                <w:lang w:val="az-Latn-AZ"/>
              </w:rPr>
            </w:pPr>
            <w:r w:rsidRPr="00230F7A">
              <w:rPr>
                <w:rStyle w:val="authorship"/>
                <w:rFonts w:ascii="Times New Roman" w:hAnsi="Times New Roman"/>
                <w:bCs/>
                <w:sz w:val="24"/>
                <w:szCs w:val="24"/>
                <w:lang w:val="az-Latn-AZ"/>
              </w:rPr>
              <w:t>28,0</w:t>
            </w:r>
          </w:p>
        </w:tc>
        <w:tc>
          <w:tcPr>
            <w:tcW w:w="911" w:type="dxa"/>
            <w:tcBorders>
              <w:top w:val="single" w:sz="4" w:space="0" w:color="auto"/>
              <w:left w:val="single" w:sz="4" w:space="0" w:color="auto"/>
              <w:bottom w:val="single" w:sz="4" w:space="0" w:color="auto"/>
              <w:right w:val="single" w:sz="4" w:space="0" w:color="auto"/>
            </w:tcBorders>
            <w:hideMark/>
          </w:tcPr>
          <w:p w:rsidR="00230F7A" w:rsidRPr="00230F7A" w:rsidRDefault="00230F7A" w:rsidP="00230F7A">
            <w:pPr>
              <w:spacing w:line="360" w:lineRule="auto"/>
              <w:jc w:val="center"/>
              <w:rPr>
                <w:rStyle w:val="authorship"/>
                <w:rFonts w:ascii="Times New Roman" w:hAnsi="Times New Roman"/>
                <w:bCs/>
                <w:sz w:val="24"/>
                <w:szCs w:val="24"/>
                <w:lang w:val="az-Latn-AZ"/>
              </w:rPr>
            </w:pPr>
            <w:r w:rsidRPr="00230F7A">
              <w:rPr>
                <w:rStyle w:val="authorship"/>
                <w:rFonts w:ascii="Times New Roman" w:hAnsi="Times New Roman"/>
                <w:bCs/>
                <w:sz w:val="24"/>
                <w:szCs w:val="24"/>
                <w:lang w:val="az-Latn-AZ"/>
              </w:rPr>
              <w:t>10,0</w:t>
            </w:r>
          </w:p>
        </w:tc>
      </w:tr>
      <w:tr w:rsidR="00230F7A" w:rsidRPr="00230F7A" w:rsidTr="00230F7A">
        <w:tc>
          <w:tcPr>
            <w:tcW w:w="1704" w:type="dxa"/>
            <w:tcBorders>
              <w:top w:val="single" w:sz="4" w:space="0" w:color="auto"/>
              <w:left w:val="single" w:sz="4" w:space="0" w:color="auto"/>
              <w:bottom w:val="single" w:sz="4" w:space="0" w:color="auto"/>
              <w:right w:val="single" w:sz="4" w:space="0" w:color="auto"/>
            </w:tcBorders>
            <w:hideMark/>
          </w:tcPr>
          <w:p w:rsidR="00230F7A" w:rsidRPr="00230F7A" w:rsidRDefault="00230F7A" w:rsidP="00230F7A">
            <w:pPr>
              <w:rPr>
                <w:rStyle w:val="authorship"/>
                <w:rFonts w:ascii="Times New Roman" w:hAnsi="Times New Roman"/>
                <w:bCs/>
                <w:i/>
                <w:sz w:val="24"/>
                <w:szCs w:val="24"/>
                <w:lang w:val="az-Latn-AZ"/>
              </w:rPr>
            </w:pPr>
            <w:r w:rsidRPr="00230F7A">
              <w:rPr>
                <w:rStyle w:val="authorship"/>
                <w:rFonts w:ascii="Times New Roman" w:hAnsi="Times New Roman"/>
                <w:bCs/>
                <w:i/>
                <w:sz w:val="24"/>
                <w:szCs w:val="24"/>
                <w:lang w:val="az-Latn-AZ"/>
              </w:rPr>
              <w:t>M.liliiflora</w:t>
            </w:r>
          </w:p>
        </w:tc>
        <w:tc>
          <w:tcPr>
            <w:tcW w:w="820" w:type="dxa"/>
            <w:tcBorders>
              <w:top w:val="single" w:sz="4" w:space="0" w:color="auto"/>
              <w:left w:val="single" w:sz="4" w:space="0" w:color="auto"/>
              <w:bottom w:val="single" w:sz="4" w:space="0" w:color="auto"/>
              <w:right w:val="single" w:sz="4" w:space="0" w:color="auto"/>
            </w:tcBorders>
            <w:hideMark/>
          </w:tcPr>
          <w:p w:rsidR="00230F7A" w:rsidRPr="00230F7A" w:rsidRDefault="00230F7A" w:rsidP="00230F7A">
            <w:pPr>
              <w:spacing w:line="360" w:lineRule="auto"/>
              <w:jc w:val="center"/>
              <w:rPr>
                <w:rStyle w:val="authorship"/>
                <w:rFonts w:ascii="Times New Roman" w:hAnsi="Times New Roman"/>
                <w:bCs/>
                <w:sz w:val="24"/>
                <w:szCs w:val="24"/>
                <w:lang w:val="az-Latn-AZ"/>
              </w:rPr>
            </w:pPr>
            <w:r w:rsidRPr="00230F7A">
              <w:rPr>
                <w:rStyle w:val="authorship"/>
                <w:rFonts w:ascii="Times New Roman" w:hAnsi="Times New Roman"/>
                <w:bCs/>
                <w:sz w:val="24"/>
                <w:szCs w:val="24"/>
                <w:lang w:val="az-Latn-AZ"/>
              </w:rPr>
              <w:t>26,5</w:t>
            </w:r>
          </w:p>
        </w:tc>
        <w:tc>
          <w:tcPr>
            <w:tcW w:w="820" w:type="dxa"/>
            <w:tcBorders>
              <w:top w:val="single" w:sz="4" w:space="0" w:color="auto"/>
              <w:left w:val="single" w:sz="4" w:space="0" w:color="auto"/>
              <w:bottom w:val="single" w:sz="4" w:space="0" w:color="auto"/>
              <w:right w:val="single" w:sz="4" w:space="0" w:color="auto"/>
            </w:tcBorders>
            <w:hideMark/>
          </w:tcPr>
          <w:p w:rsidR="00230F7A" w:rsidRPr="004D4D7D" w:rsidRDefault="00230F7A" w:rsidP="00230F7A">
            <w:pPr>
              <w:spacing w:line="360" w:lineRule="auto"/>
              <w:jc w:val="center"/>
              <w:rPr>
                <w:rStyle w:val="authorship"/>
                <w:rFonts w:ascii="Times New Roman" w:hAnsi="Times New Roman"/>
                <w:bCs/>
                <w:sz w:val="24"/>
                <w:szCs w:val="24"/>
                <w:lang w:val="az-Latn-AZ"/>
              </w:rPr>
            </w:pPr>
            <w:r w:rsidRPr="004D4D7D">
              <w:rPr>
                <w:rStyle w:val="authorship"/>
                <w:rFonts w:ascii="Times New Roman" w:hAnsi="Times New Roman"/>
                <w:bCs/>
                <w:sz w:val="24"/>
                <w:szCs w:val="24"/>
                <w:lang w:val="az-Latn-AZ"/>
              </w:rPr>
              <w:t>45,0</w:t>
            </w:r>
          </w:p>
        </w:tc>
        <w:tc>
          <w:tcPr>
            <w:tcW w:w="919" w:type="dxa"/>
            <w:tcBorders>
              <w:top w:val="single" w:sz="4" w:space="0" w:color="auto"/>
              <w:left w:val="single" w:sz="4" w:space="0" w:color="auto"/>
              <w:bottom w:val="single" w:sz="4" w:space="0" w:color="auto"/>
              <w:right w:val="single" w:sz="4" w:space="0" w:color="auto"/>
            </w:tcBorders>
            <w:hideMark/>
          </w:tcPr>
          <w:p w:rsidR="00230F7A" w:rsidRPr="00230F7A" w:rsidRDefault="00230F7A" w:rsidP="00230F7A">
            <w:pPr>
              <w:spacing w:line="360" w:lineRule="auto"/>
              <w:jc w:val="center"/>
              <w:rPr>
                <w:rStyle w:val="authorship"/>
                <w:rFonts w:ascii="Times New Roman" w:hAnsi="Times New Roman"/>
                <w:bCs/>
                <w:sz w:val="24"/>
                <w:szCs w:val="24"/>
                <w:lang w:val="az-Latn-AZ"/>
              </w:rPr>
            </w:pPr>
            <w:r w:rsidRPr="00230F7A">
              <w:rPr>
                <w:rStyle w:val="authorship"/>
                <w:rFonts w:ascii="Times New Roman" w:hAnsi="Times New Roman"/>
                <w:bCs/>
                <w:sz w:val="24"/>
                <w:szCs w:val="24"/>
                <w:lang w:val="az-Latn-AZ"/>
              </w:rPr>
              <w:t>18,0</w:t>
            </w:r>
          </w:p>
        </w:tc>
        <w:tc>
          <w:tcPr>
            <w:tcW w:w="812" w:type="dxa"/>
            <w:tcBorders>
              <w:top w:val="single" w:sz="4" w:space="0" w:color="auto"/>
              <w:left w:val="single" w:sz="4" w:space="0" w:color="auto"/>
              <w:bottom w:val="single" w:sz="4" w:space="0" w:color="auto"/>
              <w:right w:val="single" w:sz="4" w:space="0" w:color="auto"/>
            </w:tcBorders>
            <w:hideMark/>
          </w:tcPr>
          <w:p w:rsidR="00230F7A" w:rsidRPr="00230F7A" w:rsidRDefault="00230F7A" w:rsidP="00230F7A">
            <w:pPr>
              <w:spacing w:line="360" w:lineRule="auto"/>
              <w:jc w:val="center"/>
              <w:rPr>
                <w:rStyle w:val="authorship"/>
                <w:rFonts w:ascii="Times New Roman" w:hAnsi="Times New Roman"/>
                <w:bCs/>
                <w:sz w:val="24"/>
                <w:szCs w:val="24"/>
                <w:lang w:val="az-Latn-AZ"/>
              </w:rPr>
            </w:pPr>
            <w:r w:rsidRPr="00230F7A">
              <w:rPr>
                <w:rStyle w:val="authorship"/>
                <w:rFonts w:ascii="Times New Roman" w:hAnsi="Times New Roman"/>
                <w:bCs/>
                <w:sz w:val="24"/>
                <w:szCs w:val="24"/>
                <w:lang w:val="az-Latn-AZ"/>
              </w:rPr>
              <w:t>16,0</w:t>
            </w:r>
          </w:p>
        </w:tc>
        <w:tc>
          <w:tcPr>
            <w:tcW w:w="812" w:type="dxa"/>
            <w:tcBorders>
              <w:top w:val="single" w:sz="4" w:space="0" w:color="auto"/>
              <w:left w:val="single" w:sz="4" w:space="0" w:color="auto"/>
              <w:bottom w:val="single" w:sz="4" w:space="0" w:color="auto"/>
              <w:right w:val="single" w:sz="4" w:space="0" w:color="auto"/>
            </w:tcBorders>
            <w:hideMark/>
          </w:tcPr>
          <w:p w:rsidR="00230F7A" w:rsidRPr="00230F7A" w:rsidRDefault="00230F7A" w:rsidP="00230F7A">
            <w:pPr>
              <w:spacing w:line="360" w:lineRule="auto"/>
              <w:jc w:val="center"/>
              <w:rPr>
                <w:rStyle w:val="authorship"/>
                <w:rFonts w:ascii="Times New Roman" w:hAnsi="Times New Roman"/>
                <w:bCs/>
                <w:sz w:val="24"/>
                <w:szCs w:val="24"/>
                <w:lang w:val="az-Latn-AZ"/>
              </w:rPr>
            </w:pPr>
            <w:r w:rsidRPr="00230F7A">
              <w:rPr>
                <w:rStyle w:val="authorship"/>
                <w:rFonts w:ascii="Times New Roman" w:hAnsi="Times New Roman"/>
                <w:bCs/>
                <w:sz w:val="24"/>
                <w:szCs w:val="24"/>
                <w:lang w:val="az-Latn-AZ"/>
              </w:rPr>
              <w:t>20,0</w:t>
            </w:r>
          </w:p>
        </w:tc>
        <w:tc>
          <w:tcPr>
            <w:tcW w:w="911" w:type="dxa"/>
            <w:tcBorders>
              <w:top w:val="single" w:sz="4" w:space="0" w:color="auto"/>
              <w:left w:val="single" w:sz="4" w:space="0" w:color="auto"/>
              <w:bottom w:val="single" w:sz="4" w:space="0" w:color="auto"/>
              <w:right w:val="single" w:sz="4" w:space="0" w:color="auto"/>
            </w:tcBorders>
            <w:hideMark/>
          </w:tcPr>
          <w:p w:rsidR="00230F7A" w:rsidRPr="00230F7A" w:rsidRDefault="00230F7A" w:rsidP="00230F7A">
            <w:pPr>
              <w:spacing w:line="360" w:lineRule="auto"/>
              <w:jc w:val="center"/>
              <w:rPr>
                <w:rStyle w:val="authorship"/>
                <w:rFonts w:ascii="Times New Roman" w:hAnsi="Times New Roman"/>
                <w:bCs/>
                <w:sz w:val="24"/>
                <w:szCs w:val="24"/>
                <w:lang w:val="az-Latn-AZ"/>
              </w:rPr>
            </w:pPr>
            <w:r w:rsidRPr="00230F7A">
              <w:rPr>
                <w:rStyle w:val="authorship"/>
                <w:rFonts w:ascii="Times New Roman" w:hAnsi="Times New Roman"/>
                <w:bCs/>
                <w:sz w:val="24"/>
                <w:szCs w:val="24"/>
                <w:lang w:val="az-Latn-AZ"/>
              </w:rPr>
              <w:t>12,0</w:t>
            </w:r>
          </w:p>
        </w:tc>
      </w:tr>
      <w:tr w:rsidR="00230F7A" w:rsidRPr="00230F7A" w:rsidTr="00230F7A">
        <w:tc>
          <w:tcPr>
            <w:tcW w:w="1704" w:type="dxa"/>
            <w:tcBorders>
              <w:top w:val="single" w:sz="4" w:space="0" w:color="auto"/>
              <w:left w:val="single" w:sz="4" w:space="0" w:color="auto"/>
              <w:bottom w:val="single" w:sz="4" w:space="0" w:color="auto"/>
              <w:right w:val="single" w:sz="4" w:space="0" w:color="auto"/>
            </w:tcBorders>
            <w:hideMark/>
          </w:tcPr>
          <w:p w:rsidR="00230F7A" w:rsidRPr="00230F7A" w:rsidRDefault="00230F7A" w:rsidP="00230F7A">
            <w:pPr>
              <w:rPr>
                <w:rStyle w:val="authorship"/>
                <w:rFonts w:ascii="Times New Roman" w:hAnsi="Times New Roman"/>
                <w:bCs/>
                <w:i/>
                <w:sz w:val="24"/>
                <w:szCs w:val="24"/>
                <w:lang w:val="az-Latn-AZ"/>
              </w:rPr>
            </w:pPr>
            <w:r w:rsidRPr="00230F7A">
              <w:rPr>
                <w:rStyle w:val="authorship"/>
                <w:rFonts w:ascii="Times New Roman" w:hAnsi="Times New Roman"/>
                <w:bCs/>
                <w:i/>
                <w:sz w:val="24"/>
                <w:szCs w:val="24"/>
                <w:lang w:val="az-Latn-AZ"/>
              </w:rPr>
              <w:t>Liriodendron tulipifera</w:t>
            </w:r>
          </w:p>
        </w:tc>
        <w:tc>
          <w:tcPr>
            <w:tcW w:w="820" w:type="dxa"/>
            <w:tcBorders>
              <w:top w:val="single" w:sz="4" w:space="0" w:color="auto"/>
              <w:left w:val="single" w:sz="4" w:space="0" w:color="auto"/>
              <w:bottom w:val="single" w:sz="4" w:space="0" w:color="auto"/>
              <w:right w:val="single" w:sz="4" w:space="0" w:color="auto"/>
            </w:tcBorders>
            <w:hideMark/>
          </w:tcPr>
          <w:p w:rsidR="00230F7A" w:rsidRPr="00230F7A" w:rsidRDefault="00230F7A" w:rsidP="00230F7A">
            <w:pPr>
              <w:spacing w:line="360" w:lineRule="auto"/>
              <w:jc w:val="center"/>
              <w:rPr>
                <w:rStyle w:val="authorship"/>
                <w:rFonts w:ascii="Times New Roman" w:hAnsi="Times New Roman"/>
                <w:bCs/>
                <w:sz w:val="24"/>
                <w:szCs w:val="24"/>
                <w:lang w:val="az-Latn-AZ"/>
              </w:rPr>
            </w:pPr>
            <w:r w:rsidRPr="00230F7A">
              <w:rPr>
                <w:rStyle w:val="authorship"/>
                <w:rFonts w:ascii="Times New Roman" w:hAnsi="Times New Roman"/>
                <w:bCs/>
                <w:sz w:val="24"/>
                <w:szCs w:val="24"/>
                <w:lang w:val="az-Latn-AZ"/>
              </w:rPr>
              <w:t>10,0</w:t>
            </w:r>
          </w:p>
        </w:tc>
        <w:tc>
          <w:tcPr>
            <w:tcW w:w="820" w:type="dxa"/>
            <w:tcBorders>
              <w:top w:val="single" w:sz="4" w:space="0" w:color="auto"/>
              <w:left w:val="single" w:sz="4" w:space="0" w:color="auto"/>
              <w:bottom w:val="single" w:sz="4" w:space="0" w:color="auto"/>
              <w:right w:val="single" w:sz="4" w:space="0" w:color="auto"/>
            </w:tcBorders>
            <w:hideMark/>
          </w:tcPr>
          <w:p w:rsidR="00230F7A" w:rsidRPr="004D4D7D" w:rsidRDefault="00230F7A" w:rsidP="00230F7A">
            <w:pPr>
              <w:spacing w:line="360" w:lineRule="auto"/>
              <w:jc w:val="center"/>
              <w:rPr>
                <w:rStyle w:val="authorship"/>
                <w:rFonts w:ascii="Times New Roman" w:hAnsi="Times New Roman"/>
                <w:bCs/>
                <w:sz w:val="24"/>
                <w:szCs w:val="24"/>
                <w:lang w:val="az-Latn-AZ"/>
              </w:rPr>
            </w:pPr>
            <w:r w:rsidRPr="004D4D7D">
              <w:rPr>
                <w:rStyle w:val="authorship"/>
                <w:rFonts w:ascii="Times New Roman" w:hAnsi="Times New Roman"/>
                <w:bCs/>
                <w:sz w:val="24"/>
                <w:szCs w:val="24"/>
                <w:lang w:val="az-Latn-AZ"/>
              </w:rPr>
              <w:t>20,0</w:t>
            </w:r>
          </w:p>
        </w:tc>
        <w:tc>
          <w:tcPr>
            <w:tcW w:w="919" w:type="dxa"/>
            <w:tcBorders>
              <w:top w:val="single" w:sz="4" w:space="0" w:color="auto"/>
              <w:left w:val="single" w:sz="4" w:space="0" w:color="auto"/>
              <w:bottom w:val="single" w:sz="4" w:space="0" w:color="auto"/>
              <w:right w:val="single" w:sz="4" w:space="0" w:color="auto"/>
            </w:tcBorders>
            <w:hideMark/>
          </w:tcPr>
          <w:p w:rsidR="00230F7A" w:rsidRPr="00230F7A" w:rsidRDefault="00230F7A" w:rsidP="00230F7A">
            <w:pPr>
              <w:spacing w:line="360" w:lineRule="auto"/>
              <w:jc w:val="center"/>
              <w:rPr>
                <w:rStyle w:val="authorship"/>
                <w:rFonts w:ascii="Times New Roman" w:hAnsi="Times New Roman"/>
                <w:bCs/>
                <w:sz w:val="24"/>
                <w:szCs w:val="24"/>
                <w:lang w:val="az-Latn-AZ"/>
              </w:rPr>
            </w:pPr>
            <w:r w:rsidRPr="00230F7A">
              <w:rPr>
                <w:rStyle w:val="authorship"/>
                <w:rFonts w:ascii="Times New Roman" w:hAnsi="Times New Roman"/>
                <w:bCs/>
                <w:sz w:val="24"/>
                <w:szCs w:val="24"/>
                <w:lang w:val="az-Latn-AZ"/>
              </w:rPr>
              <w:t>4,0</w:t>
            </w:r>
          </w:p>
        </w:tc>
        <w:tc>
          <w:tcPr>
            <w:tcW w:w="812" w:type="dxa"/>
            <w:tcBorders>
              <w:top w:val="single" w:sz="4" w:space="0" w:color="auto"/>
              <w:left w:val="single" w:sz="4" w:space="0" w:color="auto"/>
              <w:bottom w:val="single" w:sz="4" w:space="0" w:color="auto"/>
              <w:right w:val="single" w:sz="4" w:space="0" w:color="auto"/>
            </w:tcBorders>
            <w:hideMark/>
          </w:tcPr>
          <w:p w:rsidR="00230F7A" w:rsidRPr="00230F7A" w:rsidRDefault="00230F7A" w:rsidP="00230F7A">
            <w:pPr>
              <w:spacing w:line="360" w:lineRule="auto"/>
              <w:jc w:val="center"/>
              <w:rPr>
                <w:rStyle w:val="authorship"/>
                <w:rFonts w:ascii="Times New Roman" w:hAnsi="Times New Roman"/>
                <w:bCs/>
                <w:sz w:val="24"/>
                <w:szCs w:val="24"/>
                <w:lang w:val="az-Latn-AZ"/>
              </w:rPr>
            </w:pPr>
            <w:r w:rsidRPr="00230F7A">
              <w:rPr>
                <w:rStyle w:val="authorship"/>
                <w:rFonts w:ascii="Times New Roman" w:hAnsi="Times New Roman"/>
                <w:bCs/>
                <w:sz w:val="24"/>
                <w:szCs w:val="24"/>
                <w:lang w:val="az-Latn-AZ"/>
              </w:rPr>
              <w:t>4,0</w:t>
            </w:r>
          </w:p>
        </w:tc>
        <w:tc>
          <w:tcPr>
            <w:tcW w:w="812" w:type="dxa"/>
            <w:tcBorders>
              <w:top w:val="single" w:sz="4" w:space="0" w:color="auto"/>
              <w:left w:val="single" w:sz="4" w:space="0" w:color="auto"/>
              <w:bottom w:val="single" w:sz="4" w:space="0" w:color="auto"/>
              <w:right w:val="single" w:sz="4" w:space="0" w:color="auto"/>
            </w:tcBorders>
            <w:hideMark/>
          </w:tcPr>
          <w:p w:rsidR="00230F7A" w:rsidRPr="00230F7A" w:rsidRDefault="00230F7A" w:rsidP="00230F7A">
            <w:pPr>
              <w:spacing w:line="360" w:lineRule="auto"/>
              <w:jc w:val="center"/>
              <w:rPr>
                <w:rStyle w:val="authorship"/>
                <w:rFonts w:ascii="Times New Roman" w:hAnsi="Times New Roman"/>
                <w:bCs/>
                <w:sz w:val="24"/>
                <w:szCs w:val="24"/>
                <w:lang w:val="az-Latn-AZ"/>
              </w:rPr>
            </w:pPr>
            <w:r w:rsidRPr="00230F7A">
              <w:rPr>
                <w:rStyle w:val="authorship"/>
                <w:rFonts w:ascii="Times New Roman" w:hAnsi="Times New Roman"/>
                <w:bCs/>
                <w:sz w:val="24"/>
                <w:szCs w:val="24"/>
                <w:lang w:val="az-Latn-AZ"/>
              </w:rPr>
              <w:t>6,0</w:t>
            </w:r>
          </w:p>
        </w:tc>
        <w:tc>
          <w:tcPr>
            <w:tcW w:w="911" w:type="dxa"/>
            <w:tcBorders>
              <w:top w:val="single" w:sz="4" w:space="0" w:color="auto"/>
              <w:left w:val="single" w:sz="4" w:space="0" w:color="auto"/>
              <w:bottom w:val="single" w:sz="4" w:space="0" w:color="auto"/>
              <w:right w:val="single" w:sz="4" w:space="0" w:color="auto"/>
            </w:tcBorders>
            <w:hideMark/>
          </w:tcPr>
          <w:p w:rsidR="00230F7A" w:rsidRPr="00230F7A" w:rsidRDefault="00230F7A" w:rsidP="00230F7A">
            <w:pPr>
              <w:spacing w:line="360" w:lineRule="auto"/>
              <w:jc w:val="center"/>
              <w:rPr>
                <w:rStyle w:val="authorship"/>
                <w:rFonts w:ascii="Times New Roman" w:hAnsi="Times New Roman"/>
                <w:bCs/>
                <w:sz w:val="24"/>
                <w:szCs w:val="24"/>
                <w:lang w:val="az-Latn-AZ"/>
              </w:rPr>
            </w:pPr>
            <w:r w:rsidRPr="00230F7A">
              <w:rPr>
                <w:rStyle w:val="authorship"/>
                <w:rFonts w:ascii="Times New Roman" w:hAnsi="Times New Roman"/>
                <w:bCs/>
                <w:sz w:val="24"/>
                <w:szCs w:val="24"/>
                <w:lang w:val="az-Latn-AZ"/>
              </w:rPr>
              <w:t>2,0</w:t>
            </w:r>
          </w:p>
        </w:tc>
      </w:tr>
    </w:tbl>
    <w:p w:rsidR="00B829A8" w:rsidRPr="001679F1" w:rsidRDefault="001679F1" w:rsidP="001679F1">
      <w:pPr>
        <w:spacing w:line="240" w:lineRule="auto"/>
        <w:ind w:firstLine="708"/>
        <w:jc w:val="both"/>
        <w:rPr>
          <w:rFonts w:ascii="Times New Roman" w:hAnsi="Times New Roman"/>
          <w:bCs/>
          <w:sz w:val="24"/>
          <w:szCs w:val="24"/>
          <w:lang w:val="az-Latn-AZ" w:eastAsia="ja-JP"/>
        </w:rPr>
      </w:pPr>
      <w:r>
        <w:rPr>
          <w:rStyle w:val="authorship"/>
          <w:rFonts w:ascii="Times New Roman" w:hAnsi="Times New Roman"/>
          <w:bCs/>
          <w:sz w:val="24"/>
          <w:szCs w:val="24"/>
          <w:lang w:val="az-Latn-AZ"/>
        </w:rPr>
        <w:t xml:space="preserve">Məlum olmuşdur ki, </w:t>
      </w:r>
      <w:r w:rsidR="00230F7A" w:rsidRPr="00230F7A">
        <w:rPr>
          <w:rFonts w:ascii="Times New Roman" w:hAnsi="Times New Roman"/>
          <w:i/>
          <w:iCs/>
          <w:sz w:val="24"/>
          <w:szCs w:val="24"/>
          <w:shd w:val="clear" w:color="auto" w:fill="FFFFFF"/>
          <w:lang w:val="az-Latn-AZ"/>
        </w:rPr>
        <w:t>M.liliiflora,  M.kobus</w:t>
      </w:r>
      <w:r w:rsidR="003F7772">
        <w:rPr>
          <w:rFonts w:ascii="Times New Roman" w:hAnsi="Times New Roman"/>
          <w:i/>
          <w:iCs/>
          <w:sz w:val="24"/>
          <w:szCs w:val="24"/>
          <w:shd w:val="clear" w:color="auto" w:fill="FFFFFF"/>
          <w:lang w:val="az-Latn-AZ"/>
        </w:rPr>
        <w:t xml:space="preserve"> </w:t>
      </w:r>
      <w:r w:rsidR="003F7772" w:rsidRPr="003F7772">
        <w:rPr>
          <w:rFonts w:ascii="Times New Roman" w:hAnsi="Times New Roman"/>
          <w:iCs/>
          <w:sz w:val="24"/>
          <w:szCs w:val="24"/>
          <w:shd w:val="clear" w:color="auto" w:fill="FFFFFF"/>
          <w:lang w:val="az-Latn-AZ"/>
        </w:rPr>
        <w:t>taksonlarının</w:t>
      </w:r>
      <w:r w:rsidR="00263F05">
        <w:rPr>
          <w:rFonts w:ascii="Times New Roman" w:hAnsi="Times New Roman"/>
          <w:i/>
          <w:iCs/>
          <w:sz w:val="24"/>
          <w:szCs w:val="24"/>
          <w:shd w:val="clear" w:color="auto" w:fill="FFFFFF"/>
          <w:lang w:val="az-Latn-AZ"/>
        </w:rPr>
        <w:t xml:space="preserve"> </w:t>
      </w:r>
      <w:r w:rsidR="00230F7A" w:rsidRPr="00230F7A">
        <w:rPr>
          <w:rFonts w:ascii="Times New Roman" w:hAnsi="Times New Roman"/>
          <w:iCs/>
          <w:sz w:val="24"/>
          <w:szCs w:val="24"/>
          <w:shd w:val="clear" w:color="auto" w:fill="FFFFFF"/>
          <w:lang w:val="az-Latn-AZ"/>
        </w:rPr>
        <w:t xml:space="preserve">qələmləri 2-3 ay, </w:t>
      </w:r>
      <w:r w:rsidR="00230F7A" w:rsidRPr="00230F7A">
        <w:rPr>
          <w:rFonts w:ascii="Times New Roman" w:hAnsi="Times New Roman"/>
          <w:i/>
          <w:iCs/>
          <w:sz w:val="24"/>
          <w:szCs w:val="24"/>
          <w:shd w:val="clear" w:color="auto" w:fill="FFFFFF"/>
          <w:lang w:val="az-Latn-AZ"/>
        </w:rPr>
        <w:t>M.grandiflora</w:t>
      </w:r>
      <w:r w:rsidR="00230F7A" w:rsidRPr="00230F7A">
        <w:rPr>
          <w:rFonts w:ascii="Times New Roman" w:hAnsi="Times New Roman"/>
          <w:iCs/>
          <w:sz w:val="24"/>
          <w:szCs w:val="24"/>
          <w:shd w:val="clear" w:color="auto" w:fill="FFFFFF"/>
          <w:lang w:val="az-Latn-AZ"/>
        </w:rPr>
        <w:t xml:space="preserve"> və </w:t>
      </w:r>
      <w:r w:rsidR="00230F7A" w:rsidRPr="00230F7A">
        <w:rPr>
          <w:rFonts w:ascii="Times New Roman" w:hAnsi="Times New Roman"/>
          <w:i/>
          <w:iCs/>
          <w:sz w:val="24"/>
          <w:szCs w:val="24"/>
          <w:shd w:val="clear" w:color="auto" w:fill="FFFFFF"/>
          <w:lang w:val="az-Latn-AZ"/>
        </w:rPr>
        <w:t xml:space="preserve">Liriodendron </w:t>
      </w:r>
      <w:r w:rsidR="00230F7A" w:rsidRPr="00230F7A">
        <w:rPr>
          <w:rFonts w:ascii="Times New Roman" w:hAnsi="Times New Roman"/>
          <w:iCs/>
          <w:sz w:val="24"/>
          <w:szCs w:val="24"/>
          <w:shd w:val="clear" w:color="auto" w:fill="FFFFFF"/>
          <w:lang w:val="az-Latn-AZ"/>
        </w:rPr>
        <w:t>növ</w:t>
      </w:r>
      <w:r w:rsidR="007F6BBE">
        <w:rPr>
          <w:rFonts w:ascii="Times New Roman" w:hAnsi="Times New Roman"/>
          <w:iCs/>
          <w:sz w:val="24"/>
          <w:szCs w:val="24"/>
          <w:shd w:val="clear" w:color="auto" w:fill="FFFFFF"/>
          <w:lang w:val="az-Latn-AZ"/>
        </w:rPr>
        <w:t>lərinin</w:t>
      </w:r>
      <w:r w:rsidR="00230F7A" w:rsidRPr="00230F7A">
        <w:rPr>
          <w:rFonts w:ascii="Times New Roman" w:hAnsi="Times New Roman"/>
          <w:iCs/>
          <w:sz w:val="24"/>
          <w:szCs w:val="24"/>
          <w:shd w:val="clear" w:color="auto" w:fill="FFFFFF"/>
          <w:lang w:val="az-Latn-AZ"/>
        </w:rPr>
        <w:t xml:space="preserve"> qələmləri isə 4 ay müddətinə normal kök</w:t>
      </w:r>
      <w:r w:rsidR="007F6BBE">
        <w:rPr>
          <w:rFonts w:ascii="Times New Roman" w:hAnsi="Times New Roman"/>
          <w:iCs/>
          <w:sz w:val="24"/>
          <w:szCs w:val="24"/>
          <w:shd w:val="clear" w:color="auto" w:fill="FFFFFF"/>
          <w:lang w:val="az-Latn-AZ"/>
        </w:rPr>
        <w:t xml:space="preserve"> verir.</w:t>
      </w:r>
      <w:r w:rsidR="00230F7A" w:rsidRPr="00230F7A">
        <w:rPr>
          <w:rFonts w:ascii="Times New Roman" w:hAnsi="Times New Roman"/>
          <w:iCs/>
          <w:sz w:val="24"/>
          <w:szCs w:val="24"/>
          <w:shd w:val="clear" w:color="auto" w:fill="FFFFFF"/>
          <w:lang w:val="az-Latn-AZ"/>
        </w:rPr>
        <w:t xml:space="preserve"> </w:t>
      </w:r>
      <w:r>
        <w:rPr>
          <w:rStyle w:val="authorship"/>
          <w:rFonts w:ascii="Times New Roman" w:hAnsi="Times New Roman"/>
          <w:bCs/>
          <w:sz w:val="24"/>
          <w:szCs w:val="24"/>
          <w:lang w:val="az-Latn-AZ"/>
        </w:rPr>
        <w:t>T</w:t>
      </w:r>
      <w:r w:rsidR="00677AD3" w:rsidRPr="00677AD3">
        <w:rPr>
          <w:rStyle w:val="authorship"/>
          <w:rFonts w:ascii="Times New Roman" w:hAnsi="Times New Roman"/>
          <w:bCs/>
          <w:sz w:val="24"/>
          <w:szCs w:val="24"/>
          <w:lang w:val="az-Latn-AZ"/>
        </w:rPr>
        <w:t>ədqiq olunan bitki növlərini gövdə pöhrələ</w:t>
      </w:r>
      <w:r w:rsidR="007F6BBE">
        <w:rPr>
          <w:rStyle w:val="authorship"/>
          <w:rFonts w:ascii="Times New Roman" w:hAnsi="Times New Roman"/>
          <w:bCs/>
          <w:sz w:val="24"/>
          <w:szCs w:val="24"/>
          <w:lang w:val="az-Latn-AZ"/>
        </w:rPr>
        <w:t>ri</w:t>
      </w:r>
      <w:r w:rsidR="00677AD3" w:rsidRPr="00677AD3">
        <w:rPr>
          <w:rStyle w:val="authorship"/>
          <w:rFonts w:ascii="Times New Roman" w:hAnsi="Times New Roman"/>
          <w:bCs/>
          <w:sz w:val="24"/>
          <w:szCs w:val="24"/>
          <w:lang w:val="az-Latn-AZ"/>
        </w:rPr>
        <w:t>,</w:t>
      </w:r>
      <w:r w:rsidR="007F6BBE">
        <w:rPr>
          <w:rStyle w:val="authorship"/>
          <w:rFonts w:ascii="Times New Roman" w:hAnsi="Times New Roman"/>
          <w:bCs/>
          <w:sz w:val="24"/>
          <w:szCs w:val="24"/>
          <w:lang w:val="az-Latn-AZ"/>
        </w:rPr>
        <w:t xml:space="preserve"> </w:t>
      </w:r>
      <w:r w:rsidR="00677AD3" w:rsidRPr="00677AD3">
        <w:rPr>
          <w:rStyle w:val="authorship"/>
          <w:rFonts w:ascii="Times New Roman" w:hAnsi="Times New Roman"/>
          <w:bCs/>
          <w:sz w:val="24"/>
          <w:szCs w:val="24"/>
          <w:lang w:val="az-Latn-AZ"/>
        </w:rPr>
        <w:t>basdırma və digər usullardan istifadə etməklə çoxaldılmaları öyrənil</w:t>
      </w:r>
      <w:r w:rsidR="00BB4B27">
        <w:rPr>
          <w:rStyle w:val="authorship"/>
          <w:rFonts w:ascii="Times New Roman" w:hAnsi="Times New Roman"/>
          <w:bCs/>
          <w:sz w:val="24"/>
          <w:szCs w:val="24"/>
          <w:lang w:val="az-Latn-AZ"/>
        </w:rPr>
        <w:t>miş və məlum olmuşdur ki,</w:t>
      </w:r>
      <w:r w:rsidR="00677AD3" w:rsidRPr="00677AD3">
        <w:rPr>
          <w:rStyle w:val="authorship"/>
          <w:rFonts w:ascii="Times New Roman" w:hAnsi="Times New Roman"/>
          <w:bCs/>
          <w:sz w:val="24"/>
          <w:szCs w:val="24"/>
          <w:lang w:val="az-Latn-AZ"/>
        </w:rPr>
        <w:t xml:space="preserve"> </w:t>
      </w:r>
      <w:r w:rsidR="00042A0A" w:rsidRPr="00BB4B27">
        <w:rPr>
          <w:rStyle w:val="authorship"/>
          <w:rFonts w:ascii="Times New Roman" w:hAnsi="Times New Roman"/>
          <w:bCs/>
          <w:i/>
          <w:sz w:val="24"/>
          <w:szCs w:val="24"/>
          <w:lang w:val="az-Latn-AZ"/>
        </w:rPr>
        <w:t>Magnolia grandiflora</w:t>
      </w:r>
      <w:r w:rsidR="00042A0A" w:rsidRPr="00BB4B27">
        <w:rPr>
          <w:rStyle w:val="authorship"/>
          <w:rFonts w:ascii="Times New Roman" w:hAnsi="Times New Roman"/>
          <w:bCs/>
          <w:sz w:val="24"/>
          <w:szCs w:val="24"/>
          <w:lang w:val="az-Latn-AZ"/>
        </w:rPr>
        <w:t xml:space="preserve"> növündə</w:t>
      </w:r>
      <w:r w:rsidR="007F6BBE">
        <w:rPr>
          <w:rStyle w:val="authorship"/>
          <w:rFonts w:ascii="Times New Roman" w:hAnsi="Times New Roman"/>
          <w:bCs/>
          <w:sz w:val="24"/>
          <w:szCs w:val="24"/>
          <w:lang w:val="az-Latn-AZ"/>
        </w:rPr>
        <w:t>,</w:t>
      </w:r>
      <w:r w:rsidR="00042A0A" w:rsidRPr="00BB4B27">
        <w:rPr>
          <w:rStyle w:val="authorship"/>
          <w:rFonts w:ascii="Times New Roman" w:hAnsi="Times New Roman"/>
          <w:bCs/>
          <w:sz w:val="24"/>
          <w:szCs w:val="24"/>
          <w:lang w:val="az-Latn-AZ"/>
        </w:rPr>
        <w:t xml:space="preserve"> pöhrələr vasitəsi ilə çoxaldılmada pöhrələrin kök bağlaması </w:t>
      </w:r>
      <w:r w:rsidR="00042A0A" w:rsidRPr="00BB4B27">
        <w:rPr>
          <w:rStyle w:val="authorship"/>
          <w:rFonts w:ascii="Times New Roman" w:hAnsi="Times New Roman"/>
          <w:bCs/>
          <w:i/>
          <w:sz w:val="24"/>
          <w:szCs w:val="24"/>
          <w:lang w:val="az-Latn-AZ"/>
        </w:rPr>
        <w:t>M.liliiflora</w:t>
      </w:r>
      <w:r w:rsidR="00042A0A" w:rsidRPr="00BB4B27">
        <w:rPr>
          <w:rStyle w:val="authorship"/>
          <w:rFonts w:ascii="Times New Roman" w:hAnsi="Times New Roman"/>
          <w:bCs/>
          <w:sz w:val="24"/>
          <w:szCs w:val="24"/>
          <w:lang w:val="az-Latn-AZ"/>
        </w:rPr>
        <w:t xml:space="preserve">  növünə nisbətən daha yüksə</w:t>
      </w:r>
      <w:r w:rsidR="001B7FE7" w:rsidRPr="00BB4B27">
        <w:rPr>
          <w:rStyle w:val="authorship"/>
          <w:rFonts w:ascii="Times New Roman" w:hAnsi="Times New Roman"/>
          <w:bCs/>
          <w:sz w:val="24"/>
          <w:szCs w:val="24"/>
          <w:lang w:val="az-Latn-AZ"/>
        </w:rPr>
        <w:t xml:space="preserve">k </w:t>
      </w:r>
      <w:r w:rsidR="00042A0A" w:rsidRPr="00BB4B27">
        <w:rPr>
          <w:rStyle w:val="authorship"/>
          <w:rFonts w:ascii="Times New Roman" w:hAnsi="Times New Roman"/>
          <w:bCs/>
          <w:sz w:val="24"/>
          <w:szCs w:val="24"/>
          <w:lang w:val="az-Latn-AZ"/>
        </w:rPr>
        <w:t>(75,0%)</w:t>
      </w:r>
      <w:r w:rsidR="001B7FE7" w:rsidRPr="00BB4B27">
        <w:rPr>
          <w:rStyle w:val="authorship"/>
          <w:rFonts w:ascii="Times New Roman" w:hAnsi="Times New Roman"/>
          <w:bCs/>
          <w:sz w:val="24"/>
          <w:szCs w:val="24"/>
          <w:lang w:val="az-Latn-AZ"/>
        </w:rPr>
        <w:t xml:space="preserve"> </w:t>
      </w:r>
      <w:r w:rsidR="00BB4B27">
        <w:rPr>
          <w:rStyle w:val="authorship"/>
          <w:rFonts w:ascii="Times New Roman" w:hAnsi="Times New Roman"/>
          <w:bCs/>
          <w:sz w:val="24"/>
          <w:szCs w:val="24"/>
          <w:lang w:val="az-Latn-AZ"/>
        </w:rPr>
        <w:t xml:space="preserve"> olur.</w:t>
      </w:r>
    </w:p>
    <w:p w:rsidR="00B829A8" w:rsidRPr="009E4145" w:rsidRDefault="00B829A8" w:rsidP="009E4145">
      <w:pPr>
        <w:spacing w:line="240" w:lineRule="auto"/>
        <w:jc w:val="both"/>
        <w:rPr>
          <w:rStyle w:val="authorship"/>
          <w:rFonts w:ascii="Times New Roman" w:hAnsi="Times New Roman"/>
          <w:bCs/>
          <w:sz w:val="24"/>
          <w:szCs w:val="24"/>
          <w:lang w:val="az-Latn-AZ"/>
        </w:rPr>
      </w:pPr>
      <w:r w:rsidRPr="00B829A8">
        <w:rPr>
          <w:rFonts w:ascii="Times New Roman" w:hAnsi="Times New Roman"/>
          <w:sz w:val="24"/>
          <w:szCs w:val="24"/>
          <w:lang w:val="az-Latn-AZ"/>
        </w:rPr>
        <w:tab/>
      </w:r>
      <w:r w:rsidRPr="00B829A8">
        <w:rPr>
          <w:rStyle w:val="authorship"/>
          <w:rFonts w:ascii="Times New Roman" w:hAnsi="Times New Roman"/>
          <w:bCs/>
          <w:sz w:val="24"/>
          <w:szCs w:val="24"/>
          <w:lang w:val="az-Latn-AZ"/>
        </w:rPr>
        <w:t xml:space="preserve"> </w:t>
      </w:r>
    </w:p>
    <w:p w:rsidR="00B829A8" w:rsidRPr="00B829A8" w:rsidRDefault="00B829A8" w:rsidP="00B829A8">
      <w:pPr>
        <w:pStyle w:val="1"/>
        <w:spacing w:before="0"/>
        <w:jc w:val="both"/>
        <w:rPr>
          <w:rFonts w:ascii="Times New Roman" w:hAnsi="Times New Roman"/>
          <w:b/>
          <w:sz w:val="24"/>
          <w:szCs w:val="24"/>
          <w:lang w:val="az-Latn-AZ"/>
        </w:rPr>
      </w:pPr>
      <w:r w:rsidRPr="00B829A8">
        <w:rPr>
          <w:rFonts w:ascii="Times New Roman" w:hAnsi="Times New Roman"/>
          <w:b/>
          <w:color w:val="auto"/>
          <w:sz w:val="24"/>
          <w:szCs w:val="24"/>
          <w:lang w:val="az-Latn-AZ"/>
        </w:rPr>
        <w:lastRenderedPageBreak/>
        <w:t xml:space="preserve">V FƏSİL. </w:t>
      </w:r>
      <w:r w:rsidRPr="00B829A8">
        <w:rPr>
          <w:rFonts w:ascii="Times New Roman" w:hAnsi="Times New Roman"/>
          <w:b/>
          <w:i/>
          <w:color w:val="auto"/>
          <w:sz w:val="24"/>
          <w:szCs w:val="24"/>
          <w:lang w:val="az-Latn-AZ"/>
        </w:rPr>
        <w:t>MAGNOLİ</w:t>
      </w:r>
      <w:r w:rsidRPr="00B829A8">
        <w:rPr>
          <w:rFonts w:ascii="Times New Roman" w:hAnsi="Times New Roman"/>
          <w:b/>
          <w:color w:val="auto"/>
          <w:sz w:val="24"/>
          <w:szCs w:val="24"/>
          <w:lang w:val="az-Latn-AZ"/>
        </w:rPr>
        <w:t xml:space="preserve">A L. VƏ </w:t>
      </w:r>
      <w:r w:rsidRPr="00B829A8">
        <w:rPr>
          <w:rFonts w:ascii="Times New Roman" w:hAnsi="Times New Roman"/>
          <w:b/>
          <w:i/>
          <w:color w:val="auto"/>
          <w:sz w:val="24"/>
          <w:szCs w:val="24"/>
          <w:lang w:val="az-Latn-AZ"/>
        </w:rPr>
        <w:t>LIRIODENDRON</w:t>
      </w:r>
      <w:r w:rsidRPr="00B829A8">
        <w:rPr>
          <w:rFonts w:ascii="Times New Roman" w:hAnsi="Times New Roman"/>
          <w:b/>
          <w:color w:val="auto"/>
          <w:sz w:val="24"/>
          <w:szCs w:val="24"/>
          <w:lang w:val="az-Latn-AZ"/>
        </w:rPr>
        <w:t xml:space="preserve">  L. CİNSİNƏ AİD NÖVLƏRİN EKOLOJİ MÜHİT AMİLLƏRİNƏ DAVAMLILIĞI, AQROTEXNIKASI, XƏSTƏLIK VƏ ZƏRƏRVERICILƏRƏ QARŞI MÜBARIZƏ TƏDBIRLƏRI</w:t>
      </w:r>
    </w:p>
    <w:p w:rsidR="00B829A8" w:rsidRPr="001B7FE7" w:rsidRDefault="00B829A8" w:rsidP="001B7FE7">
      <w:pPr>
        <w:spacing w:line="240" w:lineRule="auto"/>
        <w:jc w:val="both"/>
        <w:rPr>
          <w:rFonts w:ascii="Times New Roman" w:hAnsi="Times New Roman"/>
          <w:b/>
          <w:bCs/>
          <w:sz w:val="24"/>
          <w:szCs w:val="24"/>
          <w:lang w:val="az-Latn-AZ"/>
        </w:rPr>
      </w:pPr>
      <w:r w:rsidRPr="00B829A8">
        <w:rPr>
          <w:rFonts w:ascii="Times New Roman" w:hAnsi="Times New Roman"/>
          <w:b/>
          <w:bCs/>
          <w:sz w:val="24"/>
          <w:szCs w:val="24"/>
          <w:lang w:val="az-Latn-AZ"/>
        </w:rPr>
        <w:t>5.1 Ekoloji amillərin</w:t>
      </w:r>
      <w:r w:rsidRPr="00B829A8">
        <w:rPr>
          <w:rFonts w:ascii="Times New Roman" w:hAnsi="Times New Roman"/>
          <w:b/>
          <w:bCs/>
          <w:i/>
          <w:iCs/>
          <w:sz w:val="24"/>
          <w:szCs w:val="24"/>
          <w:lang w:val="az-Latn-AZ"/>
        </w:rPr>
        <w:t xml:space="preserve"> Magnoliya</w:t>
      </w:r>
      <w:r w:rsidRPr="00B829A8">
        <w:rPr>
          <w:rFonts w:ascii="Times New Roman" w:hAnsi="Times New Roman"/>
          <w:b/>
          <w:bCs/>
          <w:sz w:val="24"/>
          <w:szCs w:val="24"/>
          <w:lang w:val="az-Latn-AZ"/>
        </w:rPr>
        <w:t xml:space="preserve"> L. cinsinin bəzi növlərinin böyümə və inkişafına təsiri</w:t>
      </w:r>
      <w:r w:rsidRPr="009A2AFB">
        <w:rPr>
          <w:rFonts w:ascii="Times New Roman" w:hAnsi="Times New Roman"/>
          <w:sz w:val="24"/>
          <w:szCs w:val="24"/>
          <w:lang w:val="az-Latn-AZ"/>
        </w:rPr>
        <w:t>.</w:t>
      </w:r>
    </w:p>
    <w:p w:rsidR="00D673F8" w:rsidRDefault="001E18F7" w:rsidP="00F446BB">
      <w:pPr>
        <w:spacing w:line="240" w:lineRule="auto"/>
        <w:ind w:firstLine="708"/>
        <w:jc w:val="both"/>
        <w:rPr>
          <w:rFonts w:ascii="Times New Roman" w:hAnsi="Times New Roman"/>
          <w:sz w:val="24"/>
          <w:szCs w:val="24"/>
          <w:lang w:val="az-Latn-AZ"/>
        </w:rPr>
      </w:pPr>
      <w:r>
        <w:rPr>
          <w:rFonts w:ascii="Times New Roman" w:hAnsi="Times New Roman"/>
          <w:sz w:val="24"/>
          <w:szCs w:val="24"/>
          <w:lang w:val="az-Latn-AZ"/>
        </w:rPr>
        <w:t>Torpağın bitkilərin inkişafına təsirini ö</w:t>
      </w:r>
      <w:r w:rsidR="002578C6">
        <w:rPr>
          <w:rFonts w:ascii="Times New Roman" w:hAnsi="Times New Roman"/>
          <w:sz w:val="24"/>
          <w:szCs w:val="24"/>
          <w:lang w:val="az-Latn-AZ"/>
        </w:rPr>
        <w:t>yrənmək üçün 2 fərli zona (Abşeron,Oğuz) götrülmüş</w:t>
      </w:r>
      <w:r w:rsidR="00F446BB">
        <w:rPr>
          <w:rFonts w:ascii="Times New Roman" w:hAnsi="Times New Roman"/>
          <w:sz w:val="24"/>
          <w:szCs w:val="24"/>
          <w:lang w:val="az-Latn-AZ"/>
        </w:rPr>
        <w:t xml:space="preserve"> və  m</w:t>
      </w:r>
      <w:r w:rsidR="00D673F8">
        <w:rPr>
          <w:rFonts w:ascii="Times New Roman" w:hAnsi="Times New Roman"/>
          <w:sz w:val="24"/>
          <w:szCs w:val="24"/>
          <w:lang w:val="az-Latn-AZ"/>
        </w:rPr>
        <w:t>üəyyən edilmişdir ki,</w:t>
      </w:r>
      <w:r w:rsidR="00D673F8" w:rsidRPr="009A2AFB">
        <w:rPr>
          <w:rFonts w:ascii="Times New Roman" w:hAnsi="Times New Roman"/>
          <w:sz w:val="24"/>
          <w:szCs w:val="24"/>
          <w:lang w:val="az-Latn-AZ"/>
        </w:rPr>
        <w:t xml:space="preserve"> Abşeron yarımadası və Oğuz rayonunun  torpaqlarında introduksiya olunmuş iriçiçək maqnoliyanın inkişaf göstəriciləri xeyli </w:t>
      </w:r>
      <w:r w:rsidR="00B17A4E">
        <w:rPr>
          <w:rFonts w:ascii="Times New Roman" w:hAnsi="Times New Roman"/>
          <w:sz w:val="24"/>
          <w:szCs w:val="24"/>
          <w:lang w:val="az-Latn-AZ"/>
        </w:rPr>
        <w:t>fərqlidir.</w:t>
      </w:r>
      <w:r w:rsidR="00D673F8" w:rsidRPr="009A2AFB">
        <w:rPr>
          <w:rFonts w:ascii="Times New Roman" w:hAnsi="Times New Roman"/>
          <w:sz w:val="24"/>
          <w:szCs w:val="24"/>
          <w:lang w:val="az-Latn-AZ"/>
        </w:rPr>
        <w:t xml:space="preserve"> Belə</w:t>
      </w:r>
      <w:r w:rsidR="002578C6">
        <w:rPr>
          <w:rFonts w:ascii="Times New Roman" w:hAnsi="Times New Roman"/>
          <w:sz w:val="24"/>
          <w:szCs w:val="24"/>
          <w:lang w:val="az-Latn-AZ"/>
        </w:rPr>
        <w:t xml:space="preserve"> ki, vegetasiya dövründə</w:t>
      </w:r>
      <w:r w:rsidR="00D673F8" w:rsidRPr="009A2AFB">
        <w:rPr>
          <w:rFonts w:ascii="Times New Roman" w:hAnsi="Times New Roman"/>
          <w:sz w:val="24"/>
          <w:szCs w:val="24"/>
          <w:lang w:val="az-Latn-AZ"/>
        </w:rPr>
        <w:t xml:space="preserve"> yarpaqların boy  göstəricisi Abşeronda 8 sm, Oğuz rayonunda introduksiya olunmuş eyni növün yarpaqları 12 sm olmuşdur. </w:t>
      </w:r>
      <w:r w:rsidR="002578C6">
        <w:rPr>
          <w:rFonts w:ascii="Times New Roman" w:hAnsi="Times New Roman"/>
          <w:sz w:val="24"/>
          <w:szCs w:val="24"/>
          <w:lang w:val="az-Latn-AZ"/>
        </w:rPr>
        <w:t xml:space="preserve">Öğuz rayonunda </w:t>
      </w:r>
      <w:r w:rsidR="00D673F8" w:rsidRPr="009A2AFB">
        <w:rPr>
          <w:rFonts w:ascii="Times New Roman" w:hAnsi="Times New Roman"/>
          <w:sz w:val="24"/>
          <w:szCs w:val="24"/>
          <w:lang w:val="az-Latn-AZ"/>
        </w:rPr>
        <w:t>bir cavan zoğ üzərindəki y</w:t>
      </w:r>
      <w:r w:rsidR="00F71133">
        <w:rPr>
          <w:rFonts w:ascii="Times New Roman" w:hAnsi="Times New Roman"/>
          <w:sz w:val="24"/>
          <w:szCs w:val="24"/>
          <w:lang w:val="az-Latn-AZ"/>
        </w:rPr>
        <w:t xml:space="preserve">arpaqların uzunluğu </w:t>
      </w:r>
      <w:r w:rsidR="00D673F8" w:rsidRPr="009A2AFB">
        <w:rPr>
          <w:rFonts w:ascii="Times New Roman" w:hAnsi="Times New Roman"/>
          <w:sz w:val="24"/>
          <w:szCs w:val="24"/>
          <w:lang w:val="az-Latn-AZ"/>
        </w:rPr>
        <w:t xml:space="preserve"> 14,7-18,5 sm, eni </w:t>
      </w:r>
      <w:r w:rsidR="002578C6">
        <w:rPr>
          <w:rFonts w:ascii="Times New Roman" w:hAnsi="Times New Roman"/>
          <w:sz w:val="24"/>
          <w:szCs w:val="24"/>
          <w:lang w:val="az-Latn-AZ"/>
        </w:rPr>
        <w:t xml:space="preserve">isə </w:t>
      </w:r>
      <w:r w:rsidR="00D673F8" w:rsidRPr="009A2AFB">
        <w:rPr>
          <w:rFonts w:ascii="Times New Roman" w:hAnsi="Times New Roman"/>
          <w:sz w:val="24"/>
          <w:szCs w:val="24"/>
          <w:lang w:val="az-Latn-AZ"/>
        </w:rPr>
        <w:t>4,3-9,2 sm arası dəyişir. Belə  qanunauyğunluq yarpaqların yaş kütləsində, yarpaq saplağının uzunluğu</w:t>
      </w:r>
      <w:r w:rsidR="00F71133">
        <w:rPr>
          <w:rFonts w:ascii="Times New Roman" w:hAnsi="Times New Roman"/>
          <w:sz w:val="24"/>
          <w:szCs w:val="24"/>
          <w:lang w:val="az-Latn-AZ"/>
        </w:rPr>
        <w:t>nda da özünü göstərmişdir.</w:t>
      </w:r>
      <w:r w:rsidR="00D673F8" w:rsidRPr="009A2AFB">
        <w:rPr>
          <w:rFonts w:ascii="Times New Roman" w:hAnsi="Times New Roman"/>
          <w:sz w:val="24"/>
          <w:szCs w:val="24"/>
          <w:lang w:val="az-Latn-AZ"/>
        </w:rPr>
        <w:t xml:space="preserve"> </w:t>
      </w:r>
    </w:p>
    <w:p w:rsidR="009A2AFB" w:rsidRDefault="00F71133" w:rsidP="00FA6E1C">
      <w:pPr>
        <w:shd w:val="clear" w:color="auto" w:fill="FFFFFF" w:themeFill="background1"/>
        <w:spacing w:line="240" w:lineRule="auto"/>
        <w:jc w:val="both"/>
        <w:rPr>
          <w:rFonts w:ascii="Times New Roman" w:hAnsi="Times New Roman"/>
          <w:sz w:val="24"/>
          <w:szCs w:val="24"/>
          <w:lang w:val="az-Latn-AZ"/>
        </w:rPr>
      </w:pPr>
      <w:r>
        <w:rPr>
          <w:rFonts w:ascii="Times New Roman" w:hAnsi="Times New Roman"/>
          <w:sz w:val="24"/>
          <w:szCs w:val="24"/>
          <w:lang w:val="az-Latn-AZ"/>
        </w:rPr>
        <w:t xml:space="preserve">Torpağın bitkilərin böyüməsinə təsirini öyrənərkən </w:t>
      </w:r>
      <w:r w:rsidR="006B5E35">
        <w:rPr>
          <w:rFonts w:ascii="Times New Roman" w:hAnsi="Times New Roman"/>
          <w:sz w:val="24"/>
          <w:szCs w:val="24"/>
          <w:lang w:val="az-Latn-AZ"/>
        </w:rPr>
        <w:t xml:space="preserve"> </w:t>
      </w:r>
      <w:r w:rsidR="00E246A1" w:rsidRPr="003813D5">
        <w:rPr>
          <w:rFonts w:ascii="Times New Roman" w:hAnsi="Times New Roman"/>
          <w:sz w:val="24"/>
          <w:szCs w:val="24"/>
          <w:lang w:val="az-Latn-AZ"/>
        </w:rPr>
        <w:t>Oğuz rayonunun torpaqlarında</w:t>
      </w:r>
      <w:r w:rsidR="00E246A1">
        <w:rPr>
          <w:rFonts w:ascii="Times New Roman" w:hAnsi="Times New Roman"/>
          <w:sz w:val="24"/>
          <w:szCs w:val="24"/>
          <w:lang w:val="az-Latn-AZ"/>
        </w:rPr>
        <w:t xml:space="preserve"> </w:t>
      </w:r>
      <w:r w:rsidR="003813D5" w:rsidRPr="003813D5">
        <w:rPr>
          <w:rFonts w:ascii="Times New Roman" w:hAnsi="Times New Roman"/>
          <w:sz w:val="24"/>
          <w:szCs w:val="24"/>
          <w:lang w:val="az-Latn-AZ"/>
        </w:rPr>
        <w:t>K</w:t>
      </w:r>
      <w:r w:rsidR="003813D5" w:rsidRPr="003813D5">
        <w:rPr>
          <w:rFonts w:ascii="Times New Roman" w:hAnsi="Times New Roman"/>
          <w:sz w:val="24"/>
          <w:szCs w:val="24"/>
          <w:vertAlign w:val="superscript"/>
          <w:lang w:val="az-Latn-AZ"/>
        </w:rPr>
        <w:t>+</w:t>
      </w:r>
      <w:r w:rsidR="003813D5" w:rsidRPr="003813D5">
        <w:rPr>
          <w:rFonts w:ascii="Times New Roman" w:hAnsi="Times New Roman"/>
          <w:sz w:val="24"/>
          <w:szCs w:val="24"/>
          <w:lang w:val="az-Latn-AZ"/>
        </w:rPr>
        <w:t xml:space="preserve"> və P</w:t>
      </w:r>
      <w:r w:rsidR="003813D5" w:rsidRPr="003813D5">
        <w:rPr>
          <w:rFonts w:ascii="Times New Roman" w:hAnsi="Times New Roman"/>
          <w:sz w:val="24"/>
          <w:szCs w:val="24"/>
          <w:vertAlign w:val="superscript"/>
          <w:lang w:val="az-Latn-AZ"/>
        </w:rPr>
        <w:t>3+</w:t>
      </w:r>
      <w:r w:rsidR="003813D5" w:rsidRPr="003813D5">
        <w:rPr>
          <w:rFonts w:ascii="Times New Roman" w:hAnsi="Times New Roman"/>
          <w:sz w:val="24"/>
          <w:szCs w:val="24"/>
          <w:lang w:val="az-Latn-AZ"/>
        </w:rPr>
        <w:t xml:space="preserve"> (kalium və fosfat) </w:t>
      </w:r>
      <w:r w:rsidR="006B5E35">
        <w:rPr>
          <w:rFonts w:ascii="Times New Roman" w:hAnsi="Times New Roman"/>
          <w:sz w:val="24"/>
          <w:szCs w:val="24"/>
          <w:lang w:val="az-Latn-AZ"/>
        </w:rPr>
        <w:t>a</w:t>
      </w:r>
      <w:r w:rsidR="006B5E35" w:rsidRPr="003813D5">
        <w:rPr>
          <w:rFonts w:ascii="Times New Roman" w:hAnsi="Times New Roman"/>
          <w:sz w:val="24"/>
          <w:szCs w:val="24"/>
          <w:lang w:val="az-Latn-AZ"/>
        </w:rPr>
        <w:t>mmonium</w:t>
      </w:r>
      <w:r w:rsidR="006B5E35">
        <w:rPr>
          <w:rFonts w:ascii="Times New Roman" w:hAnsi="Times New Roman"/>
          <w:sz w:val="24"/>
          <w:szCs w:val="24"/>
          <w:lang w:val="az-Latn-AZ"/>
        </w:rPr>
        <w:t>un</w:t>
      </w:r>
      <w:r w:rsidR="006B5E35" w:rsidRPr="003813D5">
        <w:rPr>
          <w:rFonts w:ascii="Times New Roman" w:hAnsi="Times New Roman"/>
          <w:sz w:val="24"/>
          <w:szCs w:val="24"/>
          <w:lang w:val="az-Latn-AZ"/>
        </w:rPr>
        <w:t xml:space="preserve"> (NH</w:t>
      </w:r>
      <w:r w:rsidR="006B5E35" w:rsidRPr="003813D5">
        <w:rPr>
          <w:rFonts w:ascii="Times New Roman" w:hAnsi="Times New Roman"/>
          <w:sz w:val="24"/>
          <w:szCs w:val="24"/>
          <w:vertAlign w:val="subscript"/>
          <w:lang w:val="az-Latn-AZ"/>
        </w:rPr>
        <w:t>4</w:t>
      </w:r>
      <w:r w:rsidR="006B5E35" w:rsidRPr="003813D5">
        <w:rPr>
          <w:rFonts w:ascii="Times New Roman" w:hAnsi="Times New Roman"/>
          <w:sz w:val="24"/>
          <w:szCs w:val="24"/>
          <w:vertAlign w:val="superscript"/>
          <w:lang w:val="az-Latn-AZ"/>
        </w:rPr>
        <w:t>+</w:t>
      </w:r>
      <w:r w:rsidR="006B5E35" w:rsidRPr="003813D5">
        <w:rPr>
          <w:rFonts w:ascii="Times New Roman" w:hAnsi="Times New Roman"/>
          <w:sz w:val="24"/>
          <w:szCs w:val="24"/>
          <w:lang w:val="az-Latn-AZ"/>
        </w:rPr>
        <w:t>)</w:t>
      </w:r>
      <w:r w:rsidR="00E246A1">
        <w:rPr>
          <w:rFonts w:ascii="Times New Roman" w:hAnsi="Times New Roman"/>
          <w:sz w:val="24"/>
          <w:szCs w:val="24"/>
          <w:lang w:val="az-Latn-AZ"/>
        </w:rPr>
        <w:t xml:space="preserve"> və</w:t>
      </w:r>
      <w:r w:rsidR="006B5E35" w:rsidRPr="003813D5">
        <w:rPr>
          <w:rFonts w:ascii="Times New Roman" w:hAnsi="Times New Roman"/>
          <w:sz w:val="24"/>
          <w:szCs w:val="24"/>
          <w:lang w:val="az-Latn-AZ"/>
        </w:rPr>
        <w:t xml:space="preserve"> </w:t>
      </w:r>
      <w:r w:rsidR="00E246A1" w:rsidRPr="003813D5">
        <w:rPr>
          <w:rFonts w:ascii="Times New Roman" w:hAnsi="Times New Roman"/>
          <w:sz w:val="24"/>
          <w:szCs w:val="24"/>
          <w:lang w:val="az-Latn-AZ"/>
        </w:rPr>
        <w:t>sulfat (SO</w:t>
      </w:r>
      <w:r w:rsidR="00E246A1" w:rsidRPr="003813D5">
        <w:rPr>
          <w:rFonts w:ascii="Times New Roman" w:hAnsi="Times New Roman"/>
          <w:sz w:val="24"/>
          <w:szCs w:val="24"/>
          <w:vertAlign w:val="subscript"/>
          <w:lang w:val="az-Latn-AZ"/>
        </w:rPr>
        <w:t>4</w:t>
      </w:r>
      <w:r w:rsidR="00E246A1" w:rsidRPr="003813D5">
        <w:rPr>
          <w:rFonts w:ascii="Times New Roman" w:hAnsi="Times New Roman"/>
          <w:sz w:val="24"/>
          <w:szCs w:val="24"/>
          <w:vertAlign w:val="superscript"/>
          <w:lang w:val="az-Latn-AZ"/>
        </w:rPr>
        <w:t>2-</w:t>
      </w:r>
      <w:r w:rsidR="00E246A1" w:rsidRPr="003813D5">
        <w:rPr>
          <w:rFonts w:ascii="Times New Roman" w:hAnsi="Times New Roman"/>
          <w:sz w:val="24"/>
          <w:szCs w:val="24"/>
          <w:lang w:val="az-Latn-AZ"/>
        </w:rPr>
        <w:t xml:space="preserve">) </w:t>
      </w:r>
      <w:r w:rsidR="006B5E35" w:rsidRPr="003813D5">
        <w:rPr>
          <w:rFonts w:ascii="Times New Roman" w:hAnsi="Times New Roman"/>
          <w:sz w:val="24"/>
          <w:szCs w:val="24"/>
          <w:lang w:val="az-Latn-AZ"/>
        </w:rPr>
        <w:t>ionlarının</w:t>
      </w:r>
      <w:r w:rsidR="00E246A1">
        <w:rPr>
          <w:rFonts w:ascii="Times New Roman" w:hAnsi="Times New Roman"/>
          <w:sz w:val="24"/>
          <w:szCs w:val="24"/>
          <w:lang w:val="az-Latn-AZ"/>
        </w:rPr>
        <w:t xml:space="preserve">  miqdarı </w:t>
      </w:r>
      <w:r w:rsidR="006B5E35" w:rsidRPr="006B5E35">
        <w:rPr>
          <w:rFonts w:ascii="Times New Roman" w:hAnsi="Times New Roman"/>
          <w:sz w:val="24"/>
          <w:szCs w:val="24"/>
          <w:lang w:val="az-Latn-AZ"/>
        </w:rPr>
        <w:t xml:space="preserve"> </w:t>
      </w:r>
      <w:r w:rsidR="00E246A1">
        <w:rPr>
          <w:rFonts w:ascii="Times New Roman" w:hAnsi="Times New Roman"/>
          <w:sz w:val="24"/>
          <w:szCs w:val="24"/>
          <w:lang w:val="az-Latn-AZ"/>
        </w:rPr>
        <w:t>Abşeronun</w:t>
      </w:r>
      <w:r w:rsidR="006B5E35" w:rsidRPr="003813D5">
        <w:rPr>
          <w:rFonts w:ascii="Times New Roman" w:hAnsi="Times New Roman"/>
          <w:sz w:val="24"/>
          <w:szCs w:val="24"/>
          <w:lang w:val="az-Latn-AZ"/>
        </w:rPr>
        <w:t xml:space="preserve"> torpaqlarında </w:t>
      </w:r>
      <w:r w:rsidR="003813D5" w:rsidRPr="003813D5">
        <w:rPr>
          <w:rFonts w:ascii="Times New Roman" w:hAnsi="Times New Roman"/>
          <w:sz w:val="24"/>
          <w:szCs w:val="24"/>
          <w:lang w:val="az-Latn-AZ"/>
        </w:rPr>
        <w:t>nisbətən yüksə</w:t>
      </w:r>
      <w:r>
        <w:rPr>
          <w:rFonts w:ascii="Times New Roman" w:hAnsi="Times New Roman"/>
          <w:sz w:val="24"/>
          <w:szCs w:val="24"/>
          <w:lang w:val="az-Latn-AZ"/>
        </w:rPr>
        <w:t>k olduğu aşkar edilmiş</w:t>
      </w:r>
      <w:r w:rsidR="003813D5" w:rsidRPr="003813D5">
        <w:rPr>
          <w:rFonts w:ascii="Times New Roman" w:hAnsi="Times New Roman"/>
          <w:sz w:val="24"/>
          <w:szCs w:val="24"/>
          <w:lang w:val="az-Latn-AZ"/>
        </w:rPr>
        <w:t>,</w:t>
      </w:r>
      <w:r w:rsidR="003D5E83">
        <w:rPr>
          <w:rFonts w:ascii="Times New Roman" w:hAnsi="Times New Roman"/>
          <w:sz w:val="24"/>
          <w:szCs w:val="24"/>
          <w:lang w:val="az-Latn-AZ"/>
        </w:rPr>
        <w:t xml:space="preserve"> bunun tədqiq olunan</w:t>
      </w:r>
      <w:bookmarkStart w:id="9" w:name="_Hlk99611825"/>
      <w:r w:rsidR="003813D5" w:rsidRPr="003813D5">
        <w:rPr>
          <w:rFonts w:ascii="Times New Roman" w:hAnsi="Times New Roman"/>
          <w:sz w:val="24"/>
          <w:szCs w:val="24"/>
          <w:lang w:val="az-Latn-AZ"/>
        </w:rPr>
        <w:t>. növlə</w:t>
      </w:r>
      <w:r w:rsidR="003D5E83">
        <w:rPr>
          <w:rFonts w:ascii="Times New Roman" w:hAnsi="Times New Roman"/>
          <w:sz w:val="24"/>
          <w:szCs w:val="24"/>
          <w:lang w:val="az-Latn-AZ"/>
        </w:rPr>
        <w:t>rin</w:t>
      </w:r>
      <w:r w:rsidR="003813D5" w:rsidRPr="003813D5">
        <w:rPr>
          <w:rFonts w:ascii="Times New Roman" w:hAnsi="Times New Roman"/>
          <w:sz w:val="24"/>
          <w:szCs w:val="24"/>
          <w:lang w:val="az-Latn-AZ"/>
        </w:rPr>
        <w:t xml:space="preserve"> </w:t>
      </w:r>
      <w:bookmarkEnd w:id="9"/>
      <w:r w:rsidR="003813D5" w:rsidRPr="003813D5">
        <w:rPr>
          <w:rFonts w:ascii="Times New Roman" w:hAnsi="Times New Roman"/>
          <w:sz w:val="24"/>
          <w:szCs w:val="24"/>
          <w:lang w:val="az-Latn-AZ"/>
        </w:rPr>
        <w:t>boy və inkişafına müsbət tə</w:t>
      </w:r>
      <w:r w:rsidR="006B5E35">
        <w:rPr>
          <w:rFonts w:ascii="Times New Roman" w:hAnsi="Times New Roman"/>
          <w:sz w:val="24"/>
          <w:szCs w:val="24"/>
          <w:lang w:val="az-Latn-AZ"/>
        </w:rPr>
        <w:t>sir et</w:t>
      </w:r>
      <w:r w:rsidR="003D5E83">
        <w:rPr>
          <w:rFonts w:ascii="Times New Roman" w:hAnsi="Times New Roman"/>
          <w:sz w:val="24"/>
          <w:szCs w:val="24"/>
          <w:lang w:val="az-Latn-AZ"/>
        </w:rPr>
        <w:t>diyi müəyyən edimişdir.</w:t>
      </w:r>
      <w:r w:rsidR="003813D5" w:rsidRPr="003813D5">
        <w:rPr>
          <w:rFonts w:ascii="Times New Roman" w:hAnsi="Times New Roman"/>
          <w:sz w:val="24"/>
          <w:szCs w:val="24"/>
          <w:lang w:val="az-Latn-AZ"/>
        </w:rPr>
        <w:t xml:space="preserve"> </w:t>
      </w:r>
    </w:p>
    <w:p w:rsidR="007F6BBE" w:rsidRPr="009A2AFB" w:rsidRDefault="007F6BBE" w:rsidP="007F6BBE">
      <w:pPr>
        <w:spacing w:line="240" w:lineRule="auto"/>
        <w:ind w:firstLine="708"/>
        <w:jc w:val="both"/>
        <w:rPr>
          <w:rFonts w:ascii="Times New Roman" w:hAnsi="Times New Roman"/>
          <w:sz w:val="24"/>
          <w:szCs w:val="24"/>
          <w:lang w:val="az-Latn-AZ"/>
        </w:rPr>
      </w:pPr>
      <w:r>
        <w:rPr>
          <w:rFonts w:ascii="Times New Roman" w:hAnsi="Times New Roman"/>
          <w:sz w:val="24"/>
          <w:szCs w:val="24"/>
          <w:lang w:val="az-Latn-AZ"/>
        </w:rPr>
        <w:t>Tədqiq edilən bitkilərin işığa münasibətini öyrənərkən bunların hamısının işıqsevən və qısa gün bitkiləri olduğü müəyyən olunmuşdur.</w:t>
      </w:r>
      <w:r w:rsidRPr="009A2AFB">
        <w:rPr>
          <w:rFonts w:ascii="Times New Roman" w:hAnsi="Times New Roman"/>
          <w:sz w:val="24"/>
          <w:szCs w:val="24"/>
          <w:lang w:val="az-Latn-AZ"/>
        </w:rPr>
        <w:t xml:space="preserve"> </w:t>
      </w:r>
    </w:p>
    <w:p w:rsidR="00615BE9" w:rsidRPr="003813D5" w:rsidRDefault="00615BE9" w:rsidP="007F6BBE">
      <w:pPr>
        <w:shd w:val="clear" w:color="auto" w:fill="FFFFFF" w:themeFill="background1"/>
        <w:spacing w:line="240" w:lineRule="auto"/>
        <w:ind w:left="0"/>
        <w:jc w:val="both"/>
        <w:rPr>
          <w:rFonts w:ascii="Times New Roman" w:hAnsi="Times New Roman"/>
          <w:sz w:val="24"/>
          <w:szCs w:val="24"/>
          <w:lang w:val="az-Latn-AZ"/>
        </w:rPr>
      </w:pPr>
    </w:p>
    <w:p w:rsidR="00143BDE" w:rsidRDefault="003813D5" w:rsidP="00566447">
      <w:pPr>
        <w:shd w:val="clear" w:color="auto" w:fill="FFFFFF" w:themeFill="background1"/>
        <w:spacing w:line="240" w:lineRule="auto"/>
        <w:jc w:val="both"/>
        <w:rPr>
          <w:rFonts w:ascii="Times New Roman" w:hAnsi="Times New Roman"/>
          <w:b/>
          <w:bCs/>
          <w:sz w:val="24"/>
          <w:szCs w:val="24"/>
          <w:lang w:val="az-Latn-AZ"/>
        </w:rPr>
      </w:pPr>
      <w:r w:rsidRPr="00143BDE">
        <w:rPr>
          <w:rFonts w:ascii="Times New Roman" w:hAnsi="Times New Roman"/>
          <w:b/>
          <w:bCs/>
          <w:sz w:val="24"/>
          <w:szCs w:val="24"/>
          <w:lang w:val="az-Latn-AZ"/>
        </w:rPr>
        <w:t xml:space="preserve">5.2 Abşeron yarımadası və Oğuz </w:t>
      </w:r>
      <w:r w:rsidRPr="00143BDE">
        <w:rPr>
          <w:rFonts w:ascii="Times New Roman" w:hAnsi="Times New Roman"/>
          <w:b/>
          <w:bCs/>
          <w:color w:val="000000" w:themeColor="text1"/>
          <w:sz w:val="24"/>
          <w:szCs w:val="24"/>
          <w:lang w:val="az-Latn-AZ"/>
        </w:rPr>
        <w:t xml:space="preserve">rayonu ərazisində introduksiya olunmuş </w:t>
      </w:r>
      <w:r w:rsidRPr="00143BDE">
        <w:rPr>
          <w:rFonts w:ascii="Times New Roman" w:hAnsi="Times New Roman"/>
          <w:b/>
          <w:bCs/>
          <w:i/>
          <w:iCs/>
          <w:color w:val="000000" w:themeColor="text1"/>
          <w:sz w:val="24"/>
          <w:szCs w:val="24"/>
          <w:lang w:val="az-Latn-AZ"/>
        </w:rPr>
        <w:t>Magnolia grandiflora</w:t>
      </w:r>
      <w:r w:rsidRPr="00143BDE">
        <w:rPr>
          <w:rFonts w:ascii="Times New Roman" w:hAnsi="Times New Roman"/>
          <w:b/>
          <w:bCs/>
          <w:color w:val="000000" w:themeColor="text1"/>
          <w:sz w:val="24"/>
          <w:szCs w:val="24"/>
          <w:lang w:val="az-Latn-AZ"/>
        </w:rPr>
        <w:t xml:space="preserve"> və  </w:t>
      </w:r>
      <w:r w:rsidRPr="00143BDE">
        <w:rPr>
          <w:rFonts w:ascii="Times New Roman" w:hAnsi="Times New Roman"/>
          <w:b/>
          <w:bCs/>
          <w:i/>
          <w:iCs/>
          <w:color w:val="000000" w:themeColor="text1"/>
          <w:sz w:val="24"/>
          <w:szCs w:val="24"/>
          <w:lang w:val="az-Latn-AZ"/>
        </w:rPr>
        <w:t>Liriodendron</w:t>
      </w:r>
      <w:r w:rsidRPr="00143BDE">
        <w:rPr>
          <w:rFonts w:ascii="Times New Roman" w:hAnsi="Times New Roman"/>
          <w:b/>
          <w:bCs/>
          <w:i/>
          <w:color w:val="000000" w:themeColor="text1"/>
          <w:sz w:val="24"/>
          <w:szCs w:val="24"/>
          <w:lang w:val="az-Latn-AZ"/>
        </w:rPr>
        <w:t xml:space="preserve"> tulipifera</w:t>
      </w:r>
      <w:r w:rsidRPr="00143BDE">
        <w:rPr>
          <w:rFonts w:ascii="Times New Roman" w:hAnsi="Times New Roman"/>
          <w:b/>
          <w:bCs/>
          <w:i/>
          <w:color w:val="333333"/>
          <w:sz w:val="24"/>
          <w:szCs w:val="24"/>
          <w:lang w:val="az-Latn-AZ"/>
        </w:rPr>
        <w:t xml:space="preserve"> </w:t>
      </w:r>
      <w:r w:rsidRPr="00143BDE">
        <w:rPr>
          <w:rFonts w:ascii="Times New Roman" w:hAnsi="Times New Roman"/>
          <w:b/>
          <w:bCs/>
          <w:sz w:val="24"/>
          <w:szCs w:val="24"/>
          <w:lang w:val="az-Latn-AZ"/>
        </w:rPr>
        <w:t xml:space="preserve"> növlərinin şaxtaya davamlılığı</w:t>
      </w:r>
    </w:p>
    <w:p w:rsidR="00114872" w:rsidRDefault="00EC3721" w:rsidP="00595E0B">
      <w:pPr>
        <w:pStyle w:val="a4"/>
        <w:spacing w:before="0" w:beforeAutospacing="0" w:after="0" w:afterAutospacing="0"/>
        <w:ind w:firstLine="708"/>
        <w:jc w:val="both"/>
        <w:rPr>
          <w:color w:val="000000"/>
          <w:lang w:val="az-Latn-AZ"/>
        </w:rPr>
      </w:pPr>
      <w:bookmarkStart w:id="10" w:name="_Hlk100044134"/>
      <w:r w:rsidRPr="0097310A">
        <w:rPr>
          <w:i/>
          <w:lang w:val="az-Latn-AZ"/>
        </w:rPr>
        <w:t xml:space="preserve">Magnolia grandiflora </w:t>
      </w:r>
      <w:r w:rsidRPr="0097310A">
        <w:rPr>
          <w:iCs/>
          <w:lang w:val="az-Latn-AZ"/>
        </w:rPr>
        <w:t xml:space="preserve">və </w:t>
      </w:r>
      <w:r w:rsidR="00615BE9">
        <w:rPr>
          <w:i/>
          <w:lang w:val="az-Latn-AZ"/>
        </w:rPr>
        <w:t>M.</w:t>
      </w:r>
      <w:r w:rsidRPr="0097310A">
        <w:rPr>
          <w:i/>
          <w:lang w:val="az-Latn-AZ"/>
        </w:rPr>
        <w:t xml:space="preserve"> </w:t>
      </w:r>
      <w:r w:rsidRPr="00F262C4">
        <w:rPr>
          <w:i/>
          <w:lang w:val="az-Latn-AZ"/>
        </w:rPr>
        <w:t xml:space="preserve">liliiflora </w:t>
      </w:r>
      <w:bookmarkEnd w:id="10"/>
      <w:r w:rsidRPr="00EC3721">
        <w:rPr>
          <w:lang w:val="az-Latn-AZ"/>
        </w:rPr>
        <w:t>növlərinin</w:t>
      </w:r>
      <w:r>
        <w:rPr>
          <w:i/>
          <w:lang w:val="az-Latn-AZ"/>
        </w:rPr>
        <w:t xml:space="preserve"> </w:t>
      </w:r>
      <w:r w:rsidR="006F323D" w:rsidRPr="006F323D">
        <w:rPr>
          <w:lang w:val="az-Latn-AZ"/>
        </w:rPr>
        <w:t>yaşlı  fərdləri Abşeron</w:t>
      </w:r>
      <w:r w:rsidR="00595E0B">
        <w:rPr>
          <w:lang w:val="az-Latn-AZ"/>
        </w:rPr>
        <w:t xml:space="preserve"> və Oğuz rayonu</w:t>
      </w:r>
      <w:r w:rsidR="006F323D" w:rsidRPr="006F323D">
        <w:rPr>
          <w:lang w:val="az-Latn-AZ"/>
        </w:rPr>
        <w:t xml:space="preserve"> şəraitində qışlamadan sonra </w:t>
      </w:r>
      <w:r w:rsidR="00566447" w:rsidRPr="006F323D">
        <w:rPr>
          <w:lang w:val="az-Latn-AZ"/>
        </w:rPr>
        <w:t xml:space="preserve">vəziyyəti vizual olaraq </w:t>
      </w:r>
      <w:r w:rsidR="00615BE9">
        <w:rPr>
          <w:lang w:val="az-Latn-AZ"/>
        </w:rPr>
        <w:t xml:space="preserve">müşahidə </w:t>
      </w:r>
      <w:r w:rsidR="00566447" w:rsidRPr="006F323D">
        <w:rPr>
          <w:lang w:val="az-Latn-AZ"/>
        </w:rPr>
        <w:t xml:space="preserve"> edilmis və </w:t>
      </w:r>
      <w:r w:rsidR="007F6BBE">
        <w:rPr>
          <w:lang w:val="az-Latn-AZ"/>
        </w:rPr>
        <w:t xml:space="preserve">soyuğa </w:t>
      </w:r>
      <w:r w:rsidR="00566447" w:rsidRPr="006F323D">
        <w:rPr>
          <w:lang w:val="az-Latn-AZ"/>
        </w:rPr>
        <w:t>davamlılığı qiymətləndirilmişdir.</w:t>
      </w:r>
      <w:r w:rsidR="008955C7">
        <w:rPr>
          <w:lang w:val="az-Latn-AZ"/>
        </w:rPr>
        <w:t xml:space="preserve"> </w:t>
      </w:r>
      <w:r w:rsidR="008955C7" w:rsidRPr="008256C1">
        <w:rPr>
          <w:szCs w:val="28"/>
          <w:lang w:val="az-Latn-AZ"/>
        </w:rPr>
        <w:t xml:space="preserve">Abşeron yarımadasında şaxtalar müşahidə olunmamışdır. </w:t>
      </w:r>
      <w:r w:rsidR="008955C7" w:rsidRPr="008256C1">
        <w:rPr>
          <w:i/>
          <w:szCs w:val="28"/>
          <w:lang w:val="az-Latn-AZ"/>
        </w:rPr>
        <w:t>M. grandiflora</w:t>
      </w:r>
      <w:r w:rsidR="008955C7">
        <w:rPr>
          <w:i/>
          <w:szCs w:val="28"/>
          <w:lang w:val="az-Latn-AZ"/>
        </w:rPr>
        <w:t xml:space="preserve"> </w:t>
      </w:r>
      <w:r w:rsidR="008955C7" w:rsidRPr="008256C1">
        <w:rPr>
          <w:szCs w:val="28"/>
          <w:lang w:val="az-Latn-AZ"/>
        </w:rPr>
        <w:t>növündə</w:t>
      </w:r>
      <w:r w:rsidR="008955C7">
        <w:rPr>
          <w:szCs w:val="28"/>
          <w:lang w:val="az-Latn-AZ"/>
        </w:rPr>
        <w:t xml:space="preserve"> donma müşahidə olunmamış və vizual olaraq bitkinin qışa davamlılığı 25 balla qiymətləndirilərək 1-ci qrupa daxil edilmişdir. </w:t>
      </w:r>
      <w:r w:rsidR="008955C7" w:rsidRPr="003F39E8">
        <w:rPr>
          <w:i/>
          <w:color w:val="333333"/>
          <w:szCs w:val="28"/>
          <w:lang w:val="az-Latn-AZ"/>
        </w:rPr>
        <w:t>M.</w:t>
      </w:r>
      <w:r w:rsidR="008955C7" w:rsidRPr="00076494">
        <w:rPr>
          <w:i/>
          <w:color w:val="333333"/>
          <w:szCs w:val="28"/>
          <w:lang w:val="az-Latn-AZ"/>
        </w:rPr>
        <w:t xml:space="preserve"> </w:t>
      </w:r>
      <w:r w:rsidR="008955C7" w:rsidRPr="003F39E8">
        <w:rPr>
          <w:i/>
          <w:color w:val="333333"/>
          <w:szCs w:val="28"/>
          <w:lang w:val="az-Latn-AZ"/>
        </w:rPr>
        <w:t xml:space="preserve">kobus </w:t>
      </w:r>
      <w:r w:rsidR="008955C7">
        <w:rPr>
          <w:color w:val="333333"/>
          <w:szCs w:val="28"/>
          <w:lang w:val="az-Latn-AZ"/>
        </w:rPr>
        <w:t xml:space="preserve">növündə isə qış quraqlığından </w:t>
      </w:r>
      <w:r w:rsidR="008955C7">
        <w:rPr>
          <w:color w:val="333333"/>
          <w:szCs w:val="28"/>
          <w:lang w:val="az-Latn-AZ"/>
        </w:rPr>
        <w:lastRenderedPageBreak/>
        <w:t>bitkinin birillik budaqlarının uc hissələrində və ya 50%-də donma qeydə alınmışdır. B</w:t>
      </w:r>
      <w:r w:rsidR="008955C7">
        <w:rPr>
          <w:szCs w:val="28"/>
          <w:lang w:val="az-Latn-AZ"/>
        </w:rPr>
        <w:t xml:space="preserve">itkinin qışa davamlılığı 20 balla qiymətləndirilərək 2-ci qrupa daxil edilmişdir. </w:t>
      </w:r>
      <w:r w:rsidR="008955C7" w:rsidRPr="003F39E8">
        <w:rPr>
          <w:i/>
          <w:color w:val="333333"/>
          <w:szCs w:val="28"/>
          <w:lang w:val="az-Latn-AZ"/>
        </w:rPr>
        <w:t>M.</w:t>
      </w:r>
      <w:r w:rsidR="008955C7">
        <w:rPr>
          <w:i/>
          <w:color w:val="333333"/>
          <w:szCs w:val="28"/>
          <w:lang w:val="az-Latn-AZ"/>
        </w:rPr>
        <w:t xml:space="preserve"> </w:t>
      </w:r>
      <w:r w:rsidR="008955C7" w:rsidRPr="003F39E8">
        <w:rPr>
          <w:i/>
          <w:color w:val="333333"/>
          <w:szCs w:val="28"/>
          <w:lang w:val="az-Latn-AZ"/>
        </w:rPr>
        <w:t>liliiflora</w:t>
      </w:r>
      <w:r w:rsidR="008955C7" w:rsidRPr="002E1B27">
        <w:rPr>
          <w:color w:val="333333"/>
          <w:szCs w:val="28"/>
          <w:lang w:val="az-Latn-AZ"/>
        </w:rPr>
        <w:t xml:space="preserve"> və </w:t>
      </w:r>
      <w:r w:rsidR="008955C7">
        <w:rPr>
          <w:i/>
          <w:color w:val="333333"/>
          <w:szCs w:val="28"/>
          <w:lang w:val="az-Latn-AZ"/>
        </w:rPr>
        <w:t xml:space="preserve">Liriodendron tuliiflora </w:t>
      </w:r>
      <w:r w:rsidR="008955C7">
        <w:rPr>
          <w:color w:val="333333"/>
          <w:szCs w:val="28"/>
          <w:lang w:val="az-Latn-AZ"/>
        </w:rPr>
        <w:t xml:space="preserve">növlərində isə donma müşahidə olunmamış, qışa davamlılıq 25 balla qiymətləndirilərək tədqiq olunan növlər </w:t>
      </w:r>
      <w:r w:rsidR="008955C7" w:rsidRPr="00076494">
        <w:rPr>
          <w:color w:val="333333"/>
          <w:szCs w:val="28"/>
          <w:lang w:val="az-Latn-AZ"/>
        </w:rPr>
        <w:t>1</w:t>
      </w:r>
      <w:r w:rsidR="008955C7">
        <w:rPr>
          <w:color w:val="333333"/>
          <w:szCs w:val="28"/>
          <w:lang w:val="az-Latn-AZ"/>
        </w:rPr>
        <w:t>-ci qrupa daxil edilmişdir</w:t>
      </w:r>
      <w:r w:rsidR="00566447" w:rsidRPr="00925A47">
        <w:rPr>
          <w:color w:val="000000"/>
          <w:lang w:val="az-Latn-AZ"/>
        </w:rPr>
        <w:t xml:space="preserve">  </w:t>
      </w:r>
    </w:p>
    <w:p w:rsidR="001B17C8" w:rsidRDefault="00114872" w:rsidP="00114872">
      <w:pPr>
        <w:shd w:val="clear" w:color="auto" w:fill="FFFFFF" w:themeFill="background1"/>
        <w:spacing w:line="240" w:lineRule="auto"/>
        <w:jc w:val="both"/>
        <w:rPr>
          <w:color w:val="000000"/>
          <w:lang w:val="az-Latn-AZ"/>
        </w:rPr>
      </w:pPr>
      <w:r>
        <w:rPr>
          <w:rFonts w:ascii="Times New Roman" w:hAnsi="Times New Roman"/>
          <w:sz w:val="24"/>
          <w:szCs w:val="24"/>
          <w:lang w:val="az-Latn-AZ"/>
        </w:rPr>
        <w:t>Tədqiq olunan bitkilərin müxtəlif ekoloji şəraitlərdə soyuğa davamlığını öyrənərkən məlum olmuşdur ki, öyrənilən növlər</w:t>
      </w:r>
      <w:r w:rsidRPr="003813D5">
        <w:rPr>
          <w:rFonts w:ascii="Times New Roman" w:hAnsi="Times New Roman"/>
          <w:sz w:val="24"/>
          <w:szCs w:val="24"/>
          <w:lang w:val="az-Latn-AZ"/>
        </w:rPr>
        <w:t xml:space="preserve"> </w:t>
      </w:r>
      <w:r>
        <w:rPr>
          <w:rFonts w:ascii="Times New Roman" w:hAnsi="Times New Roman"/>
          <w:sz w:val="24"/>
          <w:szCs w:val="24"/>
          <w:lang w:val="az-Latn-AZ"/>
        </w:rPr>
        <w:t xml:space="preserve">qış aylarında  </w:t>
      </w:r>
      <w:r w:rsidRPr="003813D5">
        <w:rPr>
          <w:rFonts w:ascii="Times New Roman" w:hAnsi="Times New Roman"/>
          <w:sz w:val="24"/>
          <w:szCs w:val="24"/>
          <w:lang w:val="az-Latn-AZ"/>
        </w:rPr>
        <w:t xml:space="preserve">heç bir </w:t>
      </w:r>
      <w:r w:rsidR="007F6BBE">
        <w:rPr>
          <w:rFonts w:ascii="Times New Roman" w:hAnsi="Times New Roman"/>
          <w:sz w:val="24"/>
          <w:szCs w:val="24"/>
          <w:lang w:val="az-Latn-AZ"/>
        </w:rPr>
        <w:t>zədə</w:t>
      </w:r>
      <w:r w:rsidRPr="003813D5">
        <w:rPr>
          <w:rFonts w:ascii="Times New Roman" w:hAnsi="Times New Roman"/>
          <w:sz w:val="24"/>
          <w:szCs w:val="24"/>
          <w:lang w:val="az-Latn-AZ"/>
        </w:rPr>
        <w:t xml:space="preserve"> almadan inkişaf etmişdir</w:t>
      </w:r>
      <w:r>
        <w:rPr>
          <w:rFonts w:ascii="Times New Roman" w:hAnsi="Times New Roman"/>
          <w:sz w:val="24"/>
          <w:szCs w:val="24"/>
          <w:lang w:val="az-Latn-AZ"/>
        </w:rPr>
        <w:t>.</w:t>
      </w:r>
      <w:r w:rsidR="00566447" w:rsidRPr="00925A47">
        <w:rPr>
          <w:color w:val="000000"/>
          <w:lang w:val="az-Latn-AZ"/>
        </w:rPr>
        <w:t xml:space="preserve">   </w:t>
      </w:r>
    </w:p>
    <w:p w:rsidR="006F323D" w:rsidRPr="00114872" w:rsidRDefault="001B17C8" w:rsidP="00114872">
      <w:pPr>
        <w:shd w:val="clear" w:color="auto" w:fill="FFFFFF" w:themeFill="background1"/>
        <w:spacing w:line="240" w:lineRule="auto"/>
        <w:jc w:val="both"/>
        <w:rPr>
          <w:rFonts w:ascii="Times New Roman" w:hAnsi="Times New Roman"/>
          <w:sz w:val="24"/>
          <w:szCs w:val="24"/>
          <w:lang w:val="az-Latn-AZ"/>
        </w:rPr>
      </w:pPr>
      <w:r w:rsidRPr="001B17C8">
        <w:rPr>
          <w:rFonts w:ascii="Times New Roman" w:hAnsi="Times New Roman"/>
          <w:b/>
          <w:bCs/>
          <w:sz w:val="24"/>
          <w:szCs w:val="24"/>
          <w:lang w:val="az-Latn-AZ"/>
        </w:rPr>
        <w:t>5.3. Magnoliya cinsinə aid olan növlərin istiliyə, quraqlığa və duza davamlılığı</w:t>
      </w:r>
      <w:r w:rsidR="00566447" w:rsidRPr="00925A47">
        <w:rPr>
          <w:color w:val="000000"/>
          <w:lang w:val="az-Latn-AZ"/>
        </w:rPr>
        <w:t xml:space="preserve">                                                                                                       </w:t>
      </w:r>
      <w:r w:rsidR="00566447">
        <w:rPr>
          <w:color w:val="000000"/>
          <w:lang w:val="az-Latn-AZ"/>
        </w:rPr>
        <w:t xml:space="preserve">                         </w:t>
      </w:r>
    </w:p>
    <w:p w:rsidR="00881DAF" w:rsidRPr="006A3B74" w:rsidRDefault="0097310A" w:rsidP="006A3B74">
      <w:pPr>
        <w:shd w:val="clear" w:color="auto" w:fill="FFFFFF" w:themeFill="background1"/>
        <w:spacing w:line="240" w:lineRule="auto"/>
        <w:jc w:val="both"/>
        <w:rPr>
          <w:rFonts w:ascii="Times New Roman" w:hAnsi="Times New Roman"/>
          <w:sz w:val="24"/>
          <w:szCs w:val="24"/>
          <w:vertAlign w:val="superscript"/>
          <w:lang w:val="az-Latn-AZ"/>
        </w:rPr>
      </w:pPr>
      <w:r w:rsidRPr="0097310A">
        <w:rPr>
          <w:rFonts w:ascii="Times New Roman" w:hAnsi="Times New Roman"/>
          <w:sz w:val="24"/>
          <w:szCs w:val="24"/>
          <w:lang w:val="az-Latn-AZ"/>
        </w:rPr>
        <w:t>Tədqiqat</w:t>
      </w:r>
      <w:r w:rsidR="00611B8A">
        <w:rPr>
          <w:rFonts w:ascii="Times New Roman" w:hAnsi="Times New Roman"/>
          <w:sz w:val="24"/>
          <w:szCs w:val="24"/>
          <w:lang w:val="az-Latn-AZ"/>
        </w:rPr>
        <w:t xml:space="preserve"> materiallarının müxtəlif şəraitlərdə istiliyə davamlığını öyrənərkən</w:t>
      </w:r>
      <w:r w:rsidRPr="0097310A">
        <w:rPr>
          <w:rFonts w:ascii="Times New Roman" w:hAnsi="Times New Roman"/>
          <w:sz w:val="24"/>
          <w:szCs w:val="24"/>
          <w:lang w:val="az-Latn-AZ"/>
        </w:rPr>
        <w:t xml:space="preserve"> </w:t>
      </w:r>
      <w:r w:rsidR="00611B8A">
        <w:rPr>
          <w:rFonts w:ascii="Times New Roman" w:hAnsi="Times New Roman"/>
          <w:sz w:val="24"/>
          <w:szCs w:val="24"/>
          <w:lang w:val="az-Latn-AZ"/>
        </w:rPr>
        <w:t>məlum olmuşdur ki,</w:t>
      </w:r>
      <w:r w:rsidR="00D14DE0">
        <w:rPr>
          <w:rFonts w:ascii="Times New Roman" w:hAnsi="Times New Roman"/>
          <w:sz w:val="24"/>
          <w:szCs w:val="24"/>
          <w:lang w:val="az-Latn-AZ"/>
        </w:rPr>
        <w:t xml:space="preserve"> bu taksonların</w:t>
      </w:r>
      <w:r w:rsidR="00D14DE0" w:rsidRPr="00D14DE0">
        <w:rPr>
          <w:rFonts w:ascii="Times New Roman" w:hAnsi="Times New Roman"/>
          <w:sz w:val="24"/>
          <w:szCs w:val="24"/>
          <w:lang w:val="az-Latn-AZ"/>
        </w:rPr>
        <w:t xml:space="preserve"> </w:t>
      </w:r>
      <w:r w:rsidR="00D14DE0" w:rsidRPr="0097310A">
        <w:rPr>
          <w:rFonts w:ascii="Times New Roman" w:hAnsi="Times New Roman"/>
          <w:sz w:val="24"/>
          <w:szCs w:val="24"/>
          <w:lang w:val="az-Latn-AZ"/>
        </w:rPr>
        <w:t>yarpaq orqanlarının epidermis qatı sərt</w:t>
      </w:r>
      <w:r w:rsidR="009E4145">
        <w:rPr>
          <w:rFonts w:ascii="Times New Roman" w:hAnsi="Times New Roman"/>
          <w:sz w:val="24"/>
          <w:szCs w:val="24"/>
          <w:lang w:val="az-Latn-AZ"/>
        </w:rPr>
        <w:t xml:space="preserve"> və</w:t>
      </w:r>
      <w:r w:rsidR="00B65C9B">
        <w:rPr>
          <w:rFonts w:ascii="Times New Roman" w:hAnsi="Times New Roman"/>
          <w:sz w:val="24"/>
          <w:szCs w:val="24"/>
          <w:lang w:val="az-Latn-AZ"/>
        </w:rPr>
        <w:t xml:space="preserve"> qalın (2-3 mm)</w:t>
      </w:r>
      <w:r w:rsidR="00D14DE0">
        <w:rPr>
          <w:rFonts w:ascii="Times New Roman" w:hAnsi="Times New Roman"/>
          <w:sz w:val="24"/>
          <w:szCs w:val="24"/>
          <w:lang w:val="az-Latn-AZ"/>
        </w:rPr>
        <w:t xml:space="preserve"> olması</w:t>
      </w:r>
      <w:r w:rsidR="00B65C9B">
        <w:rPr>
          <w:rFonts w:ascii="Times New Roman" w:hAnsi="Times New Roman"/>
          <w:sz w:val="24"/>
          <w:szCs w:val="24"/>
          <w:lang w:val="az-Latn-AZ"/>
        </w:rPr>
        <w:t>,</w:t>
      </w:r>
      <w:r w:rsidR="00B17A4E">
        <w:rPr>
          <w:rFonts w:ascii="Times New Roman" w:hAnsi="Times New Roman"/>
          <w:sz w:val="24"/>
          <w:szCs w:val="24"/>
          <w:lang w:val="az-Latn-AZ"/>
        </w:rPr>
        <w:t xml:space="preserve"> onun qorunmasına</w:t>
      </w:r>
      <w:r w:rsidR="00D14DE0">
        <w:rPr>
          <w:rFonts w:ascii="Times New Roman" w:hAnsi="Times New Roman"/>
          <w:sz w:val="24"/>
          <w:szCs w:val="24"/>
          <w:lang w:val="az-Latn-AZ"/>
        </w:rPr>
        <w:t xml:space="preserve"> </w:t>
      </w:r>
      <w:r w:rsidR="00D14DE0" w:rsidRPr="0097310A">
        <w:rPr>
          <w:rFonts w:ascii="Times New Roman" w:hAnsi="Times New Roman"/>
          <w:sz w:val="24"/>
          <w:szCs w:val="24"/>
          <w:lang w:val="az-Latn-AZ"/>
        </w:rPr>
        <w:t xml:space="preserve"> </w:t>
      </w:r>
      <w:r w:rsidR="00F262C4">
        <w:rPr>
          <w:rFonts w:ascii="Times New Roman" w:hAnsi="Times New Roman"/>
          <w:sz w:val="24"/>
          <w:szCs w:val="24"/>
          <w:lang w:val="az-Latn-AZ"/>
        </w:rPr>
        <w:t>kömək edir</w:t>
      </w:r>
      <w:r w:rsidR="00D14DE0">
        <w:rPr>
          <w:rFonts w:ascii="Times New Roman" w:hAnsi="Times New Roman"/>
          <w:sz w:val="24"/>
          <w:szCs w:val="24"/>
          <w:lang w:val="az-Latn-AZ"/>
        </w:rPr>
        <w:t>.</w:t>
      </w:r>
      <w:r w:rsidR="00D14DE0" w:rsidRPr="0097310A">
        <w:rPr>
          <w:rFonts w:ascii="Times New Roman" w:hAnsi="Times New Roman"/>
          <w:sz w:val="24"/>
          <w:szCs w:val="24"/>
          <w:lang w:val="az-Latn-AZ"/>
        </w:rPr>
        <w:t xml:space="preserve"> </w:t>
      </w:r>
      <w:r w:rsidR="00611B8A">
        <w:rPr>
          <w:rFonts w:ascii="Times New Roman" w:hAnsi="Times New Roman"/>
          <w:sz w:val="24"/>
          <w:szCs w:val="24"/>
          <w:lang w:val="az-Latn-AZ"/>
        </w:rPr>
        <w:t>Abşeron yarmadasında istərsə</w:t>
      </w:r>
      <w:r w:rsidR="00F262C4">
        <w:rPr>
          <w:rFonts w:ascii="Times New Roman" w:hAnsi="Times New Roman"/>
          <w:sz w:val="24"/>
          <w:szCs w:val="24"/>
          <w:lang w:val="az-Latn-AZ"/>
        </w:rPr>
        <w:t xml:space="preserve"> </w:t>
      </w:r>
      <w:r w:rsidR="00611B8A">
        <w:rPr>
          <w:rFonts w:ascii="Times New Roman" w:hAnsi="Times New Roman"/>
          <w:sz w:val="24"/>
          <w:szCs w:val="24"/>
          <w:lang w:val="az-Latn-AZ"/>
        </w:rPr>
        <w:t>də Oğuz rayonu ərazisində</w:t>
      </w:r>
      <w:r w:rsidR="006A3B74">
        <w:rPr>
          <w:rFonts w:ascii="Times New Roman" w:hAnsi="Times New Roman"/>
          <w:sz w:val="24"/>
          <w:szCs w:val="24"/>
          <w:lang w:val="az-Latn-AZ"/>
        </w:rPr>
        <w:t xml:space="preserve"> yay aylarında temperaturun yüksək olması  (39-42</w:t>
      </w:r>
      <w:r w:rsidR="006A3B74" w:rsidRPr="00611B8A">
        <w:rPr>
          <w:rFonts w:ascii="Times New Roman" w:hAnsi="Times New Roman"/>
          <w:sz w:val="24"/>
          <w:szCs w:val="24"/>
          <w:vertAlign w:val="superscript"/>
          <w:lang w:val="az-Latn-AZ"/>
        </w:rPr>
        <w:t>0</w:t>
      </w:r>
      <w:r w:rsidR="006A3B74" w:rsidRPr="00611B8A">
        <w:rPr>
          <w:rFonts w:ascii="Times New Roman" w:hAnsi="Times New Roman"/>
          <w:sz w:val="24"/>
          <w:szCs w:val="24"/>
          <w:lang w:val="az-Latn-AZ"/>
        </w:rPr>
        <w:t>C</w:t>
      </w:r>
      <w:r w:rsidR="006A3B74">
        <w:rPr>
          <w:rFonts w:ascii="Times New Roman" w:hAnsi="Times New Roman"/>
          <w:sz w:val="24"/>
          <w:szCs w:val="24"/>
          <w:lang w:val="az-Latn-AZ"/>
        </w:rPr>
        <w:t>) tədqiq olunan bitkilərin morfoloji orqanlarında böyük bir zədələnmələrin meydana çıxmasına səbəb</w:t>
      </w:r>
      <w:r w:rsidR="002C125B">
        <w:rPr>
          <w:rFonts w:ascii="Times New Roman" w:hAnsi="Times New Roman"/>
          <w:sz w:val="24"/>
          <w:szCs w:val="24"/>
          <w:lang w:val="az-Latn-AZ"/>
        </w:rPr>
        <w:t xml:space="preserve"> olmadığı müəyyən edilmişdir.</w:t>
      </w:r>
      <w:r w:rsidR="006A3B74">
        <w:rPr>
          <w:rFonts w:ascii="Times New Roman" w:hAnsi="Times New Roman"/>
          <w:sz w:val="24"/>
          <w:szCs w:val="24"/>
          <w:lang w:val="az-Latn-AZ"/>
        </w:rPr>
        <w:t xml:space="preserve"> </w:t>
      </w:r>
    </w:p>
    <w:p w:rsidR="006F323D" w:rsidRPr="001B17C8" w:rsidRDefault="006A3B74" w:rsidP="00FA6E1C">
      <w:pPr>
        <w:shd w:val="clear" w:color="auto" w:fill="FFFFFF" w:themeFill="background1"/>
        <w:spacing w:line="240" w:lineRule="auto"/>
        <w:jc w:val="both"/>
        <w:rPr>
          <w:rFonts w:ascii="Times New Roman" w:hAnsi="Times New Roman"/>
          <w:sz w:val="24"/>
          <w:szCs w:val="24"/>
          <w:lang w:val="az-Latn-AZ"/>
        </w:rPr>
      </w:pPr>
      <w:r>
        <w:rPr>
          <w:rFonts w:ascii="Times New Roman" w:hAnsi="Times New Roman"/>
          <w:sz w:val="24"/>
          <w:szCs w:val="24"/>
          <w:lang w:val="az-Latn-AZ"/>
        </w:rPr>
        <w:t xml:space="preserve">İstiliyin öyrənilən bitkilərin yarpaqlarına letal təsirini öyrənərkən müəyyən olunmuşdur ki, </w:t>
      </w:r>
      <w:bookmarkStart w:id="11" w:name="_Hlk101175746"/>
      <w:r w:rsidRPr="0097310A">
        <w:rPr>
          <w:rFonts w:ascii="Times New Roman" w:hAnsi="Times New Roman"/>
          <w:sz w:val="24"/>
          <w:szCs w:val="24"/>
          <w:lang w:val="az-Latn-AZ"/>
        </w:rPr>
        <w:t xml:space="preserve">Abşeron yarımadasında </w:t>
      </w:r>
      <w:bookmarkEnd w:id="11"/>
      <w:r w:rsidRPr="0097310A">
        <w:rPr>
          <w:rFonts w:ascii="Times New Roman" w:hAnsi="Times New Roman"/>
          <w:i/>
          <w:iCs/>
          <w:sz w:val="24"/>
          <w:szCs w:val="24"/>
          <w:lang w:val="az-Latn-AZ"/>
        </w:rPr>
        <w:t>Magnolia grandiflora</w:t>
      </w:r>
      <w:r>
        <w:rPr>
          <w:rFonts w:ascii="Times New Roman" w:hAnsi="Times New Roman"/>
          <w:sz w:val="24"/>
          <w:szCs w:val="24"/>
          <w:lang w:val="az-Latn-AZ"/>
        </w:rPr>
        <w:t xml:space="preserve">  </w:t>
      </w:r>
      <w:r w:rsidRPr="0097310A">
        <w:rPr>
          <w:rFonts w:ascii="Times New Roman" w:hAnsi="Times New Roman"/>
          <w:sz w:val="24"/>
          <w:szCs w:val="24"/>
          <w:lang w:val="az-Latn-AZ"/>
        </w:rPr>
        <w:t xml:space="preserve">50,0 </w:t>
      </w:r>
      <w:bookmarkStart w:id="12" w:name="_Hlk101174506"/>
      <w:bookmarkStart w:id="13" w:name="_Hlk101175778"/>
      <w:r w:rsidRPr="0097310A">
        <w:rPr>
          <w:rFonts w:ascii="Times New Roman" w:hAnsi="Times New Roman"/>
          <w:sz w:val="24"/>
          <w:szCs w:val="24"/>
          <w:vertAlign w:val="superscript"/>
          <w:lang w:val="az-Latn-AZ"/>
        </w:rPr>
        <w:t>0</w:t>
      </w:r>
      <w:r w:rsidRPr="0097310A">
        <w:rPr>
          <w:rFonts w:ascii="Times New Roman" w:hAnsi="Times New Roman"/>
          <w:sz w:val="24"/>
          <w:szCs w:val="24"/>
          <w:lang w:val="az-Latn-AZ"/>
        </w:rPr>
        <w:t>C-</w:t>
      </w:r>
      <w:bookmarkEnd w:id="12"/>
      <w:r w:rsidRPr="0097310A">
        <w:rPr>
          <w:rFonts w:ascii="Times New Roman" w:hAnsi="Times New Roman"/>
          <w:sz w:val="24"/>
          <w:szCs w:val="24"/>
          <w:lang w:val="az-Latn-AZ"/>
        </w:rPr>
        <w:t xml:space="preserve">ə, </w:t>
      </w:r>
      <w:bookmarkStart w:id="14" w:name="_Hlk101187892"/>
      <w:bookmarkEnd w:id="13"/>
      <w:r w:rsidRPr="0097310A">
        <w:rPr>
          <w:rFonts w:ascii="Times New Roman" w:hAnsi="Times New Roman"/>
          <w:i/>
          <w:iCs/>
          <w:sz w:val="24"/>
          <w:szCs w:val="24"/>
          <w:lang w:val="az-Latn-AZ"/>
        </w:rPr>
        <w:t>Magnolia</w:t>
      </w:r>
      <w:r w:rsidRPr="0097310A">
        <w:rPr>
          <w:rFonts w:ascii="Times New Roman" w:hAnsi="Times New Roman"/>
          <w:i/>
          <w:iCs/>
          <w:color w:val="202122"/>
          <w:sz w:val="24"/>
          <w:szCs w:val="24"/>
          <w:lang w:val="az-Latn-AZ"/>
        </w:rPr>
        <w:t xml:space="preserve"> kobus </w:t>
      </w:r>
      <w:bookmarkEnd w:id="14"/>
      <w:r w:rsidRPr="0097310A">
        <w:rPr>
          <w:rFonts w:ascii="Times New Roman" w:hAnsi="Times New Roman"/>
          <w:color w:val="202122"/>
          <w:sz w:val="24"/>
          <w:szCs w:val="24"/>
          <w:lang w:val="az-Latn-AZ"/>
        </w:rPr>
        <w:t>48,0</w:t>
      </w:r>
      <w:r w:rsidRPr="0097310A">
        <w:rPr>
          <w:rFonts w:ascii="Times New Roman" w:hAnsi="Times New Roman"/>
          <w:sz w:val="24"/>
          <w:szCs w:val="24"/>
          <w:vertAlign w:val="superscript"/>
          <w:lang w:val="az-Latn-AZ"/>
        </w:rPr>
        <w:t>0</w:t>
      </w:r>
      <w:r w:rsidRPr="0097310A">
        <w:rPr>
          <w:rFonts w:ascii="Times New Roman" w:hAnsi="Times New Roman"/>
          <w:sz w:val="24"/>
          <w:szCs w:val="24"/>
          <w:lang w:val="az-Latn-AZ"/>
        </w:rPr>
        <w:t>C,</w:t>
      </w:r>
      <w:bookmarkStart w:id="15" w:name="_Hlk101181825"/>
      <w:r w:rsidRPr="0097310A">
        <w:rPr>
          <w:rFonts w:ascii="Times New Roman" w:hAnsi="Times New Roman"/>
          <w:i/>
          <w:color w:val="333333"/>
          <w:sz w:val="24"/>
          <w:szCs w:val="24"/>
          <w:lang w:val="az-Latn-AZ"/>
        </w:rPr>
        <w:t xml:space="preserve"> Magnolia </w:t>
      </w:r>
      <w:r w:rsidRPr="0097310A">
        <w:rPr>
          <w:rFonts w:ascii="Times New Roman" w:hAnsi="Times New Roman"/>
          <w:i/>
          <w:iCs/>
          <w:sz w:val="24"/>
          <w:szCs w:val="24"/>
          <w:lang w:val="az-Latn-AZ"/>
        </w:rPr>
        <w:t>liliiflora</w:t>
      </w:r>
      <w:r>
        <w:rPr>
          <w:rFonts w:ascii="Times New Roman" w:hAnsi="Times New Roman"/>
          <w:sz w:val="24"/>
          <w:szCs w:val="24"/>
          <w:lang w:val="az-Latn-AZ"/>
        </w:rPr>
        <w:t xml:space="preserve"> </w:t>
      </w:r>
      <w:r w:rsidRPr="0097310A">
        <w:rPr>
          <w:rFonts w:ascii="Times New Roman" w:hAnsi="Times New Roman"/>
          <w:sz w:val="24"/>
          <w:szCs w:val="24"/>
          <w:lang w:val="az-Latn-AZ"/>
        </w:rPr>
        <w:t xml:space="preserve">45 </w:t>
      </w:r>
      <w:r w:rsidRPr="0097310A">
        <w:rPr>
          <w:rFonts w:ascii="Times New Roman" w:hAnsi="Times New Roman"/>
          <w:sz w:val="24"/>
          <w:szCs w:val="24"/>
          <w:vertAlign w:val="superscript"/>
          <w:lang w:val="az-Latn-AZ"/>
        </w:rPr>
        <w:t>0</w:t>
      </w:r>
      <w:r w:rsidRPr="0097310A">
        <w:rPr>
          <w:rFonts w:ascii="Times New Roman" w:hAnsi="Times New Roman"/>
          <w:sz w:val="24"/>
          <w:szCs w:val="24"/>
          <w:lang w:val="az-Latn-AZ"/>
        </w:rPr>
        <w:t xml:space="preserve">C </w:t>
      </w:r>
      <w:r w:rsidRPr="0097310A">
        <w:rPr>
          <w:rFonts w:ascii="Times New Roman" w:hAnsi="Times New Roman"/>
          <w:i/>
          <w:iCs/>
          <w:sz w:val="24"/>
          <w:szCs w:val="24"/>
          <w:lang w:val="az-Latn-AZ"/>
        </w:rPr>
        <w:t>Liriodendron</w:t>
      </w:r>
      <w:r w:rsidRPr="0097310A">
        <w:rPr>
          <w:rFonts w:ascii="Times New Roman" w:hAnsi="Times New Roman"/>
          <w:i/>
          <w:color w:val="333333"/>
          <w:sz w:val="24"/>
          <w:szCs w:val="24"/>
          <w:lang w:val="az-Latn-AZ"/>
        </w:rPr>
        <w:t xml:space="preserve"> tulipifera </w:t>
      </w:r>
      <w:r>
        <w:rPr>
          <w:rFonts w:ascii="Times New Roman" w:hAnsi="Times New Roman"/>
          <w:sz w:val="24"/>
          <w:szCs w:val="24"/>
          <w:lang w:val="az-Latn-AZ"/>
        </w:rPr>
        <w:t xml:space="preserve"> </w:t>
      </w:r>
      <w:r w:rsidRPr="0097310A">
        <w:rPr>
          <w:rFonts w:ascii="Times New Roman" w:hAnsi="Times New Roman"/>
          <w:sz w:val="24"/>
          <w:szCs w:val="24"/>
          <w:lang w:val="az-Latn-AZ"/>
        </w:rPr>
        <w:t xml:space="preserve"> </w:t>
      </w:r>
      <w:bookmarkEnd w:id="15"/>
      <w:r w:rsidRPr="0097310A">
        <w:rPr>
          <w:rFonts w:ascii="Times New Roman" w:hAnsi="Times New Roman"/>
          <w:sz w:val="24"/>
          <w:szCs w:val="24"/>
          <w:lang w:val="az-Latn-AZ"/>
        </w:rPr>
        <w:t xml:space="preserve">48 </w:t>
      </w:r>
      <w:r w:rsidRPr="0097310A">
        <w:rPr>
          <w:rFonts w:ascii="Times New Roman" w:hAnsi="Times New Roman"/>
          <w:sz w:val="24"/>
          <w:szCs w:val="24"/>
          <w:vertAlign w:val="superscript"/>
          <w:lang w:val="az-Latn-AZ"/>
        </w:rPr>
        <w:t>0</w:t>
      </w:r>
      <w:r w:rsidRPr="0097310A">
        <w:rPr>
          <w:rFonts w:ascii="Times New Roman" w:hAnsi="Times New Roman"/>
          <w:sz w:val="24"/>
          <w:szCs w:val="24"/>
          <w:lang w:val="az-Latn-AZ"/>
        </w:rPr>
        <w:t>C-yə qədər döz</w:t>
      </w:r>
      <w:r w:rsidR="00610A10">
        <w:rPr>
          <w:rFonts w:ascii="Times New Roman" w:hAnsi="Times New Roman"/>
          <w:sz w:val="24"/>
          <w:szCs w:val="24"/>
          <w:lang w:val="az-Latn-AZ"/>
        </w:rPr>
        <w:t>ə bilər.</w:t>
      </w:r>
      <w:r w:rsidRPr="0097310A">
        <w:rPr>
          <w:rFonts w:ascii="Times New Roman" w:hAnsi="Times New Roman"/>
          <w:sz w:val="24"/>
          <w:szCs w:val="24"/>
          <w:lang w:val="az-Latn-AZ"/>
        </w:rPr>
        <w:t xml:space="preserve"> Eyni növlər Oğuz rayonunda </w:t>
      </w:r>
      <w:r w:rsidR="00610A10">
        <w:rPr>
          <w:rFonts w:ascii="Times New Roman" w:hAnsi="Times New Roman"/>
          <w:sz w:val="24"/>
          <w:szCs w:val="24"/>
          <w:lang w:val="az-Latn-AZ"/>
        </w:rPr>
        <w:t xml:space="preserve">öyrənilmiş </w:t>
      </w:r>
      <w:r w:rsidRPr="0097310A">
        <w:rPr>
          <w:rFonts w:ascii="Times New Roman" w:hAnsi="Times New Roman"/>
          <w:sz w:val="24"/>
          <w:szCs w:val="24"/>
          <w:lang w:val="az-Latn-AZ"/>
        </w:rPr>
        <w:t xml:space="preserve">və müəyyən edilmişdir ki,  </w:t>
      </w:r>
      <w:r w:rsidRPr="0097310A">
        <w:rPr>
          <w:rFonts w:ascii="Times New Roman" w:hAnsi="Times New Roman"/>
          <w:i/>
          <w:iCs/>
          <w:sz w:val="24"/>
          <w:szCs w:val="24"/>
          <w:lang w:val="az-Latn-AZ"/>
        </w:rPr>
        <w:t>Magnolia grandiflora</w:t>
      </w:r>
      <w:r w:rsidRPr="0097310A">
        <w:rPr>
          <w:rFonts w:ascii="Times New Roman" w:hAnsi="Times New Roman"/>
          <w:sz w:val="24"/>
          <w:szCs w:val="24"/>
          <w:lang w:val="az-Latn-AZ"/>
        </w:rPr>
        <w:t xml:space="preserve"> +46</w:t>
      </w:r>
      <w:r w:rsidRPr="0097310A">
        <w:rPr>
          <w:rFonts w:ascii="Times New Roman" w:hAnsi="Times New Roman"/>
          <w:sz w:val="24"/>
          <w:szCs w:val="24"/>
          <w:vertAlign w:val="superscript"/>
          <w:lang w:val="az-Latn-AZ"/>
        </w:rPr>
        <w:t>0</w:t>
      </w:r>
      <w:r w:rsidRPr="0097310A">
        <w:rPr>
          <w:rFonts w:ascii="Times New Roman" w:hAnsi="Times New Roman"/>
          <w:sz w:val="24"/>
          <w:szCs w:val="24"/>
          <w:lang w:val="az-Latn-AZ"/>
        </w:rPr>
        <w:t>C-ə,</w:t>
      </w:r>
      <w:r w:rsidRPr="0097310A">
        <w:rPr>
          <w:rFonts w:ascii="Times New Roman" w:hAnsi="Times New Roman"/>
          <w:i/>
          <w:iCs/>
          <w:sz w:val="24"/>
          <w:szCs w:val="24"/>
          <w:lang w:val="az-Latn-AZ"/>
        </w:rPr>
        <w:t xml:space="preserve"> </w:t>
      </w:r>
      <w:r w:rsidRPr="0097310A">
        <w:rPr>
          <w:rFonts w:ascii="Times New Roman" w:hAnsi="Times New Roman"/>
          <w:i/>
          <w:iCs/>
          <w:sz w:val="24"/>
          <w:szCs w:val="24"/>
          <w:shd w:val="clear" w:color="auto" w:fill="FFFFFF" w:themeFill="background1"/>
          <w:lang w:val="az-Latn-AZ"/>
        </w:rPr>
        <w:t>Magnolia</w:t>
      </w:r>
      <w:r w:rsidRPr="0097310A">
        <w:rPr>
          <w:rFonts w:ascii="Times New Roman" w:hAnsi="Times New Roman"/>
          <w:i/>
          <w:iCs/>
          <w:color w:val="202122"/>
          <w:sz w:val="24"/>
          <w:szCs w:val="24"/>
          <w:shd w:val="clear" w:color="auto" w:fill="FFFFFF" w:themeFill="background1"/>
          <w:lang w:val="az-Latn-AZ"/>
        </w:rPr>
        <w:t xml:space="preserve"> kobus +</w:t>
      </w:r>
      <w:r w:rsidRPr="0097310A">
        <w:rPr>
          <w:rFonts w:ascii="Times New Roman" w:hAnsi="Times New Roman"/>
          <w:sz w:val="24"/>
          <w:szCs w:val="24"/>
          <w:shd w:val="clear" w:color="auto" w:fill="FFFFFF" w:themeFill="background1"/>
          <w:lang w:val="az-Latn-AZ"/>
        </w:rPr>
        <w:t>46</w:t>
      </w:r>
      <w:r w:rsidRPr="0097310A">
        <w:rPr>
          <w:rFonts w:ascii="Times New Roman" w:hAnsi="Times New Roman"/>
          <w:sz w:val="24"/>
          <w:szCs w:val="24"/>
          <w:lang w:val="az-Latn-AZ"/>
        </w:rPr>
        <w:t xml:space="preserve">,0 </w:t>
      </w:r>
      <w:r w:rsidRPr="0097310A">
        <w:rPr>
          <w:rFonts w:ascii="Times New Roman" w:hAnsi="Times New Roman"/>
          <w:sz w:val="24"/>
          <w:szCs w:val="24"/>
          <w:vertAlign w:val="superscript"/>
          <w:lang w:val="az-Latn-AZ"/>
        </w:rPr>
        <w:t>0</w:t>
      </w:r>
      <w:r w:rsidRPr="0097310A">
        <w:rPr>
          <w:rFonts w:ascii="Times New Roman" w:hAnsi="Times New Roman"/>
          <w:sz w:val="24"/>
          <w:szCs w:val="24"/>
          <w:lang w:val="az-Latn-AZ"/>
        </w:rPr>
        <w:t>C-yə</w:t>
      </w:r>
      <w:bookmarkStart w:id="16" w:name="_Hlk101259565"/>
      <w:r w:rsidRPr="0097310A">
        <w:rPr>
          <w:rFonts w:ascii="Times New Roman" w:hAnsi="Times New Roman"/>
          <w:sz w:val="24"/>
          <w:szCs w:val="24"/>
          <w:lang w:val="az-Latn-AZ"/>
        </w:rPr>
        <w:t xml:space="preserve"> </w:t>
      </w:r>
      <w:r w:rsidRPr="0097310A">
        <w:rPr>
          <w:rFonts w:ascii="Times New Roman" w:hAnsi="Times New Roman"/>
          <w:i/>
          <w:iCs/>
          <w:sz w:val="24"/>
          <w:szCs w:val="24"/>
          <w:lang w:val="az-Latn-AZ"/>
        </w:rPr>
        <w:t>Magnolia liliiflora</w:t>
      </w:r>
      <w:r w:rsidRPr="0097310A">
        <w:rPr>
          <w:rFonts w:ascii="Times New Roman" w:hAnsi="Times New Roman"/>
          <w:sz w:val="24"/>
          <w:szCs w:val="24"/>
          <w:lang w:val="az-Latn-AZ"/>
        </w:rPr>
        <w:t xml:space="preserve">  </w:t>
      </w:r>
      <w:bookmarkEnd w:id="16"/>
      <w:r w:rsidRPr="0097310A">
        <w:rPr>
          <w:rFonts w:ascii="Times New Roman" w:hAnsi="Times New Roman"/>
          <w:sz w:val="24"/>
          <w:szCs w:val="24"/>
          <w:lang w:val="az-Latn-AZ"/>
        </w:rPr>
        <w:t xml:space="preserve">+44 </w:t>
      </w:r>
      <w:bookmarkStart w:id="17" w:name="_Hlk101181857"/>
      <w:r w:rsidRPr="0097310A">
        <w:rPr>
          <w:rFonts w:ascii="Times New Roman" w:hAnsi="Times New Roman"/>
          <w:sz w:val="24"/>
          <w:szCs w:val="24"/>
          <w:vertAlign w:val="superscript"/>
          <w:lang w:val="az-Latn-AZ"/>
        </w:rPr>
        <w:t>0</w:t>
      </w:r>
      <w:r w:rsidRPr="0097310A">
        <w:rPr>
          <w:rFonts w:ascii="Times New Roman" w:hAnsi="Times New Roman"/>
          <w:sz w:val="24"/>
          <w:szCs w:val="24"/>
          <w:lang w:val="az-Latn-AZ"/>
        </w:rPr>
        <w:t>C-yə,</w:t>
      </w:r>
      <w:bookmarkStart w:id="18" w:name="_Hlk101188147"/>
      <w:bookmarkEnd w:id="17"/>
      <w:r w:rsidRPr="0097310A">
        <w:rPr>
          <w:rFonts w:ascii="Times New Roman" w:hAnsi="Times New Roman"/>
          <w:sz w:val="24"/>
          <w:szCs w:val="24"/>
          <w:lang w:val="az-Latn-AZ"/>
        </w:rPr>
        <w:t xml:space="preserve"> </w:t>
      </w:r>
      <w:r w:rsidRPr="0097310A">
        <w:rPr>
          <w:rFonts w:ascii="Times New Roman" w:hAnsi="Times New Roman"/>
          <w:i/>
          <w:iCs/>
          <w:sz w:val="24"/>
          <w:szCs w:val="24"/>
          <w:lang w:val="az-Latn-AZ"/>
        </w:rPr>
        <w:t>Liriodendron</w:t>
      </w:r>
      <w:r w:rsidRPr="0097310A">
        <w:rPr>
          <w:rFonts w:ascii="Times New Roman" w:hAnsi="Times New Roman"/>
          <w:i/>
          <w:color w:val="333333"/>
          <w:sz w:val="24"/>
          <w:szCs w:val="24"/>
          <w:lang w:val="az-Latn-AZ"/>
        </w:rPr>
        <w:t xml:space="preserve"> tulipifera</w:t>
      </w:r>
      <w:r w:rsidRPr="0097310A">
        <w:rPr>
          <w:rFonts w:ascii="Times New Roman" w:hAnsi="Times New Roman"/>
          <w:color w:val="333333"/>
          <w:sz w:val="24"/>
          <w:szCs w:val="24"/>
          <w:lang w:val="az-Latn-AZ"/>
        </w:rPr>
        <w:t xml:space="preserve"> növünün isə</w:t>
      </w:r>
      <w:r w:rsidRPr="0097310A">
        <w:rPr>
          <w:rFonts w:ascii="Times New Roman" w:hAnsi="Times New Roman"/>
          <w:i/>
          <w:color w:val="333333"/>
          <w:sz w:val="24"/>
          <w:szCs w:val="24"/>
          <w:lang w:val="az-Latn-AZ"/>
        </w:rPr>
        <w:t xml:space="preserve"> </w:t>
      </w:r>
      <w:r w:rsidRPr="0097310A">
        <w:rPr>
          <w:rFonts w:ascii="Times New Roman" w:hAnsi="Times New Roman"/>
          <w:color w:val="333333"/>
          <w:sz w:val="24"/>
          <w:szCs w:val="24"/>
          <w:lang w:val="az-Latn-AZ"/>
        </w:rPr>
        <w:t>yarpaqları</w:t>
      </w:r>
      <w:r w:rsidRPr="0097310A">
        <w:rPr>
          <w:rFonts w:ascii="Times New Roman" w:hAnsi="Times New Roman"/>
          <w:sz w:val="24"/>
          <w:szCs w:val="24"/>
          <w:lang w:val="az-Latn-AZ"/>
        </w:rPr>
        <w:t xml:space="preserve">  </w:t>
      </w:r>
      <w:bookmarkEnd w:id="18"/>
      <w:r w:rsidRPr="0097310A">
        <w:rPr>
          <w:rFonts w:ascii="Times New Roman" w:hAnsi="Times New Roman"/>
          <w:sz w:val="24"/>
          <w:szCs w:val="24"/>
          <w:lang w:val="az-Latn-AZ"/>
        </w:rPr>
        <w:t xml:space="preserve">47,0 </w:t>
      </w:r>
      <w:r w:rsidRPr="0097310A">
        <w:rPr>
          <w:rFonts w:ascii="Times New Roman" w:hAnsi="Times New Roman"/>
          <w:sz w:val="24"/>
          <w:szCs w:val="24"/>
          <w:vertAlign w:val="superscript"/>
          <w:lang w:val="az-Latn-AZ"/>
        </w:rPr>
        <w:t>0</w:t>
      </w:r>
      <w:r w:rsidRPr="0097310A">
        <w:rPr>
          <w:rFonts w:ascii="Times New Roman" w:hAnsi="Times New Roman"/>
          <w:sz w:val="24"/>
          <w:szCs w:val="24"/>
          <w:lang w:val="az-Latn-AZ"/>
        </w:rPr>
        <w:t>C-yə qədə</w:t>
      </w:r>
      <w:r w:rsidR="00610A10">
        <w:rPr>
          <w:rFonts w:ascii="Times New Roman" w:hAnsi="Times New Roman"/>
          <w:sz w:val="24"/>
          <w:szCs w:val="24"/>
          <w:lang w:val="az-Latn-AZ"/>
        </w:rPr>
        <w:t>r dözə bilir</w:t>
      </w:r>
      <w:r w:rsidRPr="001B17C8">
        <w:rPr>
          <w:rFonts w:ascii="Times New Roman" w:hAnsi="Times New Roman"/>
          <w:sz w:val="24"/>
          <w:szCs w:val="24"/>
          <w:lang w:val="az-Latn-AZ"/>
        </w:rPr>
        <w:t>.</w:t>
      </w:r>
      <w:bookmarkStart w:id="19" w:name="_Hlk101259051"/>
      <w:r w:rsidR="001B17C8">
        <w:rPr>
          <w:rFonts w:ascii="Times New Roman" w:hAnsi="Times New Roman"/>
          <w:sz w:val="24"/>
          <w:szCs w:val="24"/>
          <w:lang w:val="az-Latn-AZ"/>
        </w:rPr>
        <w:t xml:space="preserve"> </w:t>
      </w:r>
      <w:r w:rsidR="001B17C8" w:rsidRPr="001B17C8">
        <w:rPr>
          <w:rFonts w:ascii="Times New Roman" w:hAnsi="Times New Roman"/>
          <w:sz w:val="24"/>
          <w:szCs w:val="24"/>
          <w:lang w:val="az-Latn-AZ"/>
        </w:rPr>
        <w:t xml:space="preserve">Abşeron yarımadasının </w:t>
      </w:r>
      <w:bookmarkEnd w:id="19"/>
      <w:r w:rsidR="001B17C8" w:rsidRPr="001B17C8">
        <w:rPr>
          <w:rFonts w:ascii="Times New Roman" w:hAnsi="Times New Roman"/>
          <w:sz w:val="24"/>
          <w:szCs w:val="24"/>
          <w:lang w:val="az-Latn-AZ"/>
        </w:rPr>
        <w:t xml:space="preserve">və </w:t>
      </w:r>
      <w:bookmarkStart w:id="20" w:name="_Hlk101259009"/>
      <w:r w:rsidR="001B17C8" w:rsidRPr="001B17C8">
        <w:rPr>
          <w:rFonts w:ascii="Times New Roman" w:hAnsi="Times New Roman"/>
          <w:sz w:val="24"/>
          <w:szCs w:val="24"/>
          <w:lang w:val="az-Latn-AZ"/>
        </w:rPr>
        <w:t xml:space="preserve">Oğuz rayonunun </w:t>
      </w:r>
      <w:bookmarkEnd w:id="20"/>
      <w:r w:rsidR="001B17C8" w:rsidRPr="001B17C8">
        <w:rPr>
          <w:rFonts w:ascii="Times New Roman" w:hAnsi="Times New Roman"/>
          <w:sz w:val="24"/>
          <w:szCs w:val="24"/>
          <w:lang w:val="az-Latn-AZ"/>
        </w:rPr>
        <w:t>şoranlaşmış torpaqlarında Maqnoliya növlərinə Abşeron yarımadasında xlor ionları, Oğuz rayonunda sulfat ionlarının təsiri nəticəsində onların yarpaqlarında erkən tökülmə müşahidə edilmişdir.</w:t>
      </w:r>
    </w:p>
    <w:p w:rsidR="005010C1" w:rsidRPr="00881DAF" w:rsidRDefault="001B17C8" w:rsidP="001B17C8">
      <w:pPr>
        <w:shd w:val="clear" w:color="auto" w:fill="FFFFFF" w:themeFill="background1"/>
        <w:spacing w:line="240" w:lineRule="auto"/>
        <w:jc w:val="both"/>
        <w:rPr>
          <w:b/>
          <w:lang w:val="az-Latn-AZ"/>
        </w:rPr>
      </w:pPr>
      <w:r w:rsidRPr="001B17C8">
        <w:rPr>
          <w:rFonts w:ascii="Times New Roman" w:hAnsi="Times New Roman"/>
          <w:sz w:val="24"/>
          <w:szCs w:val="24"/>
          <w:lang w:val="az-Latn-AZ"/>
        </w:rPr>
        <w:t xml:space="preserve">          </w:t>
      </w:r>
      <w:r w:rsidR="005010C1" w:rsidRPr="005010C1">
        <w:rPr>
          <w:b/>
          <w:lang w:val="az-Latn-AZ"/>
        </w:rPr>
        <w:t xml:space="preserve">5.4.Tədqiq olunan bitkilər üzərində olan zərərverici və xəstəlıktörədicilər </w:t>
      </w:r>
    </w:p>
    <w:p w:rsidR="00154755" w:rsidRDefault="00114872" w:rsidP="002C125B">
      <w:pPr>
        <w:pStyle w:val="a4"/>
        <w:spacing w:before="0" w:beforeAutospacing="0" w:after="0" w:afterAutospacing="0"/>
        <w:ind w:firstLine="567"/>
        <w:jc w:val="both"/>
        <w:textAlignment w:val="baseline"/>
        <w:rPr>
          <w:lang w:val="az-Latn-AZ"/>
        </w:rPr>
      </w:pPr>
      <w:r>
        <w:rPr>
          <w:lang w:val="az-Latn-AZ"/>
        </w:rPr>
        <w:t xml:space="preserve">Tədqiqt yerinə yetrilərkən </w:t>
      </w:r>
      <w:r w:rsidR="00B8391B">
        <w:rPr>
          <w:lang w:val="az-Latn-AZ"/>
        </w:rPr>
        <w:t>zərərverici  və xəstəıik törədicilər</w:t>
      </w:r>
      <w:r w:rsidR="005010C1" w:rsidRPr="002309E6">
        <w:rPr>
          <w:lang w:val="az-Latn-AZ"/>
        </w:rPr>
        <w:t xml:space="preserve"> ilə yoluxmuş bitki nümunələri</w:t>
      </w:r>
      <w:r w:rsidR="00154755">
        <w:rPr>
          <w:lang w:val="az-Latn-AZ"/>
        </w:rPr>
        <w:t xml:space="preserve"> </w:t>
      </w:r>
      <w:r w:rsidR="005010C1" w:rsidRPr="002309E6">
        <w:rPr>
          <w:lang w:val="az-Latn-AZ"/>
        </w:rPr>
        <w:t xml:space="preserve"> toplan</w:t>
      </w:r>
      <w:r w:rsidR="002C125B">
        <w:rPr>
          <w:lang w:val="az-Latn-AZ"/>
        </w:rPr>
        <w:t>araq</w:t>
      </w:r>
      <w:r w:rsidR="00B8391B">
        <w:rPr>
          <w:lang w:val="az-Latn-AZ"/>
        </w:rPr>
        <w:t>,</w:t>
      </w:r>
      <w:r w:rsidR="002C125B">
        <w:rPr>
          <w:lang w:val="az-Latn-AZ"/>
        </w:rPr>
        <w:t xml:space="preserve"> t</w:t>
      </w:r>
      <w:r w:rsidR="005010C1" w:rsidRPr="002309E6">
        <w:rPr>
          <w:lang w:val="az-Latn-AZ"/>
        </w:rPr>
        <w:t>əyine</w:t>
      </w:r>
      <w:r w:rsidR="002C125B">
        <w:rPr>
          <w:lang w:val="az-Latn-AZ"/>
        </w:rPr>
        <w:t>dici kitablardan istifadə etməklə</w:t>
      </w:r>
      <w:r w:rsidR="005010C1" w:rsidRPr="002309E6">
        <w:rPr>
          <w:lang w:val="az-Latn-AZ"/>
        </w:rPr>
        <w:t xml:space="preserve"> </w:t>
      </w:r>
      <w:r w:rsidR="002C125B">
        <w:rPr>
          <w:lang w:val="az-Latn-AZ"/>
        </w:rPr>
        <w:t>onların sistematik təhlili aparılmış və</w:t>
      </w:r>
      <w:r w:rsidR="005010C1" w:rsidRPr="002309E6">
        <w:rPr>
          <w:lang w:val="az-Latn-AZ"/>
        </w:rPr>
        <w:t xml:space="preserve"> aşağıdakı növlər (avstraliya şırımlı yastıcası (</w:t>
      </w:r>
      <w:r w:rsidR="005010C1" w:rsidRPr="002309E6">
        <w:rPr>
          <w:i/>
          <w:lang w:val="az-Latn-AZ"/>
        </w:rPr>
        <w:t>İcerya purchasi</w:t>
      </w:r>
      <w:r w:rsidR="005010C1" w:rsidRPr="002309E6">
        <w:rPr>
          <w:lang w:val="az-Latn-AZ"/>
        </w:rPr>
        <w:t xml:space="preserve"> Mack), sitrus </w:t>
      </w:r>
      <w:r w:rsidR="005010C1" w:rsidRPr="002309E6">
        <w:rPr>
          <w:lang w:val="az-Latn-AZ"/>
        </w:rPr>
        <w:lastRenderedPageBreak/>
        <w:t>yalançı çanaqlı yastıca (</w:t>
      </w:r>
      <w:r w:rsidR="005010C1" w:rsidRPr="002309E6">
        <w:rPr>
          <w:i/>
          <w:lang w:val="az-Latn-AZ"/>
        </w:rPr>
        <w:t>Ceroplastes sinensis</w:t>
      </w:r>
      <w:r w:rsidR="005010C1" w:rsidRPr="002309E6">
        <w:rPr>
          <w:lang w:val="az-Latn-AZ"/>
        </w:rPr>
        <w:t xml:space="preserve"> Guer.), adi hörümçək gənəsi (</w:t>
      </w:r>
      <w:r w:rsidR="005010C1" w:rsidRPr="002309E6">
        <w:rPr>
          <w:i/>
          <w:lang w:val="az-Latn-AZ"/>
        </w:rPr>
        <w:t>Tetranychus urticae</w:t>
      </w:r>
      <w:r w:rsidR="005010C1" w:rsidRPr="002309E6">
        <w:rPr>
          <w:lang w:val="az-Latn-AZ"/>
        </w:rPr>
        <w:t xml:space="preserve"> Koch.), üzüm çanaqlı ilbiz (</w:t>
      </w:r>
      <w:r w:rsidR="005010C1" w:rsidRPr="002309E6">
        <w:rPr>
          <w:i/>
          <w:lang w:val="az-Latn-AZ"/>
        </w:rPr>
        <w:t>Helix pomatia</w:t>
      </w:r>
      <w:r w:rsidR="00B8391B">
        <w:rPr>
          <w:lang w:val="az-Latn-AZ"/>
        </w:rPr>
        <w:t xml:space="preserve"> Lin., ) və</w:t>
      </w:r>
      <w:r w:rsidR="005010C1" w:rsidRPr="002309E6">
        <w:rPr>
          <w:lang w:val="az-Latn-AZ"/>
        </w:rPr>
        <w:t xml:space="preserve"> bakterial ləkəli</w:t>
      </w:r>
      <w:r w:rsidR="00B8391B">
        <w:rPr>
          <w:lang w:val="az-Latn-AZ"/>
        </w:rPr>
        <w:t xml:space="preserve">k </w:t>
      </w:r>
      <w:r w:rsidR="005010C1" w:rsidRPr="002309E6">
        <w:rPr>
          <w:lang w:val="az-Latn-AZ"/>
        </w:rPr>
        <w:t xml:space="preserve"> (</w:t>
      </w:r>
      <w:r w:rsidR="005010C1" w:rsidRPr="002309E6">
        <w:rPr>
          <w:i/>
          <w:lang w:val="az-Latn-AZ"/>
        </w:rPr>
        <w:t xml:space="preserve">Pseudomonas syringae </w:t>
      </w:r>
      <w:r w:rsidR="005010C1" w:rsidRPr="002309E6">
        <w:rPr>
          <w:lang w:val="az-Latn-AZ"/>
        </w:rPr>
        <w:t>Van Hall</w:t>
      </w:r>
      <w:r w:rsidR="005010C1" w:rsidRPr="002309E6">
        <w:rPr>
          <w:i/>
          <w:lang w:val="az-Latn-AZ"/>
        </w:rPr>
        <w:t>.</w:t>
      </w:r>
      <w:r w:rsidR="005010C1" w:rsidRPr="002309E6">
        <w:rPr>
          <w:lang w:val="az-Latn-AZ"/>
        </w:rPr>
        <w:t>).  müəyyənləşdirilmişdir</w:t>
      </w:r>
      <w:r w:rsidR="00610A10">
        <w:rPr>
          <w:lang w:val="az-Latn-AZ"/>
        </w:rPr>
        <w:t xml:space="preserve"> (Şəkil </w:t>
      </w:r>
      <w:r w:rsidR="00C05ED7">
        <w:rPr>
          <w:lang w:val="az-Latn-AZ"/>
        </w:rPr>
        <w:t>10</w:t>
      </w:r>
      <w:r w:rsidR="00610A10">
        <w:rPr>
          <w:lang w:val="az-Latn-AZ"/>
        </w:rPr>
        <w:t>)</w:t>
      </w:r>
      <w:r w:rsidR="005010C1" w:rsidRPr="002309E6">
        <w:rPr>
          <w:lang w:val="az-Latn-AZ"/>
        </w:rPr>
        <w:t xml:space="preserve">.  </w:t>
      </w:r>
    </w:p>
    <w:p w:rsidR="005010C1" w:rsidRPr="002309E6" w:rsidRDefault="005010C1" w:rsidP="0097310A">
      <w:pPr>
        <w:spacing w:line="240" w:lineRule="auto"/>
        <w:ind w:left="0"/>
        <w:jc w:val="both"/>
        <w:rPr>
          <w:rFonts w:ascii="Times New Roman" w:hAnsi="Times New Roman"/>
          <w:sz w:val="24"/>
          <w:szCs w:val="24"/>
          <w:lang w:val="az-Latn-AZ"/>
        </w:rPr>
      </w:pPr>
      <w:r w:rsidRPr="002309E6">
        <w:rPr>
          <w:rFonts w:ascii="Times New Roman" w:hAnsi="Times New Roman"/>
          <w:sz w:val="24"/>
          <w:szCs w:val="24"/>
          <w:lang w:val="az-Latn-AZ"/>
        </w:rPr>
        <w:t xml:space="preserve">    </w:t>
      </w:r>
    </w:p>
    <w:p w:rsidR="006F323D" w:rsidRDefault="00566447" w:rsidP="00230F7A">
      <w:pPr>
        <w:spacing w:line="240" w:lineRule="auto"/>
        <w:ind w:left="0"/>
        <w:jc w:val="both"/>
        <w:rPr>
          <w:rFonts w:ascii="Times New Roman" w:hAnsi="Times New Roman"/>
          <w:b/>
          <w:spacing w:val="-6"/>
          <w:sz w:val="24"/>
          <w:szCs w:val="24"/>
          <w:lang w:val="az-Latn-AZ"/>
        </w:rPr>
      </w:pPr>
      <w:r w:rsidRPr="005010C1">
        <w:rPr>
          <w:rFonts w:ascii="Times New Roman" w:hAnsi="Times New Roman"/>
          <w:b/>
          <w:noProof/>
          <w:spacing w:val="-6"/>
          <w:sz w:val="24"/>
          <w:szCs w:val="24"/>
          <w:lang w:eastAsia="ru-RU"/>
        </w:rPr>
        <w:drawing>
          <wp:inline distT="0" distB="0" distL="0" distR="0">
            <wp:extent cx="1704975" cy="1239962"/>
            <wp:effectExtent l="19050" t="0" r="9525" b="0"/>
            <wp:docPr id="6" name="Рисунок 1" descr="C:\Users\Dendro\Desktop\şək maq\20211216_15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dro\Desktop\şək maq\20211216_15073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6287" cy="1240916"/>
                    </a:xfrm>
                    <a:prstGeom prst="rect">
                      <a:avLst/>
                    </a:prstGeom>
                    <a:noFill/>
                    <a:ln>
                      <a:noFill/>
                    </a:ln>
                  </pic:spPr>
                </pic:pic>
              </a:graphicData>
            </a:graphic>
          </wp:inline>
        </w:drawing>
      </w:r>
      <w:r w:rsidRPr="005010C1">
        <w:rPr>
          <w:rFonts w:ascii="Times New Roman" w:hAnsi="Times New Roman"/>
          <w:b/>
          <w:noProof/>
          <w:spacing w:val="-6"/>
          <w:sz w:val="24"/>
          <w:szCs w:val="24"/>
          <w:lang w:eastAsia="ru-RU"/>
        </w:rPr>
        <w:drawing>
          <wp:inline distT="0" distB="0" distL="0" distR="0">
            <wp:extent cx="1685925" cy="1242442"/>
            <wp:effectExtent l="19050" t="0" r="9525" b="0"/>
            <wp:docPr id="7" name="Рисунок 3" descr="C:\Users\Dendro\Desktop\şək maq\20211216_15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dro\Desktop\şək maq\20211216_15082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89952" cy="1245410"/>
                    </a:xfrm>
                    <a:prstGeom prst="rect">
                      <a:avLst/>
                    </a:prstGeom>
                    <a:noFill/>
                    <a:ln>
                      <a:noFill/>
                    </a:ln>
                  </pic:spPr>
                </pic:pic>
              </a:graphicData>
            </a:graphic>
          </wp:inline>
        </w:drawing>
      </w:r>
    </w:p>
    <w:p w:rsidR="006F323D" w:rsidRDefault="005010C1" w:rsidP="00230F7A">
      <w:pPr>
        <w:spacing w:line="240" w:lineRule="auto"/>
        <w:ind w:left="0"/>
        <w:jc w:val="both"/>
        <w:rPr>
          <w:rFonts w:ascii="Times New Roman" w:hAnsi="Times New Roman"/>
          <w:b/>
          <w:spacing w:val="-6"/>
          <w:sz w:val="24"/>
          <w:szCs w:val="24"/>
          <w:lang w:val="az-Latn-AZ"/>
        </w:rPr>
      </w:pPr>
      <w:r>
        <w:rPr>
          <w:rFonts w:ascii="Times New Roman" w:hAnsi="Times New Roman"/>
          <w:b/>
          <w:spacing w:val="-6"/>
          <w:sz w:val="24"/>
          <w:szCs w:val="24"/>
          <w:lang w:val="az-Latn-AZ"/>
        </w:rPr>
        <w:t xml:space="preserve"> </w:t>
      </w:r>
      <w:r w:rsidRPr="00610A10">
        <w:rPr>
          <w:rFonts w:ascii="Times New Roman" w:hAnsi="Times New Roman"/>
          <w:spacing w:val="-6"/>
          <w:sz w:val="24"/>
          <w:szCs w:val="24"/>
          <w:lang w:val="az-Latn-AZ"/>
        </w:rPr>
        <w:t xml:space="preserve">a </w:t>
      </w:r>
      <w:r>
        <w:rPr>
          <w:rFonts w:ascii="Times New Roman" w:hAnsi="Times New Roman"/>
          <w:b/>
          <w:spacing w:val="-6"/>
          <w:sz w:val="24"/>
          <w:szCs w:val="24"/>
          <w:lang w:val="az-Latn-AZ"/>
        </w:rPr>
        <w:t xml:space="preserve">                                                    </w:t>
      </w:r>
      <w:r w:rsidRPr="00610A10">
        <w:rPr>
          <w:rFonts w:ascii="Times New Roman" w:hAnsi="Times New Roman"/>
          <w:spacing w:val="-6"/>
          <w:sz w:val="24"/>
          <w:szCs w:val="24"/>
          <w:lang w:val="az-Latn-AZ"/>
        </w:rPr>
        <w:t>b</w:t>
      </w:r>
    </w:p>
    <w:p w:rsidR="005010C1" w:rsidRDefault="005010C1" w:rsidP="00881DAF">
      <w:pPr>
        <w:spacing w:line="240" w:lineRule="auto"/>
        <w:ind w:left="0"/>
        <w:jc w:val="both"/>
        <w:rPr>
          <w:rFonts w:ascii="Times New Roman" w:hAnsi="Times New Roman"/>
          <w:sz w:val="24"/>
          <w:szCs w:val="24"/>
          <w:lang w:val="az-Latn-AZ"/>
        </w:rPr>
      </w:pPr>
      <w:r w:rsidRPr="005010C1">
        <w:rPr>
          <w:rFonts w:ascii="Times New Roman" w:hAnsi="Times New Roman"/>
          <w:spacing w:val="-6"/>
          <w:sz w:val="24"/>
          <w:szCs w:val="24"/>
          <w:lang w:val="az-Latn-AZ"/>
        </w:rPr>
        <w:t>Şə</w:t>
      </w:r>
      <w:r w:rsidR="00610A10">
        <w:rPr>
          <w:rFonts w:ascii="Times New Roman" w:hAnsi="Times New Roman"/>
          <w:spacing w:val="-6"/>
          <w:sz w:val="24"/>
          <w:szCs w:val="24"/>
          <w:lang w:val="az-Latn-AZ"/>
        </w:rPr>
        <w:t xml:space="preserve">kil </w:t>
      </w:r>
      <w:r w:rsidR="00C05ED7">
        <w:rPr>
          <w:rFonts w:ascii="Times New Roman" w:hAnsi="Times New Roman"/>
          <w:spacing w:val="-6"/>
          <w:sz w:val="24"/>
          <w:szCs w:val="24"/>
          <w:lang w:val="az-Latn-AZ"/>
        </w:rPr>
        <w:t>10.</w:t>
      </w:r>
      <w:r>
        <w:rPr>
          <w:rFonts w:ascii="Times New Roman" w:hAnsi="Times New Roman"/>
          <w:spacing w:val="-6"/>
          <w:sz w:val="24"/>
          <w:szCs w:val="24"/>
          <w:lang w:val="az-Latn-AZ"/>
        </w:rPr>
        <w:t xml:space="preserve"> </w:t>
      </w:r>
      <w:r w:rsidRPr="005010C1">
        <w:rPr>
          <w:rFonts w:ascii="Times New Roman" w:hAnsi="Times New Roman"/>
          <w:spacing w:val="-6"/>
          <w:sz w:val="24"/>
          <w:szCs w:val="24"/>
          <w:lang w:val="az-Latn-AZ"/>
        </w:rPr>
        <w:t xml:space="preserve">İriçiçək maqnoliya zoğ və yarpaqları üzərində müşahidə </w:t>
      </w:r>
      <w:r w:rsidRPr="008D11D4">
        <w:rPr>
          <w:rFonts w:ascii="Times New Roman" w:hAnsi="Times New Roman"/>
          <w:spacing w:val="-6"/>
          <w:sz w:val="24"/>
          <w:szCs w:val="24"/>
          <w:lang w:val="az-Latn-AZ"/>
        </w:rPr>
        <w:t>olunan</w:t>
      </w:r>
      <w:r w:rsidRPr="008D11D4">
        <w:rPr>
          <w:rFonts w:ascii="Times New Roman" w:hAnsi="Times New Roman"/>
          <w:i/>
          <w:sz w:val="24"/>
          <w:szCs w:val="24"/>
          <w:lang w:val="az-Latn-AZ"/>
        </w:rPr>
        <w:t xml:space="preserve"> İcerya purchasi</w:t>
      </w:r>
      <w:r w:rsidR="00610A10">
        <w:rPr>
          <w:rFonts w:ascii="Times New Roman" w:hAnsi="Times New Roman"/>
          <w:sz w:val="24"/>
          <w:szCs w:val="24"/>
          <w:lang w:val="az-Latn-AZ"/>
        </w:rPr>
        <w:t xml:space="preserve"> </w:t>
      </w:r>
      <w:r w:rsidRPr="008D11D4">
        <w:rPr>
          <w:rFonts w:ascii="Times New Roman" w:hAnsi="Times New Roman"/>
          <w:sz w:val="24"/>
          <w:szCs w:val="24"/>
          <w:lang w:val="az-Latn-AZ"/>
        </w:rPr>
        <w:t>(a) və</w:t>
      </w:r>
      <w:r w:rsidRPr="008D11D4">
        <w:rPr>
          <w:rFonts w:ascii="Times New Roman" w:hAnsi="Times New Roman"/>
          <w:i/>
          <w:sz w:val="24"/>
          <w:szCs w:val="24"/>
          <w:lang w:val="az-Latn-AZ"/>
        </w:rPr>
        <w:t xml:space="preserve"> Ceroplastes sinensis</w:t>
      </w:r>
      <w:r w:rsidR="00610A10">
        <w:rPr>
          <w:rFonts w:ascii="Times New Roman" w:hAnsi="Times New Roman"/>
          <w:sz w:val="24"/>
          <w:szCs w:val="24"/>
          <w:lang w:val="az-Latn-AZ"/>
        </w:rPr>
        <w:t xml:space="preserve"> </w:t>
      </w:r>
      <w:r w:rsidRPr="008D11D4">
        <w:rPr>
          <w:rFonts w:ascii="Times New Roman" w:hAnsi="Times New Roman"/>
          <w:sz w:val="24"/>
          <w:szCs w:val="24"/>
          <w:lang w:val="az-Latn-AZ"/>
        </w:rPr>
        <w:t xml:space="preserve"> (b) zərərvericisi</w:t>
      </w:r>
    </w:p>
    <w:p w:rsidR="004B01F9" w:rsidRPr="00881DAF" w:rsidRDefault="00D14DE0" w:rsidP="00881DAF">
      <w:pPr>
        <w:spacing w:line="240" w:lineRule="auto"/>
        <w:ind w:left="0"/>
        <w:jc w:val="both"/>
        <w:rPr>
          <w:rFonts w:ascii="Times New Roman" w:hAnsi="Times New Roman"/>
          <w:sz w:val="28"/>
          <w:szCs w:val="28"/>
          <w:lang w:val="az-Latn-AZ"/>
        </w:rPr>
      </w:pPr>
      <w:r w:rsidRPr="00D14DE0">
        <w:rPr>
          <w:rFonts w:ascii="Times New Roman" w:hAnsi="Times New Roman"/>
          <w:iCs/>
          <w:sz w:val="24"/>
          <w:szCs w:val="24"/>
          <w:lang w:val="az-Latn-AZ"/>
        </w:rPr>
        <w:t>Tədqiqat zamanı</w:t>
      </w:r>
      <w:r>
        <w:rPr>
          <w:rFonts w:ascii="Times New Roman" w:hAnsi="Times New Roman"/>
          <w:i/>
          <w:iCs/>
          <w:sz w:val="24"/>
          <w:szCs w:val="24"/>
          <w:lang w:val="az-Latn-AZ"/>
        </w:rPr>
        <w:t xml:space="preserve"> </w:t>
      </w:r>
      <w:r w:rsidR="004B01F9" w:rsidRPr="0097310A">
        <w:rPr>
          <w:rFonts w:ascii="Times New Roman" w:hAnsi="Times New Roman"/>
          <w:i/>
          <w:iCs/>
          <w:sz w:val="24"/>
          <w:szCs w:val="24"/>
          <w:lang w:val="az-Latn-AZ"/>
        </w:rPr>
        <w:t>Magnolia grandiflora</w:t>
      </w:r>
      <w:r w:rsidR="000E57AC">
        <w:rPr>
          <w:rFonts w:ascii="Times New Roman" w:hAnsi="Times New Roman"/>
          <w:i/>
          <w:iCs/>
          <w:sz w:val="24"/>
          <w:szCs w:val="24"/>
          <w:lang w:val="az-Latn-AZ"/>
        </w:rPr>
        <w:t xml:space="preserve"> </w:t>
      </w:r>
      <w:r w:rsidR="000E57AC" w:rsidRPr="000E57AC">
        <w:rPr>
          <w:rFonts w:ascii="Times New Roman" w:hAnsi="Times New Roman"/>
          <w:iCs/>
          <w:sz w:val="24"/>
          <w:szCs w:val="24"/>
          <w:lang w:val="az-Latn-AZ"/>
        </w:rPr>
        <w:t>bitkisi</w:t>
      </w:r>
      <w:r w:rsidR="000E57AC">
        <w:rPr>
          <w:rFonts w:ascii="Times New Roman" w:hAnsi="Times New Roman"/>
          <w:iCs/>
          <w:sz w:val="24"/>
          <w:szCs w:val="24"/>
          <w:lang w:val="az-Latn-AZ"/>
        </w:rPr>
        <w:t xml:space="preserve"> üzərində müəyyən olunan  zərərverici və xəstəliktörədicilərin rastgəlmə</w:t>
      </w:r>
      <w:r w:rsidR="000E57AC">
        <w:rPr>
          <w:rFonts w:ascii="Times New Roman" w:hAnsi="Times New Roman"/>
          <w:sz w:val="28"/>
          <w:szCs w:val="28"/>
          <w:lang w:val="az-Latn-AZ"/>
        </w:rPr>
        <w:t xml:space="preserve"> </w:t>
      </w:r>
      <w:r w:rsidR="000E57AC">
        <w:rPr>
          <w:rFonts w:ascii="Times New Roman" w:hAnsi="Times New Roman"/>
          <w:iCs/>
          <w:sz w:val="24"/>
          <w:szCs w:val="24"/>
          <w:lang w:val="az-Latn-AZ"/>
        </w:rPr>
        <w:t xml:space="preserve">tezliyi öyrənilmişdir (Cədvəl 15.) </w:t>
      </w:r>
    </w:p>
    <w:p w:rsidR="005010C1" w:rsidRPr="005010C1" w:rsidRDefault="005010C1" w:rsidP="005010C1">
      <w:pPr>
        <w:spacing w:line="240" w:lineRule="auto"/>
        <w:ind w:firstLine="708"/>
        <w:jc w:val="both"/>
        <w:rPr>
          <w:rFonts w:ascii="Times New Roman" w:hAnsi="Times New Roman"/>
          <w:sz w:val="24"/>
          <w:szCs w:val="24"/>
          <w:lang w:val="az-Latn-AZ"/>
        </w:rPr>
      </w:pPr>
      <w:r w:rsidRPr="005010C1">
        <w:rPr>
          <w:rFonts w:ascii="Times New Roman" w:hAnsi="Times New Roman"/>
          <w:sz w:val="24"/>
          <w:szCs w:val="24"/>
          <w:lang w:val="az-Latn-AZ"/>
        </w:rPr>
        <w:t>Cədvə</w:t>
      </w:r>
      <w:r w:rsidR="004B01F9">
        <w:rPr>
          <w:rFonts w:ascii="Times New Roman" w:hAnsi="Times New Roman"/>
          <w:sz w:val="24"/>
          <w:szCs w:val="24"/>
          <w:lang w:val="az-Latn-AZ"/>
        </w:rPr>
        <w:t>l 15.</w:t>
      </w:r>
      <w:r w:rsidRPr="005010C1">
        <w:rPr>
          <w:rFonts w:ascii="Times New Roman" w:hAnsi="Times New Roman"/>
          <w:sz w:val="24"/>
          <w:szCs w:val="24"/>
          <w:lang w:val="az-Latn-AZ"/>
        </w:rPr>
        <w:t xml:space="preserve"> Abşeronda</w:t>
      </w:r>
      <w:r w:rsidR="004B01F9">
        <w:rPr>
          <w:rFonts w:ascii="Times New Roman" w:hAnsi="Times New Roman"/>
          <w:sz w:val="24"/>
          <w:szCs w:val="24"/>
          <w:lang w:val="az-Latn-AZ"/>
        </w:rPr>
        <w:t xml:space="preserve"> iriçiçək</w:t>
      </w:r>
      <w:r w:rsidRPr="005010C1">
        <w:rPr>
          <w:rFonts w:ascii="Times New Roman" w:hAnsi="Times New Roman"/>
          <w:sz w:val="24"/>
          <w:szCs w:val="24"/>
          <w:lang w:val="az-Latn-AZ"/>
        </w:rPr>
        <w:t xml:space="preserve"> maqnoliya bitkisində </w:t>
      </w:r>
      <w:r w:rsidR="000E57AC">
        <w:rPr>
          <w:rFonts w:ascii="Times New Roman" w:hAnsi="Times New Roman"/>
          <w:sz w:val="24"/>
          <w:szCs w:val="24"/>
          <w:lang w:val="az-Latn-AZ"/>
        </w:rPr>
        <w:t xml:space="preserve">olan </w:t>
      </w:r>
      <w:r w:rsidRPr="005010C1">
        <w:rPr>
          <w:rFonts w:ascii="Times New Roman" w:hAnsi="Times New Roman"/>
          <w:sz w:val="24"/>
          <w:szCs w:val="24"/>
          <w:lang w:val="az-Latn-AZ"/>
        </w:rPr>
        <w:t xml:space="preserve">zərərverici həşərat və xəstəlik törədicilərinin rastgəlmə tezliyı. </w:t>
      </w:r>
    </w:p>
    <w:p w:rsidR="005010C1" w:rsidRPr="005010C1" w:rsidRDefault="005010C1" w:rsidP="00610A10">
      <w:pPr>
        <w:spacing w:line="240" w:lineRule="auto"/>
        <w:ind w:left="0"/>
        <w:rPr>
          <w:rFonts w:ascii="Times New Roman" w:hAnsi="Times New Roman"/>
          <w:sz w:val="24"/>
          <w:szCs w:val="24"/>
          <w:lang w:val="az-Latn-AZ"/>
        </w:rPr>
      </w:pPr>
    </w:p>
    <w:tbl>
      <w:tblPr>
        <w:tblStyle w:val="13"/>
        <w:tblW w:w="5236" w:type="pct"/>
        <w:tblLayout w:type="fixed"/>
        <w:tblLook w:val="04A0" w:firstRow="1" w:lastRow="0" w:firstColumn="1" w:lastColumn="0" w:noHBand="0" w:noVBand="1"/>
      </w:tblPr>
      <w:tblGrid>
        <w:gridCol w:w="2943"/>
        <w:gridCol w:w="655"/>
        <w:gridCol w:w="583"/>
        <w:gridCol w:w="829"/>
        <w:gridCol w:w="1059"/>
        <w:gridCol w:w="1163"/>
      </w:tblGrid>
      <w:tr w:rsidR="005010C1" w:rsidRPr="004B01F9" w:rsidTr="009E4145">
        <w:trPr>
          <w:trHeight w:val="850"/>
        </w:trPr>
        <w:tc>
          <w:tcPr>
            <w:tcW w:w="2035" w:type="pct"/>
            <w:vMerge w:val="restart"/>
          </w:tcPr>
          <w:p w:rsidR="005010C1" w:rsidRPr="005010C1" w:rsidRDefault="005010C1" w:rsidP="005010C1">
            <w:pPr>
              <w:spacing w:line="240" w:lineRule="auto"/>
              <w:jc w:val="both"/>
              <w:rPr>
                <w:rFonts w:ascii="Times New Roman" w:hAnsi="Times New Roman" w:cs="Times New Roman"/>
                <w:sz w:val="24"/>
                <w:szCs w:val="24"/>
                <w:lang w:val="az-Latn-AZ"/>
              </w:rPr>
            </w:pPr>
          </w:p>
          <w:p w:rsidR="005010C1" w:rsidRPr="005010C1" w:rsidRDefault="005010C1" w:rsidP="005010C1">
            <w:pPr>
              <w:spacing w:line="240" w:lineRule="auto"/>
              <w:jc w:val="center"/>
              <w:rPr>
                <w:rFonts w:ascii="Times New Roman" w:hAnsi="Times New Roman" w:cs="Times New Roman"/>
                <w:sz w:val="24"/>
                <w:szCs w:val="24"/>
                <w:lang w:val="az-Latn-AZ"/>
              </w:rPr>
            </w:pPr>
            <w:r w:rsidRPr="005010C1">
              <w:rPr>
                <w:rFonts w:ascii="Times New Roman" w:hAnsi="Times New Roman" w:cs="Times New Roman"/>
                <w:sz w:val="24"/>
                <w:szCs w:val="24"/>
                <w:lang w:val="az-Latn-AZ"/>
              </w:rPr>
              <w:t>Zərərverici və ya xəstəlik törədicisinin növü</w:t>
            </w:r>
          </w:p>
        </w:tc>
        <w:tc>
          <w:tcPr>
            <w:tcW w:w="2161" w:type="pct"/>
            <w:gridSpan w:val="4"/>
          </w:tcPr>
          <w:p w:rsidR="005010C1" w:rsidRPr="005010C1" w:rsidRDefault="005010C1" w:rsidP="005010C1">
            <w:pPr>
              <w:spacing w:line="240" w:lineRule="auto"/>
              <w:jc w:val="both"/>
              <w:rPr>
                <w:rFonts w:ascii="Times New Roman" w:hAnsi="Times New Roman" w:cs="Times New Roman"/>
                <w:sz w:val="24"/>
                <w:szCs w:val="24"/>
                <w:lang w:val="az-Latn-AZ"/>
              </w:rPr>
            </w:pPr>
          </w:p>
          <w:p w:rsidR="005010C1" w:rsidRPr="004B01F9" w:rsidRDefault="005010C1" w:rsidP="005010C1">
            <w:pPr>
              <w:spacing w:line="240" w:lineRule="auto"/>
              <w:jc w:val="center"/>
              <w:rPr>
                <w:rFonts w:ascii="Times New Roman" w:hAnsi="Times New Roman" w:cs="Times New Roman"/>
                <w:sz w:val="24"/>
                <w:szCs w:val="24"/>
                <w:lang w:val="az-Latn-AZ"/>
              </w:rPr>
            </w:pPr>
            <w:r w:rsidRPr="004B01F9">
              <w:rPr>
                <w:rFonts w:ascii="Times New Roman" w:hAnsi="Times New Roman" w:cs="Times New Roman"/>
                <w:sz w:val="24"/>
                <w:szCs w:val="24"/>
                <w:lang w:val="az-Latn-AZ"/>
              </w:rPr>
              <w:t>Bitki orqanlarında rast gəlinmişdir</w:t>
            </w:r>
          </w:p>
        </w:tc>
        <w:tc>
          <w:tcPr>
            <w:tcW w:w="804" w:type="pct"/>
            <w:vMerge w:val="restart"/>
          </w:tcPr>
          <w:p w:rsidR="005010C1" w:rsidRPr="004B01F9" w:rsidRDefault="005010C1" w:rsidP="005010C1">
            <w:pPr>
              <w:spacing w:line="240" w:lineRule="auto"/>
              <w:jc w:val="center"/>
              <w:rPr>
                <w:rFonts w:ascii="Times New Roman" w:hAnsi="Times New Roman" w:cs="Times New Roman"/>
                <w:sz w:val="24"/>
                <w:szCs w:val="24"/>
                <w:lang w:val="az-Latn-AZ"/>
              </w:rPr>
            </w:pPr>
          </w:p>
          <w:p w:rsidR="005010C1" w:rsidRPr="004B01F9" w:rsidRDefault="005010C1" w:rsidP="005010C1">
            <w:pPr>
              <w:spacing w:line="240" w:lineRule="auto"/>
              <w:jc w:val="center"/>
              <w:rPr>
                <w:rFonts w:ascii="Times New Roman" w:hAnsi="Times New Roman" w:cs="Times New Roman"/>
                <w:sz w:val="24"/>
                <w:szCs w:val="24"/>
                <w:lang w:val="az-Latn-AZ"/>
              </w:rPr>
            </w:pPr>
            <w:r w:rsidRPr="004B01F9">
              <w:rPr>
                <w:rFonts w:ascii="Times New Roman" w:hAnsi="Times New Roman" w:cs="Times New Roman"/>
                <w:sz w:val="24"/>
                <w:szCs w:val="24"/>
                <w:lang w:val="az-Latn-AZ"/>
              </w:rPr>
              <w:t>Rastgəlmə tezliyi</w:t>
            </w:r>
          </w:p>
        </w:tc>
      </w:tr>
      <w:tr w:rsidR="005010C1" w:rsidRPr="005010C1" w:rsidTr="009E4145">
        <w:trPr>
          <w:trHeight w:val="70"/>
        </w:trPr>
        <w:tc>
          <w:tcPr>
            <w:tcW w:w="2035" w:type="pct"/>
            <w:vMerge/>
          </w:tcPr>
          <w:p w:rsidR="005010C1" w:rsidRPr="004B01F9" w:rsidRDefault="005010C1" w:rsidP="005010C1">
            <w:pPr>
              <w:spacing w:line="240" w:lineRule="auto"/>
              <w:jc w:val="both"/>
              <w:rPr>
                <w:rFonts w:ascii="Times New Roman" w:hAnsi="Times New Roman" w:cs="Times New Roman"/>
                <w:sz w:val="24"/>
                <w:szCs w:val="24"/>
                <w:lang w:val="az-Latn-AZ"/>
              </w:rPr>
            </w:pPr>
          </w:p>
        </w:tc>
        <w:tc>
          <w:tcPr>
            <w:tcW w:w="453" w:type="pct"/>
          </w:tcPr>
          <w:p w:rsidR="005010C1" w:rsidRPr="004B01F9" w:rsidRDefault="005010C1" w:rsidP="005010C1">
            <w:pPr>
              <w:spacing w:line="240" w:lineRule="auto"/>
              <w:jc w:val="both"/>
              <w:rPr>
                <w:rFonts w:ascii="Times New Roman" w:hAnsi="Times New Roman" w:cs="Times New Roman"/>
                <w:sz w:val="24"/>
                <w:szCs w:val="24"/>
                <w:lang w:val="az-Latn-AZ"/>
              </w:rPr>
            </w:pPr>
            <w:r w:rsidRPr="004B01F9">
              <w:rPr>
                <w:rFonts w:ascii="Times New Roman" w:hAnsi="Times New Roman" w:cs="Times New Roman"/>
                <w:sz w:val="24"/>
                <w:szCs w:val="24"/>
                <w:lang w:val="az-Latn-AZ"/>
              </w:rPr>
              <w:t>Yarpaq</w:t>
            </w:r>
          </w:p>
        </w:tc>
        <w:tc>
          <w:tcPr>
            <w:tcW w:w="403" w:type="pct"/>
          </w:tcPr>
          <w:p w:rsidR="005010C1" w:rsidRPr="004B01F9" w:rsidRDefault="005010C1" w:rsidP="005010C1">
            <w:pPr>
              <w:spacing w:line="240" w:lineRule="auto"/>
              <w:jc w:val="both"/>
              <w:rPr>
                <w:rFonts w:ascii="Times New Roman" w:hAnsi="Times New Roman" w:cs="Times New Roman"/>
                <w:sz w:val="24"/>
                <w:szCs w:val="24"/>
                <w:lang w:val="az-Latn-AZ"/>
              </w:rPr>
            </w:pPr>
            <w:r w:rsidRPr="004B01F9">
              <w:rPr>
                <w:rFonts w:ascii="Times New Roman" w:hAnsi="Times New Roman" w:cs="Times New Roman"/>
                <w:sz w:val="24"/>
                <w:szCs w:val="24"/>
                <w:lang w:val="az-Latn-AZ"/>
              </w:rPr>
              <w:t>Zoğ</w:t>
            </w:r>
          </w:p>
        </w:tc>
        <w:tc>
          <w:tcPr>
            <w:tcW w:w="573" w:type="pct"/>
          </w:tcPr>
          <w:p w:rsidR="005010C1" w:rsidRPr="004B01F9" w:rsidRDefault="005010C1" w:rsidP="005010C1">
            <w:pPr>
              <w:spacing w:line="240" w:lineRule="auto"/>
              <w:jc w:val="both"/>
              <w:rPr>
                <w:rFonts w:ascii="Times New Roman" w:hAnsi="Times New Roman" w:cs="Times New Roman"/>
                <w:sz w:val="24"/>
                <w:szCs w:val="24"/>
                <w:lang w:val="az-Latn-AZ"/>
              </w:rPr>
            </w:pPr>
            <w:r w:rsidRPr="004B01F9">
              <w:rPr>
                <w:rFonts w:ascii="Times New Roman" w:hAnsi="Times New Roman" w:cs="Times New Roman"/>
                <w:sz w:val="24"/>
                <w:szCs w:val="24"/>
                <w:lang w:val="az-Latn-AZ"/>
              </w:rPr>
              <w:t>Budaq</w:t>
            </w:r>
          </w:p>
        </w:tc>
        <w:tc>
          <w:tcPr>
            <w:tcW w:w="732" w:type="pct"/>
          </w:tcPr>
          <w:p w:rsidR="005010C1" w:rsidRPr="005010C1" w:rsidRDefault="005010C1" w:rsidP="005010C1">
            <w:pPr>
              <w:spacing w:line="240" w:lineRule="auto"/>
              <w:jc w:val="both"/>
              <w:rPr>
                <w:rFonts w:ascii="Times New Roman" w:hAnsi="Times New Roman" w:cs="Times New Roman"/>
                <w:sz w:val="24"/>
                <w:szCs w:val="24"/>
              </w:rPr>
            </w:pPr>
            <w:r w:rsidRPr="004B01F9">
              <w:rPr>
                <w:rFonts w:ascii="Times New Roman" w:hAnsi="Times New Roman" w:cs="Times New Roman"/>
                <w:sz w:val="24"/>
                <w:szCs w:val="24"/>
                <w:lang w:val="az-Latn-AZ"/>
              </w:rPr>
              <w:t>G</w:t>
            </w:r>
            <w:proofErr w:type="spellStart"/>
            <w:r w:rsidRPr="005010C1">
              <w:rPr>
                <w:rFonts w:ascii="Times New Roman" w:hAnsi="Times New Roman" w:cs="Times New Roman"/>
                <w:sz w:val="24"/>
                <w:szCs w:val="24"/>
              </w:rPr>
              <w:t>övdə</w:t>
            </w:r>
            <w:proofErr w:type="spellEnd"/>
          </w:p>
        </w:tc>
        <w:tc>
          <w:tcPr>
            <w:tcW w:w="804" w:type="pct"/>
            <w:vMerge/>
          </w:tcPr>
          <w:p w:rsidR="005010C1" w:rsidRPr="005010C1" w:rsidRDefault="005010C1" w:rsidP="005010C1">
            <w:pPr>
              <w:spacing w:line="240" w:lineRule="auto"/>
              <w:jc w:val="both"/>
              <w:rPr>
                <w:rFonts w:ascii="Times New Roman" w:hAnsi="Times New Roman" w:cs="Times New Roman"/>
                <w:sz w:val="24"/>
                <w:szCs w:val="24"/>
              </w:rPr>
            </w:pPr>
          </w:p>
        </w:tc>
      </w:tr>
      <w:tr w:rsidR="005010C1" w:rsidRPr="005010C1" w:rsidTr="009E4145">
        <w:trPr>
          <w:trHeight w:val="1391"/>
        </w:trPr>
        <w:tc>
          <w:tcPr>
            <w:tcW w:w="2035" w:type="pct"/>
          </w:tcPr>
          <w:p w:rsidR="005010C1" w:rsidRPr="005010C1" w:rsidRDefault="005010C1" w:rsidP="005010C1">
            <w:pPr>
              <w:spacing w:line="240" w:lineRule="auto"/>
              <w:jc w:val="both"/>
              <w:rPr>
                <w:rFonts w:ascii="Times New Roman" w:hAnsi="Times New Roman" w:cs="Times New Roman"/>
                <w:sz w:val="24"/>
                <w:szCs w:val="24"/>
              </w:rPr>
            </w:pPr>
            <w:proofErr w:type="spellStart"/>
            <w:r w:rsidRPr="005010C1">
              <w:rPr>
                <w:rFonts w:ascii="Times New Roman" w:hAnsi="Times New Roman" w:cs="Times New Roman"/>
                <w:sz w:val="24"/>
                <w:szCs w:val="24"/>
              </w:rPr>
              <w:t>Avstraliya</w:t>
            </w:r>
            <w:proofErr w:type="spellEnd"/>
            <w:r w:rsidRPr="005010C1">
              <w:rPr>
                <w:rFonts w:ascii="Times New Roman" w:hAnsi="Times New Roman" w:cs="Times New Roman"/>
                <w:sz w:val="24"/>
                <w:szCs w:val="24"/>
              </w:rPr>
              <w:t xml:space="preserve"> </w:t>
            </w:r>
            <w:proofErr w:type="spellStart"/>
            <w:r w:rsidRPr="005010C1">
              <w:rPr>
                <w:rFonts w:ascii="Times New Roman" w:hAnsi="Times New Roman" w:cs="Times New Roman"/>
                <w:sz w:val="24"/>
                <w:szCs w:val="24"/>
              </w:rPr>
              <w:t>şırımlı</w:t>
            </w:r>
            <w:proofErr w:type="spellEnd"/>
            <w:r w:rsidRPr="005010C1">
              <w:rPr>
                <w:rFonts w:ascii="Times New Roman" w:hAnsi="Times New Roman" w:cs="Times New Roman"/>
                <w:sz w:val="24"/>
                <w:szCs w:val="24"/>
              </w:rPr>
              <w:t xml:space="preserve"> </w:t>
            </w:r>
            <w:proofErr w:type="spellStart"/>
            <w:r w:rsidRPr="005010C1">
              <w:rPr>
                <w:rFonts w:ascii="Times New Roman" w:hAnsi="Times New Roman" w:cs="Times New Roman"/>
                <w:sz w:val="24"/>
                <w:szCs w:val="24"/>
              </w:rPr>
              <w:t>yastıca</w:t>
            </w:r>
            <w:proofErr w:type="spellEnd"/>
            <w:r w:rsidRPr="005010C1">
              <w:rPr>
                <w:rFonts w:ascii="Times New Roman" w:hAnsi="Times New Roman" w:cs="Times New Roman"/>
                <w:sz w:val="24"/>
                <w:szCs w:val="24"/>
              </w:rPr>
              <w:t xml:space="preserve"> </w:t>
            </w:r>
          </w:p>
          <w:p w:rsidR="005010C1" w:rsidRPr="005010C1" w:rsidRDefault="005010C1" w:rsidP="005010C1">
            <w:pPr>
              <w:spacing w:line="240" w:lineRule="auto"/>
              <w:jc w:val="both"/>
              <w:rPr>
                <w:rFonts w:ascii="Times New Roman" w:hAnsi="Times New Roman" w:cs="Times New Roman"/>
                <w:sz w:val="24"/>
                <w:szCs w:val="24"/>
              </w:rPr>
            </w:pPr>
            <w:proofErr w:type="spellStart"/>
            <w:r w:rsidRPr="005010C1">
              <w:rPr>
                <w:rFonts w:ascii="Times New Roman" w:hAnsi="Times New Roman" w:cs="Times New Roman"/>
                <w:sz w:val="24"/>
                <w:szCs w:val="24"/>
              </w:rPr>
              <w:t>Sitrus</w:t>
            </w:r>
            <w:proofErr w:type="spellEnd"/>
            <w:r w:rsidRPr="005010C1">
              <w:rPr>
                <w:rFonts w:ascii="Times New Roman" w:hAnsi="Times New Roman" w:cs="Times New Roman"/>
                <w:sz w:val="24"/>
                <w:szCs w:val="24"/>
              </w:rPr>
              <w:t xml:space="preserve"> </w:t>
            </w:r>
            <w:proofErr w:type="spellStart"/>
            <w:r w:rsidRPr="005010C1">
              <w:rPr>
                <w:rFonts w:ascii="Times New Roman" w:hAnsi="Times New Roman" w:cs="Times New Roman"/>
                <w:sz w:val="24"/>
                <w:szCs w:val="24"/>
              </w:rPr>
              <w:t>yalancı</w:t>
            </w:r>
            <w:proofErr w:type="spellEnd"/>
            <w:r w:rsidRPr="005010C1">
              <w:rPr>
                <w:rFonts w:ascii="Times New Roman" w:hAnsi="Times New Roman" w:cs="Times New Roman"/>
                <w:sz w:val="24"/>
                <w:szCs w:val="24"/>
              </w:rPr>
              <w:t xml:space="preserve"> </w:t>
            </w:r>
            <w:proofErr w:type="spellStart"/>
            <w:r w:rsidRPr="005010C1">
              <w:rPr>
                <w:rFonts w:ascii="Times New Roman" w:hAnsi="Times New Roman" w:cs="Times New Roman"/>
                <w:sz w:val="24"/>
                <w:szCs w:val="24"/>
              </w:rPr>
              <w:t>çanaqlı</w:t>
            </w:r>
            <w:proofErr w:type="spellEnd"/>
            <w:r w:rsidRPr="005010C1">
              <w:rPr>
                <w:rFonts w:ascii="Times New Roman" w:hAnsi="Times New Roman" w:cs="Times New Roman"/>
                <w:sz w:val="24"/>
                <w:szCs w:val="24"/>
              </w:rPr>
              <w:t xml:space="preserve"> </w:t>
            </w:r>
            <w:proofErr w:type="spellStart"/>
            <w:r w:rsidRPr="005010C1">
              <w:rPr>
                <w:rFonts w:ascii="Times New Roman" w:hAnsi="Times New Roman" w:cs="Times New Roman"/>
                <w:sz w:val="24"/>
                <w:szCs w:val="24"/>
              </w:rPr>
              <w:t>yastıca</w:t>
            </w:r>
            <w:proofErr w:type="spellEnd"/>
          </w:p>
          <w:p w:rsidR="005010C1" w:rsidRPr="005010C1" w:rsidRDefault="005010C1" w:rsidP="005010C1">
            <w:pPr>
              <w:spacing w:line="240" w:lineRule="auto"/>
              <w:jc w:val="both"/>
              <w:rPr>
                <w:rFonts w:ascii="Times New Roman" w:hAnsi="Times New Roman" w:cs="Times New Roman"/>
                <w:sz w:val="24"/>
                <w:szCs w:val="24"/>
              </w:rPr>
            </w:pPr>
            <w:proofErr w:type="spellStart"/>
            <w:r w:rsidRPr="005010C1">
              <w:rPr>
                <w:rFonts w:ascii="Times New Roman" w:hAnsi="Times New Roman" w:cs="Times New Roman"/>
                <w:sz w:val="24"/>
                <w:szCs w:val="24"/>
              </w:rPr>
              <w:t>Adi</w:t>
            </w:r>
            <w:proofErr w:type="spellEnd"/>
            <w:r w:rsidRPr="005010C1">
              <w:rPr>
                <w:rFonts w:ascii="Times New Roman" w:hAnsi="Times New Roman" w:cs="Times New Roman"/>
                <w:sz w:val="24"/>
                <w:szCs w:val="24"/>
              </w:rPr>
              <w:t xml:space="preserve"> </w:t>
            </w:r>
            <w:proofErr w:type="spellStart"/>
            <w:r w:rsidRPr="005010C1">
              <w:rPr>
                <w:rFonts w:ascii="Times New Roman" w:hAnsi="Times New Roman" w:cs="Times New Roman"/>
                <w:sz w:val="24"/>
                <w:szCs w:val="24"/>
              </w:rPr>
              <w:t>hörümçək</w:t>
            </w:r>
            <w:proofErr w:type="spellEnd"/>
            <w:r w:rsidRPr="005010C1">
              <w:rPr>
                <w:rFonts w:ascii="Times New Roman" w:hAnsi="Times New Roman" w:cs="Times New Roman"/>
                <w:sz w:val="24"/>
                <w:szCs w:val="24"/>
              </w:rPr>
              <w:t xml:space="preserve"> </w:t>
            </w:r>
            <w:proofErr w:type="spellStart"/>
            <w:r w:rsidRPr="005010C1">
              <w:rPr>
                <w:rFonts w:ascii="Times New Roman" w:hAnsi="Times New Roman" w:cs="Times New Roman"/>
                <w:sz w:val="24"/>
                <w:szCs w:val="24"/>
              </w:rPr>
              <w:t>gənəsi</w:t>
            </w:r>
            <w:proofErr w:type="spellEnd"/>
          </w:p>
          <w:p w:rsidR="005010C1" w:rsidRPr="005010C1" w:rsidRDefault="005010C1" w:rsidP="005010C1">
            <w:pPr>
              <w:spacing w:line="240" w:lineRule="auto"/>
              <w:jc w:val="both"/>
              <w:rPr>
                <w:rFonts w:ascii="Times New Roman" w:hAnsi="Times New Roman" w:cs="Times New Roman"/>
                <w:sz w:val="24"/>
                <w:szCs w:val="24"/>
              </w:rPr>
            </w:pPr>
            <w:proofErr w:type="spellStart"/>
            <w:r w:rsidRPr="005010C1">
              <w:rPr>
                <w:rFonts w:ascii="Times New Roman" w:hAnsi="Times New Roman" w:cs="Times New Roman"/>
                <w:sz w:val="24"/>
                <w:szCs w:val="24"/>
              </w:rPr>
              <w:t>Üzüm</w:t>
            </w:r>
            <w:proofErr w:type="spellEnd"/>
            <w:r w:rsidRPr="005010C1">
              <w:rPr>
                <w:rFonts w:ascii="Times New Roman" w:hAnsi="Times New Roman" w:cs="Times New Roman"/>
                <w:sz w:val="24"/>
                <w:szCs w:val="24"/>
              </w:rPr>
              <w:t xml:space="preserve"> </w:t>
            </w:r>
            <w:proofErr w:type="spellStart"/>
            <w:r w:rsidRPr="005010C1">
              <w:rPr>
                <w:rFonts w:ascii="Times New Roman" w:hAnsi="Times New Roman" w:cs="Times New Roman"/>
                <w:sz w:val="24"/>
                <w:szCs w:val="24"/>
              </w:rPr>
              <w:t>çanaqlı</w:t>
            </w:r>
            <w:proofErr w:type="spellEnd"/>
            <w:r w:rsidRPr="005010C1">
              <w:rPr>
                <w:rFonts w:ascii="Times New Roman" w:hAnsi="Times New Roman" w:cs="Times New Roman"/>
                <w:sz w:val="24"/>
                <w:szCs w:val="24"/>
              </w:rPr>
              <w:t xml:space="preserve"> </w:t>
            </w:r>
            <w:proofErr w:type="spellStart"/>
            <w:r w:rsidRPr="005010C1">
              <w:rPr>
                <w:rFonts w:ascii="Times New Roman" w:hAnsi="Times New Roman" w:cs="Times New Roman"/>
                <w:sz w:val="24"/>
                <w:szCs w:val="24"/>
              </w:rPr>
              <w:t>ilbiz</w:t>
            </w:r>
            <w:proofErr w:type="spellEnd"/>
          </w:p>
          <w:p w:rsidR="005010C1" w:rsidRPr="005010C1" w:rsidRDefault="005010C1" w:rsidP="005010C1">
            <w:pPr>
              <w:spacing w:line="240" w:lineRule="auto"/>
              <w:jc w:val="both"/>
              <w:rPr>
                <w:rFonts w:ascii="Times New Roman" w:hAnsi="Times New Roman" w:cs="Times New Roman"/>
                <w:sz w:val="24"/>
                <w:szCs w:val="24"/>
              </w:rPr>
            </w:pPr>
            <w:proofErr w:type="spellStart"/>
            <w:r w:rsidRPr="005010C1">
              <w:rPr>
                <w:rFonts w:ascii="Times New Roman" w:hAnsi="Times New Roman" w:cs="Times New Roman"/>
                <w:sz w:val="24"/>
                <w:szCs w:val="24"/>
              </w:rPr>
              <w:t>Yarpağın</w:t>
            </w:r>
            <w:proofErr w:type="spellEnd"/>
            <w:r w:rsidRPr="005010C1">
              <w:rPr>
                <w:rFonts w:ascii="Times New Roman" w:hAnsi="Times New Roman" w:cs="Times New Roman"/>
                <w:sz w:val="24"/>
                <w:szCs w:val="24"/>
              </w:rPr>
              <w:t xml:space="preserve"> </w:t>
            </w:r>
            <w:proofErr w:type="spellStart"/>
            <w:r w:rsidRPr="005010C1">
              <w:rPr>
                <w:rFonts w:ascii="Times New Roman" w:hAnsi="Times New Roman" w:cs="Times New Roman"/>
                <w:sz w:val="24"/>
                <w:szCs w:val="24"/>
              </w:rPr>
              <w:t>bakterial</w:t>
            </w:r>
            <w:proofErr w:type="spellEnd"/>
            <w:r w:rsidRPr="005010C1">
              <w:rPr>
                <w:rFonts w:ascii="Times New Roman" w:hAnsi="Times New Roman" w:cs="Times New Roman"/>
                <w:sz w:val="24"/>
                <w:szCs w:val="24"/>
              </w:rPr>
              <w:t xml:space="preserve"> </w:t>
            </w:r>
            <w:proofErr w:type="spellStart"/>
            <w:r w:rsidRPr="005010C1">
              <w:rPr>
                <w:rFonts w:ascii="Times New Roman" w:hAnsi="Times New Roman" w:cs="Times New Roman"/>
                <w:sz w:val="24"/>
                <w:szCs w:val="24"/>
              </w:rPr>
              <w:t>ləkəliyi</w:t>
            </w:r>
            <w:proofErr w:type="spellEnd"/>
          </w:p>
        </w:tc>
        <w:tc>
          <w:tcPr>
            <w:tcW w:w="453" w:type="pct"/>
          </w:tcPr>
          <w:p w:rsidR="005010C1" w:rsidRPr="005010C1" w:rsidRDefault="005010C1" w:rsidP="005010C1">
            <w:pPr>
              <w:spacing w:line="240" w:lineRule="auto"/>
              <w:jc w:val="both"/>
              <w:rPr>
                <w:rFonts w:ascii="Times New Roman" w:hAnsi="Times New Roman" w:cs="Times New Roman"/>
                <w:sz w:val="24"/>
                <w:szCs w:val="24"/>
              </w:rPr>
            </w:pPr>
            <w:r w:rsidRPr="005010C1">
              <w:rPr>
                <w:rFonts w:ascii="Times New Roman" w:hAnsi="Times New Roman" w:cs="Times New Roman"/>
                <w:sz w:val="24"/>
                <w:szCs w:val="24"/>
              </w:rPr>
              <w:t>+</w:t>
            </w:r>
          </w:p>
          <w:p w:rsidR="005010C1" w:rsidRPr="005010C1" w:rsidRDefault="005010C1" w:rsidP="005010C1">
            <w:pPr>
              <w:spacing w:line="240" w:lineRule="auto"/>
              <w:jc w:val="both"/>
              <w:rPr>
                <w:rFonts w:ascii="Times New Roman" w:hAnsi="Times New Roman" w:cs="Times New Roman"/>
                <w:sz w:val="24"/>
                <w:szCs w:val="24"/>
              </w:rPr>
            </w:pPr>
            <w:r w:rsidRPr="005010C1">
              <w:rPr>
                <w:rFonts w:ascii="Times New Roman" w:hAnsi="Times New Roman" w:cs="Times New Roman"/>
                <w:sz w:val="24"/>
                <w:szCs w:val="24"/>
              </w:rPr>
              <w:t>+</w:t>
            </w:r>
          </w:p>
          <w:p w:rsidR="005010C1" w:rsidRPr="005010C1" w:rsidRDefault="005010C1" w:rsidP="005010C1">
            <w:pPr>
              <w:spacing w:line="240" w:lineRule="auto"/>
              <w:jc w:val="both"/>
              <w:rPr>
                <w:rFonts w:ascii="Times New Roman" w:hAnsi="Times New Roman" w:cs="Times New Roman"/>
                <w:sz w:val="24"/>
                <w:szCs w:val="24"/>
              </w:rPr>
            </w:pPr>
            <w:r w:rsidRPr="005010C1">
              <w:rPr>
                <w:rFonts w:ascii="Times New Roman" w:hAnsi="Times New Roman" w:cs="Times New Roman"/>
                <w:sz w:val="24"/>
                <w:szCs w:val="24"/>
              </w:rPr>
              <w:t>+</w:t>
            </w:r>
          </w:p>
          <w:p w:rsidR="005010C1" w:rsidRPr="005010C1" w:rsidRDefault="005010C1" w:rsidP="005010C1">
            <w:pPr>
              <w:spacing w:line="240" w:lineRule="auto"/>
              <w:jc w:val="both"/>
              <w:rPr>
                <w:rFonts w:ascii="Times New Roman" w:hAnsi="Times New Roman" w:cs="Times New Roman"/>
                <w:sz w:val="24"/>
                <w:szCs w:val="24"/>
              </w:rPr>
            </w:pPr>
            <w:r w:rsidRPr="005010C1">
              <w:rPr>
                <w:rFonts w:ascii="Times New Roman" w:hAnsi="Times New Roman" w:cs="Times New Roman"/>
                <w:sz w:val="24"/>
                <w:szCs w:val="24"/>
              </w:rPr>
              <w:t>+</w:t>
            </w:r>
          </w:p>
          <w:p w:rsidR="005010C1" w:rsidRPr="005010C1" w:rsidRDefault="005010C1" w:rsidP="005010C1">
            <w:pPr>
              <w:spacing w:line="240" w:lineRule="auto"/>
              <w:jc w:val="both"/>
              <w:rPr>
                <w:rFonts w:ascii="Times New Roman" w:hAnsi="Times New Roman" w:cs="Times New Roman"/>
                <w:sz w:val="24"/>
                <w:szCs w:val="24"/>
              </w:rPr>
            </w:pPr>
            <w:r w:rsidRPr="005010C1">
              <w:rPr>
                <w:rFonts w:ascii="Times New Roman" w:hAnsi="Times New Roman" w:cs="Times New Roman"/>
                <w:sz w:val="24"/>
                <w:szCs w:val="24"/>
              </w:rPr>
              <w:t>+</w:t>
            </w:r>
          </w:p>
          <w:p w:rsidR="005010C1" w:rsidRPr="005010C1" w:rsidRDefault="005010C1" w:rsidP="005010C1">
            <w:pPr>
              <w:spacing w:line="240" w:lineRule="auto"/>
              <w:jc w:val="both"/>
              <w:rPr>
                <w:rFonts w:ascii="Times New Roman" w:hAnsi="Times New Roman" w:cs="Times New Roman"/>
                <w:sz w:val="24"/>
                <w:szCs w:val="24"/>
              </w:rPr>
            </w:pPr>
          </w:p>
        </w:tc>
        <w:tc>
          <w:tcPr>
            <w:tcW w:w="403" w:type="pct"/>
          </w:tcPr>
          <w:p w:rsidR="005010C1" w:rsidRPr="005010C1" w:rsidRDefault="005010C1" w:rsidP="005010C1">
            <w:pPr>
              <w:spacing w:line="240" w:lineRule="auto"/>
              <w:jc w:val="both"/>
              <w:rPr>
                <w:rFonts w:ascii="Times New Roman" w:hAnsi="Times New Roman" w:cs="Times New Roman"/>
                <w:sz w:val="24"/>
                <w:szCs w:val="24"/>
              </w:rPr>
            </w:pPr>
          </w:p>
          <w:p w:rsidR="005010C1" w:rsidRPr="005010C1" w:rsidRDefault="005010C1" w:rsidP="005010C1">
            <w:pPr>
              <w:spacing w:line="240" w:lineRule="auto"/>
              <w:jc w:val="both"/>
              <w:rPr>
                <w:rFonts w:ascii="Times New Roman" w:hAnsi="Times New Roman" w:cs="Times New Roman"/>
                <w:sz w:val="24"/>
                <w:szCs w:val="24"/>
              </w:rPr>
            </w:pPr>
          </w:p>
          <w:p w:rsidR="005010C1" w:rsidRPr="005010C1" w:rsidRDefault="005010C1" w:rsidP="005010C1">
            <w:pPr>
              <w:spacing w:line="240" w:lineRule="auto"/>
              <w:jc w:val="both"/>
              <w:rPr>
                <w:rFonts w:ascii="Times New Roman" w:hAnsi="Times New Roman" w:cs="Times New Roman"/>
                <w:sz w:val="24"/>
                <w:szCs w:val="24"/>
              </w:rPr>
            </w:pPr>
          </w:p>
          <w:p w:rsidR="005010C1" w:rsidRPr="005010C1" w:rsidRDefault="005010C1" w:rsidP="005010C1">
            <w:pPr>
              <w:spacing w:line="240" w:lineRule="auto"/>
              <w:jc w:val="both"/>
              <w:rPr>
                <w:rFonts w:ascii="Times New Roman" w:hAnsi="Times New Roman" w:cs="Times New Roman"/>
                <w:sz w:val="24"/>
                <w:szCs w:val="24"/>
              </w:rPr>
            </w:pPr>
            <w:r w:rsidRPr="005010C1">
              <w:rPr>
                <w:rFonts w:ascii="Times New Roman" w:hAnsi="Times New Roman" w:cs="Times New Roman"/>
                <w:sz w:val="24"/>
                <w:szCs w:val="24"/>
              </w:rPr>
              <w:t>+</w:t>
            </w:r>
          </w:p>
          <w:p w:rsidR="005010C1" w:rsidRPr="005010C1" w:rsidRDefault="005010C1" w:rsidP="005010C1">
            <w:pPr>
              <w:spacing w:line="240" w:lineRule="auto"/>
              <w:jc w:val="both"/>
              <w:rPr>
                <w:rFonts w:ascii="Times New Roman" w:hAnsi="Times New Roman" w:cs="Times New Roman"/>
                <w:sz w:val="24"/>
                <w:szCs w:val="24"/>
              </w:rPr>
            </w:pPr>
          </w:p>
        </w:tc>
        <w:tc>
          <w:tcPr>
            <w:tcW w:w="573" w:type="pct"/>
          </w:tcPr>
          <w:p w:rsidR="005010C1" w:rsidRPr="005010C1" w:rsidRDefault="005010C1" w:rsidP="005010C1">
            <w:pPr>
              <w:spacing w:line="240" w:lineRule="auto"/>
              <w:jc w:val="both"/>
              <w:rPr>
                <w:rFonts w:ascii="Times New Roman" w:hAnsi="Times New Roman" w:cs="Times New Roman"/>
                <w:sz w:val="24"/>
                <w:szCs w:val="24"/>
              </w:rPr>
            </w:pPr>
            <w:r w:rsidRPr="005010C1">
              <w:rPr>
                <w:rFonts w:ascii="Times New Roman" w:hAnsi="Times New Roman" w:cs="Times New Roman"/>
                <w:sz w:val="24"/>
                <w:szCs w:val="24"/>
              </w:rPr>
              <w:t>+</w:t>
            </w:r>
          </w:p>
          <w:p w:rsidR="005010C1" w:rsidRPr="005010C1" w:rsidRDefault="005010C1" w:rsidP="005010C1">
            <w:pPr>
              <w:spacing w:line="240" w:lineRule="auto"/>
              <w:jc w:val="both"/>
              <w:rPr>
                <w:rFonts w:ascii="Times New Roman" w:hAnsi="Times New Roman" w:cs="Times New Roman"/>
                <w:sz w:val="24"/>
                <w:szCs w:val="24"/>
              </w:rPr>
            </w:pPr>
            <w:r w:rsidRPr="005010C1">
              <w:rPr>
                <w:rFonts w:ascii="Times New Roman" w:hAnsi="Times New Roman" w:cs="Times New Roman"/>
                <w:sz w:val="24"/>
                <w:szCs w:val="24"/>
              </w:rPr>
              <w:t>+</w:t>
            </w:r>
          </w:p>
          <w:p w:rsidR="005010C1" w:rsidRPr="005010C1" w:rsidRDefault="005010C1" w:rsidP="005010C1">
            <w:pPr>
              <w:spacing w:line="240" w:lineRule="auto"/>
              <w:jc w:val="both"/>
              <w:rPr>
                <w:rFonts w:ascii="Times New Roman" w:hAnsi="Times New Roman" w:cs="Times New Roman"/>
                <w:sz w:val="24"/>
                <w:szCs w:val="24"/>
              </w:rPr>
            </w:pPr>
          </w:p>
          <w:p w:rsidR="005010C1" w:rsidRPr="005010C1" w:rsidRDefault="005010C1" w:rsidP="005010C1">
            <w:pPr>
              <w:spacing w:line="240" w:lineRule="auto"/>
              <w:jc w:val="both"/>
              <w:rPr>
                <w:rFonts w:ascii="Times New Roman" w:hAnsi="Times New Roman" w:cs="Times New Roman"/>
                <w:sz w:val="24"/>
                <w:szCs w:val="24"/>
              </w:rPr>
            </w:pPr>
            <w:r w:rsidRPr="005010C1">
              <w:rPr>
                <w:rFonts w:ascii="Times New Roman" w:hAnsi="Times New Roman" w:cs="Times New Roman"/>
                <w:sz w:val="24"/>
                <w:szCs w:val="24"/>
              </w:rPr>
              <w:t>+</w:t>
            </w:r>
          </w:p>
          <w:p w:rsidR="005010C1" w:rsidRPr="005010C1" w:rsidRDefault="005010C1" w:rsidP="005010C1">
            <w:pPr>
              <w:spacing w:line="240" w:lineRule="auto"/>
              <w:jc w:val="both"/>
              <w:rPr>
                <w:rFonts w:ascii="Times New Roman" w:hAnsi="Times New Roman" w:cs="Times New Roman"/>
                <w:sz w:val="24"/>
                <w:szCs w:val="24"/>
              </w:rPr>
            </w:pPr>
          </w:p>
        </w:tc>
        <w:tc>
          <w:tcPr>
            <w:tcW w:w="732" w:type="pct"/>
          </w:tcPr>
          <w:p w:rsidR="005010C1" w:rsidRPr="005010C1" w:rsidRDefault="005010C1" w:rsidP="005010C1">
            <w:pPr>
              <w:spacing w:line="240" w:lineRule="auto"/>
              <w:jc w:val="both"/>
              <w:rPr>
                <w:rFonts w:ascii="Times New Roman" w:hAnsi="Times New Roman" w:cs="Times New Roman"/>
                <w:sz w:val="24"/>
                <w:szCs w:val="24"/>
              </w:rPr>
            </w:pPr>
            <w:r w:rsidRPr="005010C1">
              <w:rPr>
                <w:rFonts w:ascii="Times New Roman" w:hAnsi="Times New Roman" w:cs="Times New Roman"/>
                <w:sz w:val="24"/>
                <w:szCs w:val="24"/>
              </w:rPr>
              <w:t>+</w:t>
            </w:r>
            <w:r w:rsidRPr="005010C1">
              <w:rPr>
                <w:rFonts w:ascii="Times New Roman" w:hAnsi="Times New Roman" w:cs="Times New Roman"/>
                <w:sz w:val="24"/>
                <w:szCs w:val="24"/>
              </w:rPr>
              <w:br/>
            </w:r>
            <w:r w:rsidRPr="005010C1">
              <w:rPr>
                <w:rFonts w:ascii="Times New Roman" w:hAnsi="Times New Roman" w:cs="Times New Roman"/>
                <w:sz w:val="24"/>
                <w:szCs w:val="24"/>
              </w:rPr>
              <w:br/>
            </w:r>
          </w:p>
          <w:p w:rsidR="005010C1" w:rsidRPr="005010C1" w:rsidRDefault="005010C1" w:rsidP="005010C1">
            <w:pPr>
              <w:spacing w:line="240" w:lineRule="auto"/>
              <w:jc w:val="both"/>
              <w:rPr>
                <w:rFonts w:ascii="Times New Roman" w:hAnsi="Times New Roman" w:cs="Times New Roman"/>
                <w:sz w:val="24"/>
                <w:szCs w:val="24"/>
              </w:rPr>
            </w:pPr>
            <w:r w:rsidRPr="005010C1">
              <w:rPr>
                <w:rFonts w:ascii="Times New Roman" w:hAnsi="Times New Roman" w:cs="Times New Roman"/>
                <w:sz w:val="24"/>
                <w:szCs w:val="24"/>
              </w:rPr>
              <w:t>+</w:t>
            </w:r>
          </w:p>
          <w:p w:rsidR="005010C1" w:rsidRPr="005010C1" w:rsidRDefault="005010C1" w:rsidP="005010C1">
            <w:pPr>
              <w:spacing w:line="240" w:lineRule="auto"/>
              <w:jc w:val="both"/>
              <w:rPr>
                <w:rFonts w:ascii="Times New Roman" w:hAnsi="Times New Roman" w:cs="Times New Roman"/>
                <w:sz w:val="24"/>
                <w:szCs w:val="24"/>
              </w:rPr>
            </w:pPr>
          </w:p>
        </w:tc>
        <w:tc>
          <w:tcPr>
            <w:tcW w:w="804" w:type="pct"/>
          </w:tcPr>
          <w:p w:rsidR="005010C1" w:rsidRPr="005010C1" w:rsidRDefault="005010C1" w:rsidP="005010C1">
            <w:pPr>
              <w:spacing w:line="240" w:lineRule="auto"/>
              <w:jc w:val="both"/>
              <w:rPr>
                <w:rFonts w:ascii="Times New Roman" w:hAnsi="Times New Roman" w:cs="Times New Roman"/>
                <w:sz w:val="24"/>
                <w:szCs w:val="24"/>
              </w:rPr>
            </w:pPr>
            <w:r w:rsidRPr="005010C1">
              <w:rPr>
                <w:rFonts w:ascii="Times New Roman" w:hAnsi="Times New Roman" w:cs="Times New Roman"/>
                <w:sz w:val="24"/>
                <w:szCs w:val="24"/>
              </w:rPr>
              <w:t>++</w:t>
            </w:r>
            <w:r w:rsidRPr="005010C1">
              <w:rPr>
                <w:rFonts w:ascii="Times New Roman" w:hAnsi="Times New Roman" w:cs="Times New Roman"/>
                <w:sz w:val="24"/>
                <w:szCs w:val="24"/>
              </w:rPr>
              <w:br/>
              <w:t>+ +</w:t>
            </w:r>
          </w:p>
          <w:p w:rsidR="005010C1" w:rsidRPr="005010C1" w:rsidRDefault="005010C1" w:rsidP="005010C1">
            <w:pPr>
              <w:spacing w:line="240" w:lineRule="auto"/>
              <w:jc w:val="both"/>
              <w:rPr>
                <w:rFonts w:ascii="Times New Roman" w:hAnsi="Times New Roman" w:cs="Times New Roman"/>
                <w:sz w:val="24"/>
                <w:szCs w:val="24"/>
              </w:rPr>
            </w:pPr>
            <w:r w:rsidRPr="005010C1">
              <w:rPr>
                <w:rFonts w:ascii="Times New Roman" w:hAnsi="Times New Roman" w:cs="Times New Roman"/>
                <w:sz w:val="24"/>
                <w:szCs w:val="24"/>
              </w:rPr>
              <w:t>+ + +</w:t>
            </w:r>
          </w:p>
          <w:p w:rsidR="005010C1" w:rsidRPr="005010C1" w:rsidRDefault="005010C1" w:rsidP="005010C1">
            <w:pPr>
              <w:spacing w:line="240" w:lineRule="auto"/>
              <w:jc w:val="both"/>
              <w:rPr>
                <w:rFonts w:ascii="Times New Roman" w:hAnsi="Times New Roman" w:cs="Times New Roman"/>
                <w:sz w:val="24"/>
                <w:szCs w:val="24"/>
              </w:rPr>
            </w:pPr>
            <w:r w:rsidRPr="005010C1">
              <w:rPr>
                <w:rFonts w:ascii="Times New Roman" w:hAnsi="Times New Roman" w:cs="Times New Roman"/>
                <w:sz w:val="24"/>
                <w:szCs w:val="24"/>
              </w:rPr>
              <w:t>+ +</w:t>
            </w:r>
          </w:p>
          <w:p w:rsidR="005010C1" w:rsidRPr="005010C1" w:rsidRDefault="005010C1" w:rsidP="005010C1">
            <w:pPr>
              <w:spacing w:line="240" w:lineRule="auto"/>
              <w:jc w:val="both"/>
              <w:rPr>
                <w:rFonts w:ascii="Times New Roman" w:hAnsi="Times New Roman" w:cs="Times New Roman"/>
                <w:sz w:val="24"/>
                <w:szCs w:val="24"/>
              </w:rPr>
            </w:pPr>
            <w:r w:rsidRPr="005010C1">
              <w:rPr>
                <w:rFonts w:ascii="Times New Roman" w:hAnsi="Times New Roman" w:cs="Times New Roman"/>
                <w:sz w:val="24"/>
                <w:szCs w:val="24"/>
              </w:rPr>
              <w:t>+</w:t>
            </w:r>
          </w:p>
        </w:tc>
      </w:tr>
    </w:tbl>
    <w:p w:rsidR="005010C1" w:rsidRPr="005010C1" w:rsidRDefault="005010C1" w:rsidP="005010C1">
      <w:pPr>
        <w:spacing w:line="240" w:lineRule="auto"/>
        <w:jc w:val="both"/>
        <w:rPr>
          <w:rFonts w:ascii="Times New Roman" w:hAnsi="Times New Roman"/>
          <w:sz w:val="24"/>
          <w:szCs w:val="24"/>
        </w:rPr>
      </w:pPr>
    </w:p>
    <w:p w:rsidR="005010C1" w:rsidRPr="005010C1" w:rsidRDefault="005010C1" w:rsidP="005010C1">
      <w:pPr>
        <w:spacing w:line="240" w:lineRule="auto"/>
        <w:ind w:firstLine="708"/>
        <w:jc w:val="both"/>
        <w:rPr>
          <w:rFonts w:ascii="Times New Roman" w:hAnsi="Times New Roman"/>
          <w:sz w:val="24"/>
          <w:szCs w:val="24"/>
        </w:rPr>
      </w:pPr>
      <w:proofErr w:type="spellStart"/>
      <w:r w:rsidRPr="005010C1">
        <w:rPr>
          <w:rFonts w:ascii="Times New Roman" w:hAnsi="Times New Roman"/>
          <w:sz w:val="24"/>
          <w:szCs w:val="24"/>
        </w:rPr>
        <w:t>şərti</w:t>
      </w:r>
      <w:proofErr w:type="spellEnd"/>
      <w:r w:rsidRPr="005010C1">
        <w:rPr>
          <w:rFonts w:ascii="Times New Roman" w:hAnsi="Times New Roman"/>
          <w:sz w:val="24"/>
          <w:szCs w:val="24"/>
        </w:rPr>
        <w:t xml:space="preserve"> </w:t>
      </w:r>
      <w:proofErr w:type="spellStart"/>
      <w:r w:rsidRPr="005010C1">
        <w:rPr>
          <w:rFonts w:ascii="Times New Roman" w:hAnsi="Times New Roman"/>
          <w:sz w:val="24"/>
          <w:szCs w:val="24"/>
        </w:rPr>
        <w:t>işarələr</w:t>
      </w:r>
      <w:proofErr w:type="spellEnd"/>
      <w:r w:rsidRPr="005010C1">
        <w:rPr>
          <w:rFonts w:ascii="Times New Roman" w:hAnsi="Times New Roman"/>
          <w:sz w:val="24"/>
          <w:szCs w:val="24"/>
        </w:rPr>
        <w:t>: “+” –</w:t>
      </w:r>
      <w:proofErr w:type="spellStart"/>
      <w:r w:rsidRPr="005010C1">
        <w:rPr>
          <w:rFonts w:ascii="Times New Roman" w:hAnsi="Times New Roman"/>
          <w:sz w:val="24"/>
          <w:szCs w:val="24"/>
        </w:rPr>
        <w:t>zəif</w:t>
      </w:r>
      <w:proofErr w:type="spellEnd"/>
      <w:r w:rsidRPr="005010C1">
        <w:rPr>
          <w:rFonts w:ascii="Times New Roman" w:hAnsi="Times New Roman"/>
          <w:sz w:val="24"/>
          <w:szCs w:val="24"/>
        </w:rPr>
        <w:t xml:space="preserve"> </w:t>
      </w:r>
      <w:proofErr w:type="spellStart"/>
      <w:r w:rsidRPr="005010C1">
        <w:rPr>
          <w:rFonts w:ascii="Times New Roman" w:hAnsi="Times New Roman"/>
          <w:sz w:val="24"/>
          <w:szCs w:val="24"/>
        </w:rPr>
        <w:t>yoluxma</w:t>
      </w:r>
      <w:proofErr w:type="spellEnd"/>
      <w:r w:rsidRPr="005010C1">
        <w:rPr>
          <w:rFonts w:ascii="Times New Roman" w:hAnsi="Times New Roman"/>
          <w:sz w:val="24"/>
          <w:szCs w:val="24"/>
        </w:rPr>
        <w:t xml:space="preserve"> , “++”-</w:t>
      </w:r>
      <w:proofErr w:type="spellStart"/>
      <w:r w:rsidRPr="005010C1">
        <w:rPr>
          <w:rFonts w:ascii="Times New Roman" w:hAnsi="Times New Roman"/>
          <w:sz w:val="24"/>
          <w:szCs w:val="24"/>
        </w:rPr>
        <w:t>orta</w:t>
      </w:r>
      <w:proofErr w:type="spellEnd"/>
      <w:r w:rsidRPr="005010C1">
        <w:rPr>
          <w:rFonts w:ascii="Times New Roman" w:hAnsi="Times New Roman"/>
          <w:sz w:val="24"/>
          <w:szCs w:val="24"/>
        </w:rPr>
        <w:t xml:space="preserve"> </w:t>
      </w:r>
      <w:proofErr w:type="spellStart"/>
      <w:r w:rsidRPr="005010C1">
        <w:rPr>
          <w:rFonts w:ascii="Times New Roman" w:hAnsi="Times New Roman"/>
          <w:sz w:val="24"/>
          <w:szCs w:val="24"/>
        </w:rPr>
        <w:t>yoluxma</w:t>
      </w:r>
      <w:proofErr w:type="spellEnd"/>
      <w:r w:rsidRPr="005010C1">
        <w:rPr>
          <w:rFonts w:ascii="Times New Roman" w:hAnsi="Times New Roman"/>
          <w:sz w:val="24"/>
          <w:szCs w:val="24"/>
        </w:rPr>
        <w:t xml:space="preserve">, “+++” </w:t>
      </w:r>
      <w:proofErr w:type="spellStart"/>
      <w:r w:rsidRPr="005010C1">
        <w:rPr>
          <w:rFonts w:ascii="Times New Roman" w:hAnsi="Times New Roman"/>
          <w:sz w:val="24"/>
          <w:szCs w:val="24"/>
        </w:rPr>
        <w:t>güclü</w:t>
      </w:r>
      <w:proofErr w:type="spellEnd"/>
      <w:r w:rsidRPr="005010C1">
        <w:rPr>
          <w:rFonts w:ascii="Times New Roman" w:hAnsi="Times New Roman"/>
          <w:sz w:val="24"/>
          <w:szCs w:val="24"/>
        </w:rPr>
        <w:t xml:space="preserve"> </w:t>
      </w:r>
      <w:proofErr w:type="spellStart"/>
      <w:r w:rsidRPr="005010C1">
        <w:rPr>
          <w:rFonts w:ascii="Times New Roman" w:hAnsi="Times New Roman"/>
          <w:sz w:val="24"/>
          <w:szCs w:val="24"/>
        </w:rPr>
        <w:t>yoluxma</w:t>
      </w:r>
      <w:proofErr w:type="spellEnd"/>
    </w:p>
    <w:p w:rsidR="006F323D" w:rsidRPr="004B01F9" w:rsidRDefault="004B01F9" w:rsidP="004B01F9">
      <w:pPr>
        <w:spacing w:line="240" w:lineRule="auto"/>
        <w:jc w:val="both"/>
        <w:rPr>
          <w:rFonts w:ascii="Times New Roman" w:hAnsi="Times New Roman"/>
          <w:sz w:val="24"/>
          <w:szCs w:val="24"/>
          <w:lang w:val="az-Latn-AZ"/>
        </w:rPr>
      </w:pPr>
      <w:r w:rsidRPr="004B01F9">
        <w:rPr>
          <w:rFonts w:ascii="Times New Roman" w:hAnsi="Times New Roman"/>
          <w:spacing w:val="-6"/>
          <w:sz w:val="24"/>
          <w:szCs w:val="24"/>
          <w:lang w:val="az-Latn-AZ"/>
        </w:rPr>
        <w:lastRenderedPageBreak/>
        <w:t>Tədqiqat nəticəsində</w:t>
      </w:r>
      <w:r>
        <w:rPr>
          <w:rFonts w:ascii="Times New Roman" w:hAnsi="Times New Roman"/>
          <w:b/>
          <w:spacing w:val="-6"/>
          <w:sz w:val="24"/>
          <w:szCs w:val="24"/>
          <w:lang w:val="az-Latn-AZ"/>
        </w:rPr>
        <w:t xml:space="preserve"> </w:t>
      </w:r>
      <w:r>
        <w:rPr>
          <w:rFonts w:ascii="Times New Roman" w:hAnsi="Times New Roman"/>
          <w:sz w:val="24"/>
          <w:szCs w:val="24"/>
          <w:lang w:val="az-Latn-AZ"/>
        </w:rPr>
        <w:t>iriçiçək</w:t>
      </w:r>
      <w:r w:rsidRPr="005010C1">
        <w:rPr>
          <w:rFonts w:ascii="Times New Roman" w:hAnsi="Times New Roman"/>
          <w:sz w:val="24"/>
          <w:szCs w:val="24"/>
          <w:lang w:val="az-Latn-AZ"/>
        </w:rPr>
        <w:t xml:space="preserve"> maqnoliya</w:t>
      </w:r>
      <w:r>
        <w:rPr>
          <w:rFonts w:ascii="Times New Roman" w:hAnsi="Times New Roman"/>
          <w:sz w:val="24"/>
          <w:szCs w:val="24"/>
          <w:lang w:val="az-Latn-AZ"/>
        </w:rPr>
        <w:t xml:space="preserve"> bitkisinin</w:t>
      </w:r>
      <w:r w:rsidRPr="004B01F9">
        <w:rPr>
          <w:rFonts w:ascii="Times New Roman" w:hAnsi="Times New Roman"/>
          <w:sz w:val="24"/>
          <w:szCs w:val="24"/>
        </w:rPr>
        <w:t xml:space="preserve"> </w:t>
      </w:r>
      <w:r>
        <w:rPr>
          <w:rFonts w:ascii="Times New Roman" w:hAnsi="Times New Roman"/>
          <w:sz w:val="24"/>
          <w:szCs w:val="24"/>
          <w:lang w:val="az-Latn-AZ"/>
        </w:rPr>
        <w:t>a</w:t>
      </w:r>
      <w:proofErr w:type="spellStart"/>
      <w:r w:rsidRPr="005010C1">
        <w:rPr>
          <w:rFonts w:ascii="Times New Roman" w:hAnsi="Times New Roman"/>
          <w:sz w:val="24"/>
          <w:szCs w:val="24"/>
        </w:rPr>
        <w:t>di</w:t>
      </w:r>
      <w:proofErr w:type="spellEnd"/>
      <w:r w:rsidRPr="005010C1">
        <w:rPr>
          <w:rFonts w:ascii="Times New Roman" w:hAnsi="Times New Roman"/>
          <w:sz w:val="24"/>
          <w:szCs w:val="24"/>
        </w:rPr>
        <w:t xml:space="preserve"> </w:t>
      </w:r>
      <w:proofErr w:type="spellStart"/>
      <w:r w:rsidRPr="005010C1">
        <w:rPr>
          <w:rFonts w:ascii="Times New Roman" w:hAnsi="Times New Roman"/>
          <w:sz w:val="24"/>
          <w:szCs w:val="24"/>
        </w:rPr>
        <w:t>hörümçək</w:t>
      </w:r>
      <w:proofErr w:type="spellEnd"/>
      <w:r w:rsidRPr="005010C1">
        <w:rPr>
          <w:rFonts w:ascii="Times New Roman" w:hAnsi="Times New Roman"/>
          <w:sz w:val="24"/>
          <w:szCs w:val="24"/>
        </w:rPr>
        <w:t xml:space="preserve"> </w:t>
      </w:r>
      <w:proofErr w:type="spellStart"/>
      <w:r w:rsidRPr="005010C1">
        <w:rPr>
          <w:rFonts w:ascii="Times New Roman" w:hAnsi="Times New Roman"/>
          <w:sz w:val="24"/>
          <w:szCs w:val="24"/>
        </w:rPr>
        <w:t>gənəsi</w:t>
      </w:r>
      <w:proofErr w:type="spellEnd"/>
      <w:r>
        <w:rPr>
          <w:rFonts w:ascii="Times New Roman" w:hAnsi="Times New Roman"/>
          <w:sz w:val="24"/>
          <w:szCs w:val="24"/>
          <w:lang w:val="az-Latn-AZ"/>
        </w:rPr>
        <w:t xml:space="preserve"> ilə güclü yoluxduğu  aşkar edilmişdir.</w:t>
      </w:r>
    </w:p>
    <w:p w:rsidR="00900BE8" w:rsidRPr="00D13262" w:rsidRDefault="000E57AC" w:rsidP="00D13262">
      <w:pPr>
        <w:spacing w:line="240" w:lineRule="auto"/>
        <w:ind w:firstLine="708"/>
        <w:jc w:val="both"/>
        <w:rPr>
          <w:rFonts w:ascii="Times New Roman" w:hAnsi="Times New Roman"/>
          <w:sz w:val="24"/>
          <w:szCs w:val="24"/>
          <w:lang w:val="az-Latn-AZ"/>
        </w:rPr>
      </w:pPr>
      <w:r w:rsidRPr="00D13262">
        <w:rPr>
          <w:rFonts w:ascii="Times New Roman" w:hAnsi="Times New Roman"/>
          <w:i/>
          <w:sz w:val="24"/>
          <w:szCs w:val="24"/>
          <w:lang w:val="az-Latn-AZ"/>
        </w:rPr>
        <w:t>Ex situ</w:t>
      </w:r>
      <w:r>
        <w:rPr>
          <w:rFonts w:ascii="Times New Roman" w:hAnsi="Times New Roman"/>
          <w:sz w:val="24"/>
          <w:szCs w:val="24"/>
          <w:lang w:val="az-Latn-AZ"/>
        </w:rPr>
        <w:t xml:space="preserve"> şəraitində iriçiçək </w:t>
      </w:r>
      <w:r w:rsidR="00900BE8" w:rsidRPr="00900BE8">
        <w:rPr>
          <w:rFonts w:ascii="Times New Roman" w:hAnsi="Times New Roman"/>
          <w:sz w:val="24"/>
          <w:szCs w:val="24"/>
          <w:lang w:val="az-Latn-AZ"/>
        </w:rPr>
        <w:t xml:space="preserve">maqnoliya </w:t>
      </w:r>
      <w:r>
        <w:rPr>
          <w:rFonts w:ascii="Times New Roman" w:hAnsi="Times New Roman"/>
          <w:sz w:val="24"/>
          <w:szCs w:val="24"/>
          <w:lang w:val="az-Latn-AZ"/>
        </w:rPr>
        <w:t xml:space="preserve">bitkisi üzərində </w:t>
      </w:r>
      <w:r w:rsidR="00900BE8" w:rsidRPr="00900BE8">
        <w:rPr>
          <w:rFonts w:ascii="Times New Roman" w:hAnsi="Times New Roman"/>
          <w:sz w:val="24"/>
          <w:szCs w:val="24"/>
          <w:lang w:val="az-Latn-AZ"/>
        </w:rPr>
        <w:t xml:space="preserve">bəzi </w:t>
      </w:r>
      <w:r>
        <w:rPr>
          <w:rFonts w:ascii="Times New Roman" w:hAnsi="Times New Roman"/>
          <w:sz w:val="24"/>
          <w:szCs w:val="24"/>
          <w:lang w:val="az-Latn-AZ"/>
        </w:rPr>
        <w:t xml:space="preserve">zərərverici </w:t>
      </w:r>
      <w:r w:rsidR="00900BE8" w:rsidRPr="00900BE8">
        <w:rPr>
          <w:rFonts w:ascii="Times New Roman" w:hAnsi="Times New Roman"/>
          <w:sz w:val="24"/>
          <w:szCs w:val="24"/>
          <w:lang w:val="az-Latn-AZ"/>
        </w:rPr>
        <w:t xml:space="preserve"> orqanizmlərin yayılması və</w:t>
      </w:r>
      <w:r>
        <w:rPr>
          <w:rFonts w:ascii="Times New Roman" w:hAnsi="Times New Roman"/>
          <w:sz w:val="24"/>
          <w:szCs w:val="24"/>
          <w:lang w:val="az-Latn-AZ"/>
        </w:rPr>
        <w:t xml:space="preserve"> sıxlığı</w:t>
      </w:r>
      <w:r w:rsidR="00900BE8" w:rsidRPr="00900BE8">
        <w:rPr>
          <w:rFonts w:ascii="Times New Roman" w:hAnsi="Times New Roman"/>
          <w:sz w:val="24"/>
          <w:szCs w:val="24"/>
          <w:lang w:val="az-Latn-AZ"/>
        </w:rPr>
        <w:t xml:space="preserve"> öyrə</w:t>
      </w:r>
      <w:r>
        <w:rPr>
          <w:rFonts w:ascii="Times New Roman" w:hAnsi="Times New Roman"/>
          <w:sz w:val="24"/>
          <w:szCs w:val="24"/>
          <w:lang w:val="az-Latn-AZ"/>
        </w:rPr>
        <w:t>nilmiş və</w:t>
      </w:r>
      <w:r w:rsidRPr="000E57AC">
        <w:rPr>
          <w:rFonts w:ascii="Times New Roman" w:hAnsi="Times New Roman"/>
          <w:sz w:val="24"/>
          <w:szCs w:val="24"/>
          <w:lang w:val="az-Latn-AZ"/>
        </w:rPr>
        <w:t xml:space="preserve"> </w:t>
      </w:r>
      <w:r w:rsidRPr="00900BE8">
        <w:rPr>
          <w:rFonts w:ascii="Times New Roman" w:hAnsi="Times New Roman"/>
          <w:sz w:val="24"/>
          <w:szCs w:val="24"/>
          <w:lang w:val="az-Latn-AZ"/>
        </w:rPr>
        <w:t>bir sıra təhlükəli zərərverici həşərat və xəstəlik törədicilərlə yoluxma riski</w:t>
      </w:r>
      <w:r>
        <w:rPr>
          <w:rFonts w:ascii="Times New Roman" w:hAnsi="Times New Roman"/>
          <w:sz w:val="24"/>
          <w:szCs w:val="24"/>
          <w:lang w:val="az-Latn-AZ"/>
        </w:rPr>
        <w:t>nin</w:t>
      </w:r>
      <w:r w:rsidRPr="00900BE8">
        <w:rPr>
          <w:rFonts w:ascii="Times New Roman" w:hAnsi="Times New Roman"/>
          <w:sz w:val="24"/>
          <w:szCs w:val="24"/>
          <w:lang w:val="az-Latn-AZ"/>
        </w:rPr>
        <w:t xml:space="preserve"> yüksək</w:t>
      </w:r>
      <w:r>
        <w:rPr>
          <w:rFonts w:ascii="Times New Roman" w:hAnsi="Times New Roman"/>
          <w:sz w:val="24"/>
          <w:szCs w:val="24"/>
          <w:lang w:val="az-Latn-AZ"/>
        </w:rPr>
        <w:t xml:space="preserve"> olduğu müəyyən olunmuşdur</w:t>
      </w:r>
      <w:r w:rsidR="00FA6E1C">
        <w:rPr>
          <w:rFonts w:ascii="Times New Roman" w:hAnsi="Times New Roman"/>
          <w:sz w:val="24"/>
          <w:szCs w:val="24"/>
          <w:lang w:val="az-Latn-AZ"/>
        </w:rPr>
        <w:t>.</w:t>
      </w:r>
    </w:p>
    <w:p w:rsidR="00900BE8" w:rsidRPr="00900BE8" w:rsidRDefault="00D13262" w:rsidP="00900BE8">
      <w:pPr>
        <w:spacing w:line="240" w:lineRule="auto"/>
        <w:ind w:firstLine="708"/>
        <w:jc w:val="both"/>
        <w:rPr>
          <w:rFonts w:ascii="Times New Roman" w:hAnsi="Times New Roman"/>
          <w:sz w:val="24"/>
          <w:szCs w:val="24"/>
          <w:lang w:val="az-Latn-AZ"/>
        </w:rPr>
      </w:pPr>
      <w:r w:rsidRPr="0097310A">
        <w:rPr>
          <w:rFonts w:ascii="Times New Roman" w:hAnsi="Times New Roman"/>
          <w:i/>
          <w:iCs/>
          <w:sz w:val="24"/>
          <w:szCs w:val="24"/>
          <w:lang w:val="az-Latn-AZ"/>
        </w:rPr>
        <w:t>Magnolia grandiflora</w:t>
      </w:r>
      <w:r>
        <w:rPr>
          <w:rFonts w:ascii="Times New Roman" w:hAnsi="Times New Roman"/>
          <w:i/>
          <w:iCs/>
          <w:sz w:val="24"/>
          <w:szCs w:val="24"/>
          <w:lang w:val="az-Latn-AZ"/>
        </w:rPr>
        <w:t xml:space="preserve"> </w:t>
      </w:r>
      <w:r>
        <w:rPr>
          <w:rFonts w:ascii="Times New Roman" w:hAnsi="Times New Roman"/>
          <w:sz w:val="24"/>
          <w:szCs w:val="24"/>
          <w:lang w:val="az-Latn-AZ"/>
        </w:rPr>
        <w:t xml:space="preserve">taksonunun </w:t>
      </w:r>
      <w:r w:rsidR="00900BE8" w:rsidRPr="00900BE8">
        <w:rPr>
          <w:rFonts w:ascii="Times New Roman" w:hAnsi="Times New Roman"/>
          <w:sz w:val="24"/>
          <w:szCs w:val="24"/>
          <w:lang w:val="az-Latn-AZ"/>
        </w:rPr>
        <w:t xml:space="preserve">avstraliya şırımlı və sitrus yalançı çanaqlı yastıcalarla yoluxması, </w:t>
      </w:r>
      <w:r w:rsidR="00301C69" w:rsidRPr="00900BE8">
        <w:rPr>
          <w:rFonts w:ascii="Times New Roman" w:hAnsi="Times New Roman"/>
          <w:sz w:val="24"/>
          <w:szCs w:val="24"/>
          <w:lang w:val="az-Latn-AZ"/>
        </w:rPr>
        <w:t xml:space="preserve">65,0, </w:t>
      </w:r>
      <w:r w:rsidR="00301C69">
        <w:rPr>
          <w:rFonts w:ascii="Times New Roman" w:hAnsi="Times New Roman"/>
          <w:sz w:val="24"/>
          <w:szCs w:val="24"/>
          <w:lang w:val="az-Latn-AZ"/>
        </w:rPr>
        <w:t>-</w:t>
      </w:r>
      <w:r w:rsidR="00900BE8" w:rsidRPr="00900BE8">
        <w:rPr>
          <w:rFonts w:ascii="Times New Roman" w:hAnsi="Times New Roman"/>
          <w:sz w:val="24"/>
          <w:szCs w:val="24"/>
          <w:lang w:val="az-Latn-AZ"/>
        </w:rPr>
        <w:t xml:space="preserve">71,0 </w:t>
      </w:r>
      <w:r w:rsidR="00301C69" w:rsidRPr="00900BE8">
        <w:rPr>
          <w:rFonts w:ascii="Times New Roman" w:hAnsi="Times New Roman"/>
          <w:sz w:val="24"/>
          <w:szCs w:val="24"/>
          <w:lang w:val="az-Latn-AZ"/>
        </w:rPr>
        <w:t>%</w:t>
      </w:r>
      <w:r w:rsidR="00301C69">
        <w:rPr>
          <w:rFonts w:ascii="Times New Roman" w:hAnsi="Times New Roman"/>
          <w:sz w:val="24"/>
          <w:szCs w:val="24"/>
          <w:lang w:val="az-Latn-AZ"/>
        </w:rPr>
        <w:t>, sıxlığı</w:t>
      </w:r>
      <w:r>
        <w:rPr>
          <w:rFonts w:ascii="Times New Roman" w:hAnsi="Times New Roman"/>
          <w:sz w:val="24"/>
          <w:szCs w:val="24"/>
          <w:lang w:val="az-Latn-AZ"/>
        </w:rPr>
        <w:t>nin</w:t>
      </w:r>
      <w:r w:rsidR="00301C69">
        <w:rPr>
          <w:rFonts w:ascii="Times New Roman" w:hAnsi="Times New Roman"/>
          <w:sz w:val="24"/>
          <w:szCs w:val="24"/>
          <w:lang w:val="az-Latn-AZ"/>
        </w:rPr>
        <w:t xml:space="preserve"> </w:t>
      </w:r>
      <w:r>
        <w:rPr>
          <w:rFonts w:ascii="Times New Roman" w:hAnsi="Times New Roman"/>
          <w:sz w:val="24"/>
          <w:szCs w:val="24"/>
          <w:lang w:val="az-Latn-AZ"/>
        </w:rPr>
        <w:t xml:space="preserve">isə </w:t>
      </w:r>
      <w:r w:rsidR="00301C69">
        <w:rPr>
          <w:rFonts w:ascii="Times New Roman" w:hAnsi="Times New Roman"/>
          <w:sz w:val="24"/>
          <w:szCs w:val="24"/>
          <w:lang w:val="az-Latn-AZ"/>
        </w:rPr>
        <w:t xml:space="preserve">1,8-2,1 bal </w:t>
      </w:r>
      <w:r w:rsidR="00301C69" w:rsidRPr="00E2443D">
        <w:rPr>
          <w:rFonts w:ascii="Times New Roman" w:hAnsi="Times New Roman"/>
          <w:sz w:val="24"/>
          <w:szCs w:val="24"/>
          <w:lang w:val="az-Latn-AZ"/>
        </w:rPr>
        <w:t xml:space="preserve">təşkil etdiyi </w:t>
      </w:r>
      <w:r w:rsidR="009E4145">
        <w:rPr>
          <w:rFonts w:ascii="Times New Roman" w:hAnsi="Times New Roman"/>
          <w:sz w:val="24"/>
          <w:szCs w:val="24"/>
          <w:lang w:val="az-Latn-AZ"/>
        </w:rPr>
        <w:t xml:space="preserve"> aşkar edilmişdir.</w:t>
      </w:r>
    </w:p>
    <w:p w:rsidR="00900BE8" w:rsidRPr="00900BE8" w:rsidRDefault="00D13262" w:rsidP="009E4145">
      <w:pPr>
        <w:spacing w:line="240" w:lineRule="auto"/>
        <w:jc w:val="both"/>
        <w:rPr>
          <w:rFonts w:ascii="Times New Roman" w:hAnsi="Times New Roman"/>
          <w:sz w:val="24"/>
          <w:szCs w:val="24"/>
          <w:lang w:val="az-Latn-AZ"/>
        </w:rPr>
      </w:pPr>
      <w:r>
        <w:rPr>
          <w:rFonts w:ascii="Times New Roman" w:hAnsi="Times New Roman"/>
          <w:sz w:val="24"/>
          <w:szCs w:val="24"/>
          <w:lang w:val="az-Latn-AZ"/>
        </w:rPr>
        <w:t>T</w:t>
      </w:r>
      <w:r w:rsidR="00900BE8" w:rsidRPr="00DF5907">
        <w:rPr>
          <w:rFonts w:ascii="Times New Roman" w:hAnsi="Times New Roman"/>
          <w:sz w:val="24"/>
          <w:szCs w:val="24"/>
          <w:lang w:val="az-Latn-AZ"/>
        </w:rPr>
        <w:t xml:space="preserve">ədqiqat </w:t>
      </w:r>
      <w:r>
        <w:rPr>
          <w:rFonts w:ascii="Times New Roman" w:hAnsi="Times New Roman"/>
          <w:sz w:val="24"/>
          <w:szCs w:val="24"/>
          <w:lang w:val="az-Latn-AZ"/>
        </w:rPr>
        <w:t xml:space="preserve">zamanı </w:t>
      </w:r>
      <w:r w:rsidR="00900BE8" w:rsidRPr="00DF5907">
        <w:rPr>
          <w:rStyle w:val="apple-converted-space"/>
          <w:rFonts w:ascii="Times New Roman" w:hAnsi="Times New Roman"/>
          <w:i/>
          <w:sz w:val="24"/>
          <w:szCs w:val="24"/>
          <w:lang w:val="az-Latn-AZ"/>
        </w:rPr>
        <w:t>Magnolia</w:t>
      </w:r>
      <w:r w:rsidR="00900BE8" w:rsidRPr="00DF5907">
        <w:rPr>
          <w:rStyle w:val="a7"/>
          <w:rFonts w:ascii="Times New Roman" w:hAnsi="Times New Roman"/>
          <w:sz w:val="24"/>
          <w:szCs w:val="24"/>
          <w:lang w:val="az-Latn-AZ"/>
        </w:rPr>
        <w:t xml:space="preserve"> liliiflora </w:t>
      </w:r>
      <w:r w:rsidR="00900BE8" w:rsidRPr="00DF5907">
        <w:rPr>
          <w:rStyle w:val="a7"/>
          <w:rFonts w:ascii="Times New Roman" w:hAnsi="Times New Roman"/>
          <w:i w:val="0"/>
          <w:sz w:val="24"/>
          <w:szCs w:val="24"/>
          <w:lang w:val="az-Latn-AZ"/>
        </w:rPr>
        <w:t>növü üzərində</w:t>
      </w:r>
      <w:r w:rsidR="00301C69">
        <w:rPr>
          <w:rStyle w:val="a7"/>
          <w:rFonts w:ascii="Times New Roman" w:hAnsi="Times New Roman"/>
          <w:i w:val="0"/>
          <w:sz w:val="24"/>
          <w:szCs w:val="24"/>
          <w:lang w:val="az-Latn-AZ"/>
        </w:rPr>
        <w:t xml:space="preserve"> Oğuz rayonu ərazisində</w:t>
      </w:r>
      <w:r w:rsidR="00900BE8" w:rsidRPr="00DF5907">
        <w:rPr>
          <w:rStyle w:val="a7"/>
          <w:rFonts w:ascii="Times New Roman" w:hAnsi="Times New Roman"/>
          <w:i w:val="0"/>
          <w:sz w:val="24"/>
          <w:szCs w:val="24"/>
          <w:lang w:val="az-Latn-AZ"/>
        </w:rPr>
        <w:t xml:space="preserve"> adi qızılgöz və onun qoyduğu yumurtalar müşahidə edilmişdir (Şə</w:t>
      </w:r>
      <w:r w:rsidR="00301C69">
        <w:rPr>
          <w:rStyle w:val="a7"/>
          <w:rFonts w:ascii="Times New Roman" w:hAnsi="Times New Roman"/>
          <w:i w:val="0"/>
          <w:sz w:val="24"/>
          <w:szCs w:val="24"/>
          <w:lang w:val="az-Latn-AZ"/>
        </w:rPr>
        <w:t xml:space="preserve">kil </w:t>
      </w:r>
      <w:r w:rsidR="00C05ED7">
        <w:rPr>
          <w:rStyle w:val="a7"/>
          <w:rFonts w:ascii="Times New Roman" w:hAnsi="Times New Roman"/>
          <w:i w:val="0"/>
          <w:sz w:val="24"/>
          <w:szCs w:val="24"/>
          <w:lang w:val="az-Latn-AZ"/>
        </w:rPr>
        <w:t>11</w:t>
      </w:r>
      <w:r w:rsidR="00900BE8" w:rsidRPr="00DF5907">
        <w:rPr>
          <w:rStyle w:val="a7"/>
          <w:rFonts w:ascii="Times New Roman" w:hAnsi="Times New Roman"/>
          <w:i w:val="0"/>
          <w:sz w:val="24"/>
          <w:szCs w:val="24"/>
          <w:lang w:val="az-Latn-AZ"/>
        </w:rPr>
        <w:t>.).</w:t>
      </w:r>
    </w:p>
    <w:p w:rsidR="00900BE8" w:rsidRPr="00900BE8" w:rsidRDefault="00900BE8" w:rsidP="00900BE8">
      <w:pPr>
        <w:spacing w:line="240" w:lineRule="auto"/>
        <w:ind w:firstLine="708"/>
        <w:jc w:val="both"/>
        <w:rPr>
          <w:rFonts w:ascii="Times New Roman" w:hAnsi="Times New Roman"/>
          <w:sz w:val="24"/>
          <w:szCs w:val="24"/>
          <w:lang w:val="az-Latn-AZ"/>
        </w:rPr>
      </w:pPr>
      <w:r w:rsidRPr="00900BE8">
        <w:rPr>
          <w:rFonts w:ascii="Times New Roman" w:hAnsi="Times New Roman"/>
          <w:noProof/>
          <w:sz w:val="24"/>
          <w:szCs w:val="24"/>
          <w:lang w:eastAsia="ru-RU"/>
        </w:rPr>
        <w:drawing>
          <wp:inline distT="0" distB="0" distL="0" distR="0">
            <wp:extent cx="2219325" cy="1348956"/>
            <wp:effectExtent l="19050" t="0" r="9525" b="0"/>
            <wp:docPr id="56" name="Рисунок 21" descr="C:\Users\User\Desktop\202306__\BXBO1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202306__\BXBO1193.JPG"/>
                    <pic:cNvPicPr>
                      <a:picLocks noChangeAspect="1" noChangeArrowheads="1"/>
                    </pic:cNvPicPr>
                  </pic:nvPicPr>
                  <pic:blipFill>
                    <a:blip r:embed="rId23"/>
                    <a:srcRect/>
                    <a:stretch>
                      <a:fillRect/>
                    </a:stretch>
                  </pic:blipFill>
                  <pic:spPr bwMode="auto">
                    <a:xfrm>
                      <a:off x="0" y="0"/>
                      <a:ext cx="2219325" cy="1348956"/>
                    </a:xfrm>
                    <a:prstGeom prst="rect">
                      <a:avLst/>
                    </a:prstGeom>
                    <a:noFill/>
                    <a:ln w="9525">
                      <a:noFill/>
                      <a:miter lim="800000"/>
                      <a:headEnd/>
                      <a:tailEnd/>
                    </a:ln>
                  </pic:spPr>
                </pic:pic>
              </a:graphicData>
            </a:graphic>
          </wp:inline>
        </w:drawing>
      </w:r>
    </w:p>
    <w:p w:rsidR="006F323D" w:rsidRDefault="006F323D" w:rsidP="00900BE8">
      <w:pPr>
        <w:spacing w:line="240" w:lineRule="auto"/>
        <w:ind w:left="0"/>
        <w:jc w:val="both"/>
        <w:rPr>
          <w:rFonts w:ascii="Times New Roman" w:hAnsi="Times New Roman"/>
          <w:b/>
          <w:spacing w:val="-6"/>
          <w:sz w:val="24"/>
          <w:szCs w:val="24"/>
          <w:lang w:val="az-Latn-AZ"/>
        </w:rPr>
      </w:pPr>
    </w:p>
    <w:p w:rsidR="005E3B0A" w:rsidRPr="005E3B0A" w:rsidRDefault="005E3B0A" w:rsidP="005E3B0A">
      <w:pPr>
        <w:spacing w:line="240" w:lineRule="auto"/>
        <w:jc w:val="both"/>
        <w:rPr>
          <w:rStyle w:val="a7"/>
          <w:rFonts w:ascii="Times New Roman" w:hAnsi="Times New Roman"/>
          <w:i w:val="0"/>
          <w:sz w:val="24"/>
          <w:szCs w:val="24"/>
          <w:lang w:val="az-Latn-AZ"/>
        </w:rPr>
      </w:pPr>
      <w:r w:rsidRPr="005E3B0A">
        <w:rPr>
          <w:rStyle w:val="a7"/>
          <w:rFonts w:ascii="Times New Roman" w:hAnsi="Times New Roman"/>
          <w:i w:val="0"/>
          <w:sz w:val="24"/>
          <w:szCs w:val="24"/>
          <w:lang w:val="az-Latn-AZ"/>
        </w:rPr>
        <w:t>Şə</w:t>
      </w:r>
      <w:r w:rsidR="00301C69">
        <w:rPr>
          <w:rStyle w:val="a7"/>
          <w:rFonts w:ascii="Times New Roman" w:hAnsi="Times New Roman"/>
          <w:i w:val="0"/>
          <w:sz w:val="24"/>
          <w:szCs w:val="24"/>
          <w:lang w:val="az-Latn-AZ"/>
        </w:rPr>
        <w:t xml:space="preserve">kil </w:t>
      </w:r>
      <w:r w:rsidR="00C05ED7">
        <w:rPr>
          <w:rStyle w:val="a7"/>
          <w:rFonts w:ascii="Times New Roman" w:hAnsi="Times New Roman"/>
          <w:i w:val="0"/>
          <w:sz w:val="24"/>
          <w:szCs w:val="24"/>
          <w:lang w:val="az-Latn-AZ"/>
        </w:rPr>
        <w:t>11</w:t>
      </w:r>
      <w:r w:rsidRPr="005E3B0A">
        <w:rPr>
          <w:rStyle w:val="a7"/>
          <w:rFonts w:ascii="Times New Roman" w:hAnsi="Times New Roman"/>
          <w:i w:val="0"/>
          <w:sz w:val="24"/>
          <w:szCs w:val="24"/>
          <w:lang w:val="az-Latn-AZ"/>
        </w:rPr>
        <w:t>.</w:t>
      </w:r>
      <w:r w:rsidRPr="005E3B0A">
        <w:rPr>
          <w:rFonts w:ascii="Times New Roman" w:hAnsi="Times New Roman"/>
          <w:i/>
          <w:iCs/>
          <w:color w:val="202122"/>
          <w:sz w:val="24"/>
          <w:szCs w:val="24"/>
          <w:shd w:val="clear" w:color="auto" w:fill="FFFFFF"/>
          <w:lang w:val="az-Latn-AZ"/>
        </w:rPr>
        <w:t xml:space="preserve"> Chrysoperla </w:t>
      </w:r>
      <w:r w:rsidRPr="005E3B0A">
        <w:rPr>
          <w:rFonts w:ascii="Times New Roman" w:hAnsi="Times New Roman"/>
          <w:i/>
          <w:iCs/>
          <w:color w:val="202122"/>
          <w:sz w:val="24"/>
          <w:szCs w:val="24"/>
          <w:shd w:val="clear" w:color="auto" w:fill="FFFFFF" w:themeFill="background1"/>
          <w:lang w:val="az-Latn-AZ"/>
        </w:rPr>
        <w:t>carnea</w:t>
      </w:r>
      <w:r w:rsidRPr="005E3B0A">
        <w:rPr>
          <w:rFonts w:ascii="Times New Roman" w:hAnsi="Times New Roman"/>
          <w:color w:val="202122"/>
          <w:sz w:val="24"/>
          <w:szCs w:val="24"/>
          <w:shd w:val="clear" w:color="auto" w:fill="FFFFFF" w:themeFill="background1"/>
          <w:lang w:val="az-Latn-AZ"/>
        </w:rPr>
        <w:t xml:space="preserve">  növünün</w:t>
      </w:r>
      <w:r w:rsidRPr="005E3B0A">
        <w:rPr>
          <w:rFonts w:ascii="Times New Roman" w:hAnsi="Times New Roman"/>
          <w:i/>
          <w:sz w:val="24"/>
          <w:szCs w:val="24"/>
          <w:lang w:val="az-Latn-AZ"/>
        </w:rPr>
        <w:t xml:space="preserve">  </w:t>
      </w:r>
      <w:r w:rsidRPr="005E3B0A">
        <w:rPr>
          <w:rStyle w:val="apple-converted-space"/>
          <w:rFonts w:ascii="Times New Roman" w:hAnsi="Times New Roman"/>
          <w:i/>
          <w:sz w:val="24"/>
          <w:szCs w:val="24"/>
          <w:lang w:val="az-Latn-AZ"/>
        </w:rPr>
        <w:t>Magnolia</w:t>
      </w:r>
      <w:r w:rsidRPr="005E3B0A">
        <w:rPr>
          <w:rStyle w:val="a7"/>
          <w:rFonts w:ascii="Times New Roman" w:hAnsi="Times New Roman"/>
          <w:sz w:val="24"/>
          <w:szCs w:val="24"/>
          <w:lang w:val="az-Latn-AZ"/>
        </w:rPr>
        <w:t xml:space="preserve"> liliiflora  </w:t>
      </w:r>
      <w:r w:rsidRPr="005E3B0A">
        <w:rPr>
          <w:rStyle w:val="a7"/>
          <w:rFonts w:ascii="Times New Roman" w:hAnsi="Times New Roman"/>
          <w:i w:val="0"/>
          <w:sz w:val="24"/>
          <w:szCs w:val="24"/>
          <w:lang w:val="az-Latn-AZ"/>
        </w:rPr>
        <w:t>bitkisinin yarpaqları üzərində qoyduğu yumurtalar (Oğuz rayonu)</w:t>
      </w:r>
    </w:p>
    <w:p w:rsidR="005E3B0A" w:rsidRPr="005E3B0A" w:rsidRDefault="005E3B0A" w:rsidP="005E3B0A">
      <w:pPr>
        <w:spacing w:line="240" w:lineRule="auto"/>
        <w:ind w:firstLine="708"/>
        <w:jc w:val="both"/>
        <w:rPr>
          <w:rFonts w:ascii="Times New Roman" w:hAnsi="Times New Roman"/>
          <w:sz w:val="24"/>
          <w:szCs w:val="24"/>
          <w:lang w:val="az-Latn-AZ"/>
        </w:rPr>
      </w:pPr>
      <w:r w:rsidRPr="005E3B0A">
        <w:rPr>
          <w:rFonts w:ascii="Times New Roman" w:hAnsi="Times New Roman"/>
          <w:sz w:val="24"/>
          <w:szCs w:val="24"/>
          <w:lang w:val="az-Latn-AZ"/>
        </w:rPr>
        <w:t>Dişi qızılgöz bir dəfə oval formalı, yaşılımtıl və</w:t>
      </w:r>
      <w:r w:rsidR="00B8391B">
        <w:rPr>
          <w:rFonts w:ascii="Times New Roman" w:hAnsi="Times New Roman"/>
          <w:sz w:val="24"/>
          <w:szCs w:val="24"/>
          <w:lang w:val="az-Latn-AZ"/>
        </w:rPr>
        <w:t xml:space="preserve"> ya sarımtıl </w:t>
      </w:r>
      <w:r w:rsidRPr="005E3B0A">
        <w:rPr>
          <w:rFonts w:ascii="Times New Roman" w:hAnsi="Times New Roman"/>
          <w:sz w:val="24"/>
          <w:szCs w:val="24"/>
          <w:lang w:val="az-Latn-AZ"/>
        </w:rPr>
        <w:t xml:space="preserve"> yumurta qoyur və onu ipək sapın köməyi ilə bitkilərin yarpaqlarına və gövdəsinə yapışdırır. </w:t>
      </w:r>
    </w:p>
    <w:p w:rsidR="00900BE8" w:rsidRPr="00A15A83" w:rsidRDefault="005E3B0A" w:rsidP="00A15A83">
      <w:pPr>
        <w:spacing w:line="240" w:lineRule="auto"/>
        <w:ind w:firstLine="708"/>
        <w:jc w:val="both"/>
        <w:rPr>
          <w:rFonts w:ascii="Times New Roman" w:hAnsi="Times New Roman"/>
          <w:b/>
          <w:sz w:val="24"/>
          <w:szCs w:val="24"/>
          <w:lang w:val="az-Latn-AZ"/>
        </w:rPr>
      </w:pPr>
      <w:r w:rsidRPr="005E3B0A">
        <w:rPr>
          <w:rFonts w:ascii="Times New Roman" w:hAnsi="Times New Roman"/>
          <w:sz w:val="24"/>
          <w:szCs w:val="24"/>
          <w:lang w:val="az-Latn-AZ"/>
        </w:rPr>
        <w:t>Sürfələr üç-altı gündən sonra yumurtadan çıxır, qidalanır və böyüyür.</w:t>
      </w:r>
      <w:r w:rsidRPr="005E3B0A">
        <w:rPr>
          <w:rFonts w:ascii="Times New Roman" w:hAnsi="Times New Roman"/>
          <w:b/>
          <w:sz w:val="24"/>
          <w:szCs w:val="24"/>
          <w:lang w:val="az-Latn-AZ"/>
        </w:rPr>
        <w:t xml:space="preserve"> </w:t>
      </w:r>
      <w:r w:rsidRPr="005E3B0A">
        <w:rPr>
          <w:rFonts w:ascii="Times New Roman" w:hAnsi="Times New Roman"/>
          <w:sz w:val="24"/>
          <w:szCs w:val="24"/>
          <w:lang w:val="az-Latn-AZ"/>
        </w:rPr>
        <w:t>Yumurtadan çıxdıqdan sonra sürfələr yarpağın saplağına və ya bitkinin ikinci digər orqanlarına keçərək qurbanlarını axtarmağa başlayır. Onlar aktiv yırtıcı həyat tərzi keçirirlər, ontogenezin müxtəlif mərhələlərində əsasən mənənələrlə qidalanırlar, lakin alternativ qida mənbəyi kimi gənələr və yastıca  sürfələri, yetkin fərdlərlə həmçinin ağ  kəpənəklədə qidalanırlar</w:t>
      </w:r>
      <w:r w:rsidRPr="005E3B0A">
        <w:rPr>
          <w:rFonts w:ascii="Times New Roman" w:hAnsi="Times New Roman"/>
          <w:b/>
          <w:sz w:val="24"/>
          <w:szCs w:val="24"/>
          <w:lang w:val="az-Latn-AZ"/>
        </w:rPr>
        <w:t xml:space="preserve">. </w:t>
      </w:r>
    </w:p>
    <w:p w:rsidR="005E3B0A" w:rsidRPr="005E3B0A" w:rsidRDefault="005E3B0A" w:rsidP="005E3B0A">
      <w:pPr>
        <w:spacing w:line="240" w:lineRule="auto"/>
        <w:ind w:firstLine="708"/>
        <w:jc w:val="both"/>
        <w:rPr>
          <w:rFonts w:ascii="Times New Roman" w:hAnsi="Times New Roman"/>
          <w:sz w:val="24"/>
          <w:szCs w:val="24"/>
          <w:lang w:val="az-Latn-AZ"/>
        </w:rPr>
      </w:pPr>
      <w:r w:rsidRPr="005E3B0A">
        <w:rPr>
          <w:rFonts w:ascii="Times New Roman" w:hAnsi="Times New Roman"/>
          <w:sz w:val="24"/>
          <w:szCs w:val="24"/>
          <w:lang w:val="az-Latn-AZ"/>
        </w:rPr>
        <w:t>Tədqiq olunan bitkilər üzərində aşağıda qeyd edilən xəstəliktörədicilər müəyyən edilmişdir.</w:t>
      </w:r>
    </w:p>
    <w:p w:rsidR="005E3B0A" w:rsidRPr="005E3B0A" w:rsidRDefault="005E3B0A" w:rsidP="005E3B0A">
      <w:pPr>
        <w:spacing w:line="240" w:lineRule="auto"/>
        <w:jc w:val="both"/>
        <w:rPr>
          <w:rFonts w:ascii="Times New Roman" w:hAnsi="Times New Roman"/>
          <w:sz w:val="24"/>
          <w:szCs w:val="24"/>
          <w:lang w:val="az-Latn-AZ"/>
        </w:rPr>
      </w:pPr>
      <w:r w:rsidRPr="005E3B0A">
        <w:rPr>
          <w:rFonts w:ascii="Times New Roman" w:hAnsi="Times New Roman"/>
          <w:sz w:val="24"/>
          <w:szCs w:val="24"/>
          <w:lang w:val="az-Latn-AZ"/>
        </w:rPr>
        <w:lastRenderedPageBreak/>
        <w:t>Yarpağın bakterial ləkəliyi (</w:t>
      </w:r>
      <w:r w:rsidRPr="005E3B0A">
        <w:rPr>
          <w:rFonts w:ascii="Times New Roman" w:hAnsi="Times New Roman"/>
          <w:i/>
          <w:sz w:val="24"/>
          <w:szCs w:val="24"/>
          <w:lang w:val="az-Latn-AZ"/>
        </w:rPr>
        <w:t xml:space="preserve">Pseudomonas syringae </w:t>
      </w:r>
      <w:r w:rsidRPr="005E3B0A">
        <w:rPr>
          <w:rFonts w:ascii="Times New Roman" w:hAnsi="Times New Roman"/>
          <w:sz w:val="24"/>
          <w:szCs w:val="24"/>
          <w:lang w:val="az-Latn-AZ"/>
        </w:rPr>
        <w:t xml:space="preserve">Van Hall.)-Dendrologiya İnstitutunun təcrübə sahəsində </w:t>
      </w:r>
      <w:r w:rsidR="00A15A83">
        <w:rPr>
          <w:rFonts w:ascii="Times New Roman" w:hAnsi="Times New Roman"/>
          <w:sz w:val="24"/>
          <w:szCs w:val="24"/>
          <w:lang w:val="az-Latn-AZ"/>
        </w:rPr>
        <w:t xml:space="preserve">iriçiçək </w:t>
      </w:r>
      <w:r w:rsidRPr="005E3B0A">
        <w:rPr>
          <w:rFonts w:ascii="Times New Roman" w:hAnsi="Times New Roman"/>
          <w:sz w:val="24"/>
          <w:szCs w:val="24"/>
          <w:lang w:val="az-Latn-AZ"/>
        </w:rPr>
        <w:t xml:space="preserve">maqnoliya </w:t>
      </w:r>
      <w:r w:rsidR="00A15A83">
        <w:rPr>
          <w:rFonts w:ascii="Times New Roman" w:hAnsi="Times New Roman"/>
          <w:sz w:val="24"/>
          <w:szCs w:val="24"/>
          <w:lang w:val="az-Latn-AZ"/>
        </w:rPr>
        <w:t>növünün yarpaqları üzərində</w:t>
      </w:r>
      <w:r w:rsidRPr="005E3B0A">
        <w:rPr>
          <w:rFonts w:ascii="Times New Roman" w:hAnsi="Times New Roman"/>
          <w:sz w:val="24"/>
          <w:szCs w:val="24"/>
          <w:lang w:val="az-Latn-AZ"/>
        </w:rPr>
        <w:t>, qeyri-bərabər formalı qəhvəyi ləkələrin əmələ gə</w:t>
      </w:r>
      <w:r w:rsidR="00D13262">
        <w:rPr>
          <w:rFonts w:ascii="Times New Roman" w:hAnsi="Times New Roman"/>
          <w:sz w:val="24"/>
          <w:szCs w:val="24"/>
          <w:lang w:val="az-Latn-AZ"/>
        </w:rPr>
        <w:t>tirir</w:t>
      </w:r>
      <w:r w:rsidRPr="005E3B0A">
        <w:rPr>
          <w:rFonts w:ascii="Times New Roman" w:hAnsi="Times New Roman"/>
          <w:sz w:val="24"/>
          <w:szCs w:val="24"/>
          <w:lang w:val="az-Latn-AZ"/>
        </w:rPr>
        <w:t xml:space="preserve"> Bakteriya yarpağın zədələnmiş parenxim toxumalarından hüceyrəarası boşluğa daxil olur. Bakteriya bir sıra ferment və ya zəhərli  ifrazat maddələri ifraz edərək, əhatəsində olan hüceyrələrin məhv olmasına səbəb olu</w:t>
      </w:r>
      <w:r w:rsidR="009E4145">
        <w:rPr>
          <w:rFonts w:ascii="Times New Roman" w:hAnsi="Times New Roman"/>
          <w:sz w:val="24"/>
          <w:szCs w:val="24"/>
          <w:lang w:val="az-Latn-AZ"/>
        </w:rPr>
        <w:t xml:space="preserve">r. Bu zaman bitki </w:t>
      </w:r>
      <w:r w:rsidRPr="005E3B0A">
        <w:rPr>
          <w:rFonts w:ascii="Times New Roman" w:hAnsi="Times New Roman"/>
          <w:sz w:val="24"/>
          <w:szCs w:val="24"/>
          <w:lang w:val="az-Latn-AZ"/>
        </w:rPr>
        <w:t>yarpaq</w:t>
      </w:r>
      <w:r w:rsidR="009E4145">
        <w:rPr>
          <w:rFonts w:ascii="Times New Roman" w:hAnsi="Times New Roman"/>
          <w:sz w:val="24"/>
          <w:szCs w:val="24"/>
          <w:lang w:val="az-Latn-AZ"/>
        </w:rPr>
        <w:t>larında</w:t>
      </w:r>
      <w:r w:rsidRPr="005E3B0A">
        <w:rPr>
          <w:rFonts w:ascii="Times New Roman" w:hAnsi="Times New Roman"/>
          <w:sz w:val="24"/>
          <w:szCs w:val="24"/>
          <w:lang w:val="az-Latn-AZ"/>
        </w:rPr>
        <w:t xml:space="preserve"> müxtəlif rəng və</w:t>
      </w:r>
      <w:r w:rsidR="009E4145">
        <w:rPr>
          <w:rFonts w:ascii="Times New Roman" w:hAnsi="Times New Roman"/>
          <w:sz w:val="24"/>
          <w:szCs w:val="24"/>
          <w:lang w:val="az-Latn-AZ"/>
        </w:rPr>
        <w:t xml:space="preserve"> formada </w:t>
      </w:r>
      <w:r w:rsidRPr="005E3B0A">
        <w:rPr>
          <w:rFonts w:ascii="Times New Roman" w:hAnsi="Times New Roman"/>
          <w:sz w:val="24"/>
          <w:szCs w:val="24"/>
          <w:lang w:val="az-Latn-AZ"/>
        </w:rPr>
        <w:t xml:space="preserve">ləkələr əmələ gəlir. </w:t>
      </w:r>
    </w:p>
    <w:p w:rsidR="005E3B0A" w:rsidRPr="005E3B0A" w:rsidRDefault="005E3B0A" w:rsidP="005E3B0A">
      <w:pPr>
        <w:pStyle w:val="paragraph"/>
        <w:shd w:val="clear" w:color="auto" w:fill="FFFFFF"/>
        <w:spacing w:before="0" w:beforeAutospacing="0" w:after="0" w:afterAutospacing="0"/>
        <w:ind w:firstLine="708"/>
        <w:jc w:val="both"/>
        <w:rPr>
          <w:lang w:val="az-Latn-AZ"/>
        </w:rPr>
      </w:pPr>
      <w:r w:rsidRPr="005E3B0A">
        <w:rPr>
          <w:i/>
          <w:lang w:val="az-Latn-AZ"/>
        </w:rPr>
        <w:t>Boz çürümə</w:t>
      </w:r>
      <w:r w:rsidRPr="005E3B0A">
        <w:rPr>
          <w:lang w:val="az-Latn-AZ"/>
        </w:rPr>
        <w:t>- nəmli bir mühit göbələk xəstəliyinin inkişafına kömək edir. Bitkinin müxtəlif hissələrində boz-ağ rəngli toz örtük əmələ gəlir.  Yarpağın üzərində əmələ gələn bu örtüyü təmizləmək üçün  gicitkənin sulu məhlulu  və ya geniş bir kimyəvi maddədən istifadə etməklə çilənməlidir.</w:t>
      </w:r>
    </w:p>
    <w:p w:rsidR="005E3B0A" w:rsidRPr="005E3B0A" w:rsidRDefault="005E3B0A" w:rsidP="005E3B0A">
      <w:pPr>
        <w:spacing w:line="240" w:lineRule="auto"/>
        <w:ind w:left="0"/>
        <w:jc w:val="both"/>
        <w:rPr>
          <w:rFonts w:ascii="Times New Roman" w:hAnsi="Times New Roman"/>
          <w:b/>
          <w:spacing w:val="-6"/>
          <w:sz w:val="24"/>
          <w:szCs w:val="24"/>
          <w:lang w:val="az-Latn-AZ"/>
        </w:rPr>
      </w:pPr>
      <w:r w:rsidRPr="002309E6">
        <w:rPr>
          <w:rFonts w:ascii="Times New Roman" w:hAnsi="Times New Roman"/>
          <w:sz w:val="24"/>
          <w:szCs w:val="24"/>
          <w:lang w:val="az-Latn-AZ"/>
        </w:rPr>
        <w:t>Abşeron</w:t>
      </w:r>
      <w:r w:rsidR="00EC3AAD">
        <w:rPr>
          <w:rFonts w:ascii="Times New Roman" w:hAnsi="Times New Roman"/>
          <w:sz w:val="24"/>
          <w:szCs w:val="24"/>
          <w:lang w:val="az-Latn-AZ"/>
        </w:rPr>
        <w:t>da</w:t>
      </w:r>
      <w:r w:rsidRPr="002309E6">
        <w:rPr>
          <w:rFonts w:ascii="Times New Roman" w:hAnsi="Times New Roman"/>
          <w:sz w:val="24"/>
          <w:szCs w:val="24"/>
          <w:lang w:val="az-Latn-AZ"/>
        </w:rPr>
        <w:t xml:space="preserve"> maqnoliya bitkisinə ziyan vuran</w:t>
      </w:r>
      <w:r w:rsidRPr="00AE4403">
        <w:rPr>
          <w:rFonts w:ascii="Times New Roman" w:hAnsi="Times New Roman"/>
          <w:sz w:val="28"/>
          <w:szCs w:val="28"/>
          <w:lang w:val="az-Latn-AZ"/>
        </w:rPr>
        <w:t xml:space="preserve"> </w:t>
      </w:r>
      <w:r w:rsidRPr="005E3B0A">
        <w:rPr>
          <w:rFonts w:ascii="Times New Roman" w:hAnsi="Times New Roman"/>
          <w:sz w:val="24"/>
          <w:szCs w:val="24"/>
          <w:lang w:val="az-Latn-AZ"/>
        </w:rPr>
        <w:t>təhlükəli yastıca növlərinə (</w:t>
      </w:r>
      <w:r w:rsidRPr="005E3B0A">
        <w:rPr>
          <w:rFonts w:ascii="Times New Roman" w:hAnsi="Times New Roman"/>
          <w:i/>
          <w:sz w:val="24"/>
          <w:szCs w:val="24"/>
          <w:lang w:val="az-Latn-AZ"/>
        </w:rPr>
        <w:t>İ.purchasi</w:t>
      </w:r>
      <w:r w:rsidRPr="005E3B0A">
        <w:rPr>
          <w:rFonts w:ascii="Times New Roman" w:hAnsi="Times New Roman"/>
          <w:sz w:val="24"/>
          <w:szCs w:val="24"/>
          <w:lang w:val="az-Latn-AZ"/>
        </w:rPr>
        <w:t xml:space="preserve"> və </w:t>
      </w:r>
      <w:r w:rsidRPr="005E3B0A">
        <w:rPr>
          <w:rFonts w:ascii="Times New Roman" w:hAnsi="Times New Roman"/>
          <w:i/>
          <w:sz w:val="24"/>
          <w:szCs w:val="24"/>
          <w:lang w:val="az-Latn-AZ"/>
        </w:rPr>
        <w:t>C.sinensis)</w:t>
      </w:r>
      <w:r w:rsidRPr="005E3B0A">
        <w:rPr>
          <w:rFonts w:ascii="Times New Roman" w:hAnsi="Times New Roman"/>
          <w:sz w:val="24"/>
          <w:szCs w:val="24"/>
          <w:lang w:val="az-Latn-AZ"/>
        </w:rPr>
        <w:t xml:space="preserve"> qarşı kimyəvi mübarizə tədbirlərini həyata keçirm</w:t>
      </w:r>
      <w:r w:rsidR="003420C4">
        <w:rPr>
          <w:rFonts w:ascii="Times New Roman" w:hAnsi="Times New Roman"/>
          <w:sz w:val="24"/>
          <w:szCs w:val="24"/>
          <w:lang w:val="az-Latn-AZ"/>
        </w:rPr>
        <w:t>işdir.</w:t>
      </w:r>
      <w:r w:rsidRPr="005E3B0A">
        <w:rPr>
          <w:rFonts w:ascii="Times New Roman" w:hAnsi="Times New Roman"/>
          <w:sz w:val="24"/>
          <w:szCs w:val="24"/>
          <w:lang w:val="az-Latn-AZ"/>
        </w:rPr>
        <w:t xml:space="preserve"> </w:t>
      </w:r>
    </w:p>
    <w:p w:rsidR="002C4BF3" w:rsidRDefault="003420C4" w:rsidP="009E4145">
      <w:pPr>
        <w:spacing w:line="240" w:lineRule="auto"/>
        <w:ind w:firstLine="708"/>
        <w:jc w:val="both"/>
        <w:rPr>
          <w:rFonts w:ascii="Times New Roman" w:hAnsi="Times New Roman"/>
          <w:sz w:val="24"/>
          <w:szCs w:val="24"/>
          <w:lang w:val="az-Latn-AZ"/>
        </w:rPr>
      </w:pPr>
      <w:r>
        <w:rPr>
          <w:rFonts w:ascii="Times New Roman" w:hAnsi="Times New Roman"/>
          <w:sz w:val="24"/>
          <w:szCs w:val="24"/>
          <w:lang w:val="az-Latn-AZ"/>
        </w:rPr>
        <w:t xml:space="preserve">Bu məqsədlə </w:t>
      </w:r>
      <w:r w:rsidR="009E3173" w:rsidRPr="009E3173">
        <w:rPr>
          <w:rFonts w:ascii="Times New Roman" w:hAnsi="Times New Roman"/>
          <w:sz w:val="24"/>
          <w:szCs w:val="24"/>
          <w:lang w:val="az-Latn-AZ"/>
        </w:rPr>
        <w:t xml:space="preserve">yoluxmuş maqnoliya bitkilərində qeyd olunan yastıca növlərinin kiçik yaşlı sürfələrinə qarşı dentis (25% e.k.), desis (2,5% e.k.), fastak (10% e.k.) və poliqor (40% e.k.) preparatları sınaqdan keçirilmişdir. </w:t>
      </w:r>
      <w:r w:rsidR="00FE4444" w:rsidRPr="009E3173">
        <w:rPr>
          <w:rFonts w:ascii="Times New Roman" w:hAnsi="Times New Roman"/>
          <w:sz w:val="24"/>
          <w:szCs w:val="24"/>
          <w:lang w:val="az-Latn-AZ"/>
        </w:rPr>
        <w:t>Preparatların bioloji səmərəliliyini öyrənmək üçün dərmanlamadan əvvəl və 15 gün sonra zərə</w:t>
      </w:r>
      <w:r w:rsidR="00E43333">
        <w:rPr>
          <w:rFonts w:ascii="Times New Roman" w:hAnsi="Times New Roman"/>
          <w:sz w:val="24"/>
          <w:szCs w:val="24"/>
          <w:lang w:val="az-Latn-AZ"/>
        </w:rPr>
        <w:t>rvericinin</w:t>
      </w:r>
      <w:r w:rsidR="00FE4444" w:rsidRPr="009E3173">
        <w:rPr>
          <w:rFonts w:ascii="Times New Roman" w:hAnsi="Times New Roman"/>
          <w:sz w:val="24"/>
          <w:szCs w:val="24"/>
          <w:lang w:val="az-Latn-AZ"/>
        </w:rPr>
        <w:t xml:space="preserve"> hesabatı aparılaraq qiymətlə</w:t>
      </w:r>
      <w:r w:rsidR="002C4BF3">
        <w:rPr>
          <w:rFonts w:ascii="Times New Roman" w:hAnsi="Times New Roman"/>
          <w:sz w:val="24"/>
          <w:szCs w:val="24"/>
          <w:lang w:val="az-Latn-AZ"/>
        </w:rPr>
        <w:t>ndirilmişdir</w:t>
      </w:r>
      <w:r w:rsidR="009E4145">
        <w:rPr>
          <w:rFonts w:ascii="Times New Roman" w:hAnsi="Times New Roman"/>
          <w:sz w:val="24"/>
          <w:szCs w:val="24"/>
          <w:lang w:val="az-Latn-AZ"/>
        </w:rPr>
        <w:t>.</w:t>
      </w:r>
      <w:r w:rsidR="002C4BF3">
        <w:rPr>
          <w:rFonts w:ascii="Times New Roman" w:hAnsi="Times New Roman"/>
          <w:sz w:val="24"/>
          <w:szCs w:val="24"/>
          <w:lang w:val="az-Latn-AZ"/>
        </w:rPr>
        <w:t xml:space="preserve"> </w:t>
      </w:r>
    </w:p>
    <w:p w:rsidR="00FE4444" w:rsidRDefault="002C4BF3" w:rsidP="009E3173">
      <w:pPr>
        <w:spacing w:line="240" w:lineRule="auto"/>
        <w:ind w:left="0"/>
        <w:jc w:val="both"/>
        <w:rPr>
          <w:rFonts w:ascii="Times New Roman" w:hAnsi="Times New Roman"/>
          <w:b/>
          <w:spacing w:val="-6"/>
          <w:sz w:val="24"/>
          <w:szCs w:val="24"/>
          <w:lang w:val="az-Latn-AZ"/>
        </w:rPr>
      </w:pPr>
      <w:r>
        <w:rPr>
          <w:rFonts w:ascii="Times New Roman" w:hAnsi="Times New Roman"/>
          <w:sz w:val="24"/>
          <w:szCs w:val="24"/>
          <w:lang w:val="az-Latn-AZ"/>
        </w:rPr>
        <w:t xml:space="preserve"> Tədqiqat nəticəsində məlum olmuşdur ki, kimyəvi preparatların istifadə edilməsi nəticəsində  şırmlı yastıcanın miqdarı nəzarət bitkilərə nisbətən 2 dəfəyə qədər azalmışdır.</w:t>
      </w:r>
    </w:p>
    <w:p w:rsidR="00FE4444" w:rsidRPr="009E3173" w:rsidRDefault="00FE4444" w:rsidP="009E3173">
      <w:pPr>
        <w:spacing w:line="240" w:lineRule="auto"/>
        <w:ind w:left="0"/>
        <w:jc w:val="both"/>
        <w:rPr>
          <w:rFonts w:ascii="Times New Roman" w:hAnsi="Times New Roman"/>
          <w:b/>
          <w:spacing w:val="-6"/>
          <w:sz w:val="24"/>
          <w:szCs w:val="24"/>
          <w:lang w:val="az-Latn-AZ"/>
        </w:rPr>
      </w:pPr>
    </w:p>
    <w:p w:rsidR="009E3173" w:rsidRPr="007A15C7" w:rsidRDefault="009E3173" w:rsidP="007A15C7">
      <w:pPr>
        <w:spacing w:line="240" w:lineRule="auto"/>
        <w:ind w:firstLine="709"/>
        <w:jc w:val="both"/>
        <w:rPr>
          <w:rFonts w:ascii="Times New Roman" w:hAnsi="Times New Roman"/>
          <w:b/>
          <w:color w:val="000000" w:themeColor="text1"/>
          <w:spacing w:val="-4"/>
          <w:sz w:val="24"/>
          <w:szCs w:val="24"/>
          <w:lang w:val="az-Latn-AZ"/>
        </w:rPr>
      </w:pPr>
      <w:r w:rsidRPr="009E3173">
        <w:rPr>
          <w:rFonts w:ascii="Times New Roman" w:hAnsi="Times New Roman"/>
          <w:b/>
          <w:color w:val="000000" w:themeColor="text1"/>
          <w:spacing w:val="-4"/>
          <w:sz w:val="24"/>
          <w:szCs w:val="24"/>
          <w:lang w:val="az-Latn-AZ"/>
        </w:rPr>
        <w:t xml:space="preserve">VI FƏSİL İNTRADUKSIYA EDILMIŞ </w:t>
      </w:r>
      <w:r w:rsidRPr="009E3173">
        <w:rPr>
          <w:rFonts w:ascii="Times New Roman" w:hAnsi="Times New Roman"/>
          <w:b/>
          <w:i/>
          <w:sz w:val="24"/>
          <w:szCs w:val="24"/>
          <w:lang w:val="az-Latn-AZ"/>
        </w:rPr>
        <w:t xml:space="preserve">MAGNOLIA GRANDIFLORA </w:t>
      </w:r>
      <w:r w:rsidRPr="009E3173">
        <w:rPr>
          <w:rFonts w:ascii="Times New Roman" w:hAnsi="Times New Roman"/>
          <w:b/>
          <w:sz w:val="24"/>
          <w:szCs w:val="24"/>
          <w:lang w:val="az-Latn-AZ"/>
        </w:rPr>
        <w:t xml:space="preserve">VƏ </w:t>
      </w:r>
      <w:r w:rsidRPr="009E3173">
        <w:rPr>
          <w:rFonts w:ascii="Times New Roman" w:hAnsi="Times New Roman"/>
          <w:b/>
          <w:i/>
          <w:sz w:val="24"/>
          <w:szCs w:val="24"/>
          <w:lang w:val="az-Latn-AZ"/>
        </w:rPr>
        <w:t xml:space="preserve">M. LILIFOLIA </w:t>
      </w:r>
      <w:r w:rsidRPr="009E3173">
        <w:rPr>
          <w:rFonts w:ascii="Times New Roman" w:hAnsi="Times New Roman"/>
          <w:b/>
          <w:sz w:val="24"/>
          <w:szCs w:val="24"/>
          <w:lang w:val="az-Latn-AZ"/>
        </w:rPr>
        <w:t xml:space="preserve">NÖVÜNÜN ÇIÇƏKLƏRINDƏN ALINMIŞ </w:t>
      </w:r>
      <w:r w:rsidRPr="009E3173">
        <w:rPr>
          <w:rFonts w:ascii="Times New Roman" w:hAnsi="Times New Roman"/>
          <w:b/>
          <w:color w:val="000000" w:themeColor="text1"/>
          <w:spacing w:val="-4"/>
          <w:sz w:val="24"/>
          <w:szCs w:val="24"/>
          <w:lang w:val="az-Latn-AZ"/>
        </w:rPr>
        <w:t>EFIR YAĞLILIĞI VƏ EFIR YAĞININ KOMPONENT TƏRKIBI</w:t>
      </w:r>
    </w:p>
    <w:p w:rsidR="009E3173" w:rsidRPr="00E2443D" w:rsidRDefault="009E3173" w:rsidP="00E2443D">
      <w:pPr>
        <w:widowControl w:val="0"/>
        <w:spacing w:line="240" w:lineRule="auto"/>
        <w:ind w:firstLine="709"/>
        <w:jc w:val="both"/>
        <w:rPr>
          <w:rFonts w:ascii="Times New Roman" w:hAnsi="Times New Roman"/>
          <w:sz w:val="24"/>
          <w:szCs w:val="24"/>
          <w:lang w:val="az-Latn-AZ"/>
        </w:rPr>
      </w:pPr>
      <w:r w:rsidRPr="009E3173">
        <w:rPr>
          <w:rFonts w:ascii="Times New Roman" w:hAnsi="Times New Roman"/>
          <w:color w:val="000000" w:themeColor="text1"/>
          <w:sz w:val="24"/>
          <w:szCs w:val="24"/>
          <w:lang w:val="az-Latn-AZ"/>
        </w:rPr>
        <w:t>İ</w:t>
      </w:r>
      <w:r w:rsidRPr="009E3173">
        <w:rPr>
          <w:rFonts w:ascii="Times New Roman" w:hAnsi="Times New Roman"/>
          <w:color w:val="000000" w:themeColor="text1"/>
          <w:spacing w:val="-4"/>
          <w:sz w:val="24"/>
          <w:szCs w:val="24"/>
          <w:lang w:val="az-Latn-AZ"/>
        </w:rPr>
        <w:t xml:space="preserve">ntraduksiya edilmiş </w:t>
      </w:r>
      <w:r w:rsidRPr="009E3173">
        <w:rPr>
          <w:rFonts w:ascii="Times New Roman" w:hAnsi="Times New Roman"/>
          <w:i/>
          <w:sz w:val="24"/>
          <w:szCs w:val="24"/>
          <w:lang w:val="az-Latn-AZ"/>
        </w:rPr>
        <w:t>Magnolia grandiflora</w:t>
      </w:r>
      <w:r w:rsidRPr="009E3173">
        <w:rPr>
          <w:rFonts w:ascii="Times New Roman" w:hAnsi="Times New Roman"/>
          <w:sz w:val="24"/>
          <w:szCs w:val="24"/>
          <w:lang w:val="az-Latn-AZ"/>
        </w:rPr>
        <w:t xml:space="preserve"> və </w:t>
      </w:r>
      <w:r w:rsidRPr="009E3173">
        <w:rPr>
          <w:rFonts w:ascii="Times New Roman" w:hAnsi="Times New Roman"/>
          <w:i/>
          <w:sz w:val="24"/>
          <w:szCs w:val="24"/>
          <w:lang w:val="az-Latn-AZ"/>
        </w:rPr>
        <w:t xml:space="preserve">M. lilifolia </w:t>
      </w:r>
      <w:r w:rsidRPr="009E3173">
        <w:rPr>
          <w:rFonts w:ascii="Times New Roman" w:hAnsi="Times New Roman"/>
          <w:sz w:val="24"/>
          <w:szCs w:val="24"/>
          <w:lang w:val="az-Latn-AZ"/>
        </w:rPr>
        <w:t xml:space="preserve">növlərinin çiçəklərindən alınmış </w:t>
      </w:r>
      <w:r w:rsidRPr="009E3173">
        <w:rPr>
          <w:rFonts w:ascii="Times New Roman" w:hAnsi="Times New Roman"/>
          <w:color w:val="000000" w:themeColor="text1"/>
          <w:spacing w:val="-4"/>
          <w:sz w:val="24"/>
          <w:szCs w:val="24"/>
          <w:lang w:val="az-Latn-AZ"/>
        </w:rPr>
        <w:t xml:space="preserve">efir yağlılığı və efir yağının komponent tərkibi </w:t>
      </w:r>
      <w:r w:rsidRPr="009E3173">
        <w:rPr>
          <w:rFonts w:ascii="Times New Roman" w:hAnsi="Times New Roman"/>
          <w:sz w:val="24"/>
          <w:szCs w:val="24"/>
          <w:lang w:val="az-Latn-AZ"/>
        </w:rPr>
        <w:t xml:space="preserve">müqayisəli şəkildə </w:t>
      </w:r>
      <w:r w:rsidR="00E43333">
        <w:rPr>
          <w:rFonts w:ascii="Times New Roman" w:hAnsi="Times New Roman"/>
          <w:sz w:val="24"/>
          <w:szCs w:val="24"/>
          <w:lang w:val="az-Latn-AZ"/>
        </w:rPr>
        <w:t>öyrənilərək</w:t>
      </w:r>
      <w:r w:rsidRPr="009E3173">
        <w:rPr>
          <w:rFonts w:ascii="Times New Roman" w:hAnsi="Times New Roman"/>
          <w:sz w:val="24"/>
          <w:szCs w:val="24"/>
          <w:lang w:val="az-Latn-AZ"/>
        </w:rPr>
        <w:t>, uçucu efir yağında komponentlər müəyyən edilmişdir.</w:t>
      </w:r>
    </w:p>
    <w:p w:rsidR="009E3173" w:rsidRDefault="009E3173" w:rsidP="00900BE8">
      <w:pPr>
        <w:spacing w:line="240" w:lineRule="auto"/>
        <w:ind w:left="0"/>
        <w:jc w:val="both"/>
        <w:rPr>
          <w:rFonts w:ascii="Times New Roman" w:hAnsi="Times New Roman"/>
          <w:sz w:val="24"/>
          <w:szCs w:val="24"/>
          <w:lang w:val="az-Latn-AZ"/>
        </w:rPr>
      </w:pPr>
      <w:r w:rsidRPr="009E3173">
        <w:rPr>
          <w:rFonts w:ascii="Times New Roman" w:hAnsi="Times New Roman"/>
          <w:sz w:val="24"/>
          <w:szCs w:val="24"/>
          <w:lang w:val="az-Latn-AZ"/>
        </w:rPr>
        <w:lastRenderedPageBreak/>
        <w:t>Tədqiqat işi yazda-bitkilərin kütləvi çiçəklmə fazasında aparılmışdır, efir yağlarının alınmasında hidrodistilyasiya (Qinzberq) metodundan  istifadə edilmişdir.Tədqiqat prosesində bitkinin yarpaq və çiçəklərindən istifadə edilmişdir.</w:t>
      </w:r>
    </w:p>
    <w:p w:rsidR="009E3173" w:rsidRPr="00D52F18" w:rsidRDefault="009E3173" w:rsidP="009E3173">
      <w:pPr>
        <w:widowControl w:val="0"/>
        <w:spacing w:line="240" w:lineRule="auto"/>
        <w:ind w:firstLine="709"/>
        <w:jc w:val="both"/>
        <w:rPr>
          <w:rFonts w:ascii="Times New Roman" w:hAnsi="Times New Roman"/>
          <w:color w:val="000000" w:themeColor="text1"/>
          <w:spacing w:val="-4"/>
          <w:sz w:val="24"/>
          <w:szCs w:val="24"/>
          <w:lang w:val="az-Latn-AZ"/>
        </w:rPr>
      </w:pPr>
      <w:r w:rsidRPr="00D52F18">
        <w:rPr>
          <w:rFonts w:ascii="Times New Roman" w:hAnsi="Times New Roman"/>
          <w:i/>
          <w:color w:val="000000" w:themeColor="text1"/>
          <w:spacing w:val="-4"/>
          <w:sz w:val="24"/>
          <w:szCs w:val="24"/>
          <w:lang w:val="az-Latn-AZ"/>
        </w:rPr>
        <w:t xml:space="preserve">M. </w:t>
      </w:r>
      <w:r w:rsidRPr="00D52F18">
        <w:rPr>
          <w:rFonts w:ascii="Times New Roman" w:hAnsi="Times New Roman"/>
          <w:i/>
          <w:sz w:val="24"/>
          <w:szCs w:val="24"/>
          <w:lang w:val="az-Latn-AZ"/>
        </w:rPr>
        <w:t>lilifolia</w:t>
      </w:r>
      <w:r w:rsidRPr="00D52F18">
        <w:rPr>
          <w:rFonts w:ascii="Times New Roman" w:hAnsi="Times New Roman"/>
          <w:color w:val="000000" w:themeColor="text1"/>
          <w:spacing w:val="-4"/>
          <w:sz w:val="24"/>
          <w:szCs w:val="24"/>
          <w:lang w:val="az-Latn-AZ"/>
        </w:rPr>
        <w:t xml:space="preserve"> növünün EY-nın komponent tə</w:t>
      </w:r>
      <w:r w:rsidR="00D52F18" w:rsidRPr="00D52F18">
        <w:rPr>
          <w:rFonts w:ascii="Times New Roman" w:hAnsi="Times New Roman"/>
          <w:color w:val="000000" w:themeColor="text1"/>
          <w:spacing w:val="-4"/>
          <w:sz w:val="24"/>
          <w:szCs w:val="24"/>
          <w:lang w:val="az-Latn-AZ"/>
        </w:rPr>
        <w:t xml:space="preserve">rkibi </w:t>
      </w:r>
      <w:r w:rsidR="00D52F18">
        <w:rPr>
          <w:rFonts w:ascii="Times New Roman" w:hAnsi="Times New Roman"/>
          <w:color w:val="000000" w:themeColor="text1"/>
          <w:spacing w:val="-4"/>
          <w:sz w:val="24"/>
          <w:szCs w:val="24"/>
          <w:lang w:val="az-Latn-AZ"/>
        </w:rPr>
        <w:t>xromatoqramması 1</w:t>
      </w:r>
      <w:r w:rsidR="00C05ED7">
        <w:rPr>
          <w:rFonts w:ascii="Times New Roman" w:hAnsi="Times New Roman"/>
          <w:color w:val="000000" w:themeColor="text1"/>
          <w:spacing w:val="-4"/>
          <w:sz w:val="24"/>
          <w:szCs w:val="24"/>
          <w:lang w:val="az-Latn-AZ"/>
        </w:rPr>
        <w:t>2</w:t>
      </w:r>
      <w:r w:rsidRPr="00D52F18">
        <w:rPr>
          <w:rFonts w:ascii="Times New Roman" w:hAnsi="Times New Roman"/>
          <w:color w:val="000000" w:themeColor="text1"/>
          <w:spacing w:val="-4"/>
          <w:sz w:val="24"/>
          <w:szCs w:val="24"/>
          <w:lang w:val="az-Latn-AZ"/>
        </w:rPr>
        <w:t xml:space="preserve"> saylı şəkildə təqdim olunmuşdur .</w:t>
      </w:r>
    </w:p>
    <w:p w:rsidR="009E3173" w:rsidRPr="009E3173" w:rsidRDefault="009E3173" w:rsidP="009E3173">
      <w:pPr>
        <w:widowControl w:val="0"/>
        <w:spacing w:line="240" w:lineRule="auto"/>
        <w:ind w:firstLine="709"/>
        <w:jc w:val="center"/>
        <w:rPr>
          <w:rFonts w:ascii="Times New Roman" w:hAnsi="Times New Roman"/>
          <w:color w:val="000000" w:themeColor="text1"/>
          <w:spacing w:val="-4"/>
          <w:sz w:val="20"/>
          <w:szCs w:val="20"/>
          <w:lang w:val="az-Latn-AZ"/>
        </w:rPr>
      </w:pPr>
      <w:r w:rsidRPr="009E3173">
        <w:rPr>
          <w:rFonts w:ascii="Times New Roman" w:hAnsi="Times New Roman"/>
          <w:color w:val="000000" w:themeColor="text1"/>
          <w:spacing w:val="-4"/>
          <w:sz w:val="20"/>
          <w:szCs w:val="20"/>
          <w:lang w:val="az-Latn-AZ"/>
        </w:rPr>
        <w:t xml:space="preserve">                                                               </w:t>
      </w:r>
    </w:p>
    <w:p w:rsidR="00952320" w:rsidRDefault="00952320" w:rsidP="00952320">
      <w:pPr>
        <w:rPr>
          <w:lang w:val="en-US"/>
        </w:rPr>
      </w:pPr>
      <w:r w:rsidRPr="008E1C93">
        <w:rPr>
          <w:noProof/>
          <w:lang w:eastAsia="ru-RU"/>
        </w:rPr>
        <w:drawing>
          <wp:inline distT="0" distB="0" distL="0" distR="0">
            <wp:extent cx="3647085" cy="194056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t="7282"/>
                    <a:stretch/>
                  </pic:blipFill>
                  <pic:spPr bwMode="auto">
                    <a:xfrm>
                      <a:off x="0" y="0"/>
                      <a:ext cx="3662311" cy="1948662"/>
                    </a:xfrm>
                    <a:prstGeom prst="rect">
                      <a:avLst/>
                    </a:prstGeom>
                    <a:noFill/>
                    <a:ln>
                      <a:noFill/>
                    </a:ln>
                    <a:extLst>
                      <a:ext uri="{53640926-AAD7-44D8-BBD7-CCE9431645EC}">
                        <a14:shadowObscured xmlns:a14="http://schemas.microsoft.com/office/drawing/2010/main"/>
                      </a:ext>
                    </a:extLst>
                  </pic:spPr>
                </pic:pic>
              </a:graphicData>
            </a:graphic>
          </wp:inline>
        </w:drawing>
      </w:r>
    </w:p>
    <w:p w:rsidR="00952320" w:rsidRPr="00E26E37" w:rsidRDefault="00952320" w:rsidP="00952320">
      <w:pPr>
        <w:rPr>
          <w:rFonts w:ascii="Times New Roman" w:hAnsi="Times New Roman"/>
          <w:color w:val="000000" w:themeColor="text1"/>
          <w:spacing w:val="-4"/>
          <w:sz w:val="24"/>
          <w:szCs w:val="24"/>
          <w:lang w:val="az-Latn-AZ"/>
        </w:rPr>
      </w:pPr>
      <w:proofErr w:type="spellStart"/>
      <w:r w:rsidRPr="00E26E37">
        <w:rPr>
          <w:rFonts w:ascii="Times New Roman" w:hAnsi="Times New Roman"/>
          <w:sz w:val="24"/>
          <w:szCs w:val="24"/>
          <w:lang w:val="en-US"/>
        </w:rPr>
        <w:t>Şə</w:t>
      </w:r>
      <w:r w:rsidR="00D52F18">
        <w:rPr>
          <w:rFonts w:ascii="Times New Roman" w:hAnsi="Times New Roman"/>
          <w:sz w:val="24"/>
          <w:szCs w:val="24"/>
          <w:lang w:val="en-US"/>
        </w:rPr>
        <w:t>kil</w:t>
      </w:r>
      <w:proofErr w:type="spellEnd"/>
      <w:r w:rsidR="00D52F18">
        <w:rPr>
          <w:rFonts w:ascii="Times New Roman" w:hAnsi="Times New Roman"/>
          <w:sz w:val="24"/>
          <w:szCs w:val="24"/>
          <w:lang w:val="en-US"/>
        </w:rPr>
        <w:t xml:space="preserve">  1</w:t>
      </w:r>
      <w:r w:rsidR="00C05ED7">
        <w:rPr>
          <w:rFonts w:ascii="Times New Roman" w:hAnsi="Times New Roman"/>
          <w:sz w:val="24"/>
          <w:szCs w:val="24"/>
          <w:lang w:val="en-US"/>
        </w:rPr>
        <w:t>2</w:t>
      </w:r>
      <w:r w:rsidRPr="00E26E37">
        <w:rPr>
          <w:rFonts w:ascii="Times New Roman" w:hAnsi="Times New Roman"/>
          <w:sz w:val="24"/>
          <w:szCs w:val="24"/>
          <w:lang w:val="en-US"/>
        </w:rPr>
        <w:t xml:space="preserve"> </w:t>
      </w:r>
      <w:r w:rsidRPr="00E26E37">
        <w:rPr>
          <w:rFonts w:ascii="Times New Roman" w:hAnsi="Times New Roman"/>
          <w:i/>
          <w:color w:val="000000" w:themeColor="text1"/>
          <w:spacing w:val="-4"/>
          <w:sz w:val="24"/>
          <w:szCs w:val="24"/>
          <w:lang w:val="az-Latn-AZ"/>
        </w:rPr>
        <w:t xml:space="preserve">Magnolia </w:t>
      </w:r>
      <w:r w:rsidRPr="00E26E37">
        <w:rPr>
          <w:rFonts w:ascii="Times New Roman" w:hAnsi="Times New Roman"/>
          <w:i/>
          <w:sz w:val="24"/>
          <w:szCs w:val="24"/>
          <w:lang w:val="az-Latn-AZ"/>
        </w:rPr>
        <w:t xml:space="preserve">lilifolia </w:t>
      </w:r>
      <w:r w:rsidRPr="00E26E37">
        <w:rPr>
          <w:rFonts w:ascii="Times New Roman" w:hAnsi="Times New Roman"/>
          <w:color w:val="000000" w:themeColor="text1"/>
          <w:spacing w:val="-4"/>
          <w:sz w:val="24"/>
          <w:szCs w:val="24"/>
          <w:lang w:val="az-Latn-AZ"/>
        </w:rPr>
        <w:t>növünün EY-nın komponent tərkibi</w:t>
      </w:r>
    </w:p>
    <w:p w:rsidR="00952320" w:rsidRPr="00952320" w:rsidRDefault="00952320" w:rsidP="00B6658A">
      <w:pPr>
        <w:tabs>
          <w:tab w:val="left" w:pos="834"/>
        </w:tabs>
        <w:spacing w:line="240" w:lineRule="auto"/>
        <w:jc w:val="both"/>
        <w:rPr>
          <w:rFonts w:ascii="Times New Roman" w:hAnsi="Times New Roman"/>
          <w:b/>
          <w:bCs/>
          <w:sz w:val="24"/>
          <w:szCs w:val="24"/>
          <w:lang w:val="az-Latn-AZ"/>
        </w:rPr>
      </w:pPr>
    </w:p>
    <w:p w:rsidR="00952320" w:rsidRPr="00952320" w:rsidRDefault="00952320" w:rsidP="00952320">
      <w:pPr>
        <w:jc w:val="both"/>
        <w:rPr>
          <w:rFonts w:ascii="Times New Roman" w:hAnsi="Times New Roman"/>
          <w:sz w:val="24"/>
          <w:szCs w:val="24"/>
          <w:lang w:val="az-Latn-AZ"/>
        </w:rPr>
      </w:pPr>
      <w:r w:rsidRPr="00952320">
        <w:rPr>
          <w:rFonts w:ascii="Times New Roman" w:hAnsi="Times New Roman"/>
          <w:i/>
          <w:sz w:val="24"/>
          <w:szCs w:val="24"/>
          <w:lang w:val="az-Latn-AZ"/>
        </w:rPr>
        <w:t>Magnolia lilifolia</w:t>
      </w:r>
      <w:r w:rsidRPr="00952320">
        <w:rPr>
          <w:rFonts w:ascii="Times New Roman" w:hAnsi="Times New Roman"/>
          <w:sz w:val="24"/>
          <w:szCs w:val="24"/>
          <w:lang w:val="az-Latn-AZ"/>
        </w:rPr>
        <w:t xml:space="preserve"> növünün tərkibində  tərkibində </w:t>
      </w:r>
      <w:r w:rsidRPr="00952320">
        <w:rPr>
          <w:rFonts w:ascii="Times New Roman" w:hAnsi="Times New Roman"/>
          <w:color w:val="000000" w:themeColor="text1"/>
          <w:spacing w:val="-4"/>
          <w:sz w:val="24"/>
          <w:szCs w:val="24"/>
          <w:lang w:val="az-Latn-AZ"/>
        </w:rPr>
        <w:t>20 komponent identifikasiya edilmişdir</w:t>
      </w:r>
      <w:r w:rsidRPr="00952320">
        <w:rPr>
          <w:rFonts w:ascii="Times New Roman" w:hAnsi="Times New Roman"/>
          <w:sz w:val="24"/>
          <w:szCs w:val="24"/>
          <w:lang w:val="az-Latn-AZ"/>
        </w:rPr>
        <w:t xml:space="preserve"> . Efir yağının  5 əsas major komponentləri linalool, phenylethyl alcohol, acetic acid, phenylethyl ester və octanol, 2-(phenylmethylene) olduğu müəyyən olunmuşdur.</w:t>
      </w:r>
    </w:p>
    <w:p w:rsidR="00952320" w:rsidRPr="00952320" w:rsidRDefault="00952320" w:rsidP="00952320">
      <w:pPr>
        <w:spacing w:line="240" w:lineRule="auto"/>
        <w:ind w:firstLine="709"/>
        <w:jc w:val="both"/>
        <w:rPr>
          <w:rFonts w:ascii="Times New Roman" w:hAnsi="Times New Roman"/>
          <w:sz w:val="24"/>
          <w:szCs w:val="24"/>
          <w:lang w:val="az-Latn-AZ"/>
        </w:rPr>
      </w:pPr>
      <w:r w:rsidRPr="00952320">
        <w:rPr>
          <w:rFonts w:ascii="Times New Roman" w:hAnsi="Times New Roman"/>
          <w:i/>
          <w:sz w:val="24"/>
          <w:szCs w:val="24"/>
          <w:lang w:val="az-Latn-AZ"/>
        </w:rPr>
        <w:t>M.grandiflora</w:t>
      </w:r>
      <w:r w:rsidRPr="00952320">
        <w:rPr>
          <w:rFonts w:ascii="Times New Roman" w:hAnsi="Times New Roman"/>
          <w:sz w:val="24"/>
          <w:szCs w:val="24"/>
          <w:lang w:val="az-Latn-AZ"/>
        </w:rPr>
        <w:t xml:space="preserve"> növünün efir yağı tərkibində mircen, carene-3,.1,8 cineol (Evkalliptol), qamma terpinolen, tetrahidro-2-H-Pyran, terpinolenran, Cyclonexanone 5-m 2 (1-m e)cis, linaool, cariphyllene, tepinen-4-ol, citronellol N.N.dimetilacetamid, estragole, nerol, camphor, alfa terpenilacetat, geranyl oleata, geranyl liqlate, 2-feniletil tiqlate, 1H cycloprop (Ejazulen-7-ol decahydro-1-1.7-trim-4m), timol, spathulenol və ylangenal olduğu müəyyən edilmişdir (şə</w:t>
      </w:r>
      <w:r w:rsidR="00D52F18">
        <w:rPr>
          <w:rFonts w:ascii="Times New Roman" w:hAnsi="Times New Roman"/>
          <w:sz w:val="24"/>
          <w:szCs w:val="24"/>
          <w:lang w:val="az-Latn-AZ"/>
        </w:rPr>
        <w:t>kil 1</w:t>
      </w:r>
      <w:r w:rsidR="000C2796">
        <w:rPr>
          <w:rFonts w:ascii="Times New Roman" w:hAnsi="Times New Roman"/>
          <w:sz w:val="24"/>
          <w:szCs w:val="24"/>
          <w:lang w:val="az-Latn-AZ"/>
        </w:rPr>
        <w:t>3</w:t>
      </w:r>
      <w:r w:rsidRPr="00952320">
        <w:rPr>
          <w:rFonts w:ascii="Times New Roman" w:hAnsi="Times New Roman"/>
          <w:sz w:val="24"/>
          <w:szCs w:val="24"/>
          <w:lang w:val="az-Latn-AZ"/>
        </w:rPr>
        <w:t xml:space="preserve"> )</w:t>
      </w:r>
    </w:p>
    <w:p w:rsidR="00952320" w:rsidRPr="00952320" w:rsidRDefault="00952320" w:rsidP="00952320">
      <w:pPr>
        <w:spacing w:line="240" w:lineRule="auto"/>
        <w:ind w:firstLine="709"/>
        <w:jc w:val="both"/>
        <w:rPr>
          <w:rFonts w:ascii="Times New Roman" w:hAnsi="Times New Roman"/>
          <w:sz w:val="24"/>
          <w:szCs w:val="24"/>
          <w:lang w:val="az-Latn-AZ"/>
        </w:rPr>
      </w:pPr>
    </w:p>
    <w:p w:rsidR="00952320" w:rsidRPr="00952320" w:rsidRDefault="00952320" w:rsidP="00952320">
      <w:pPr>
        <w:spacing w:line="240" w:lineRule="auto"/>
        <w:jc w:val="both"/>
        <w:rPr>
          <w:rFonts w:ascii="Times New Roman" w:hAnsi="Times New Roman"/>
          <w:sz w:val="24"/>
          <w:szCs w:val="24"/>
          <w:lang w:val="az-Latn-AZ"/>
        </w:rPr>
      </w:pPr>
      <w:r w:rsidRPr="00952320">
        <w:rPr>
          <w:rFonts w:ascii="Times New Roman" w:hAnsi="Times New Roman"/>
          <w:noProof/>
          <w:sz w:val="24"/>
          <w:szCs w:val="24"/>
          <w:lang w:eastAsia="ru-RU"/>
        </w:rPr>
        <w:lastRenderedPageBreak/>
        <w:drawing>
          <wp:inline distT="0" distB="0" distL="0" distR="0">
            <wp:extent cx="4038600" cy="1666875"/>
            <wp:effectExtent l="0" t="0" r="0" b="0"/>
            <wp:docPr id="295" name="Picture 295"/>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25">
                      <a:extLst>
                        <a:ext uri="{28A0092B-C50C-407E-A947-70E740481C1C}">
                          <a14:useLocalDpi xmlns:a14="http://schemas.microsoft.com/office/drawing/2010/main" val="0"/>
                        </a:ext>
                      </a:extLst>
                    </a:blip>
                    <a:srcRect/>
                    <a:stretch>
                      <a:fillRect/>
                    </a:stretch>
                  </pic:blipFill>
                  <pic:spPr>
                    <a:xfrm>
                      <a:off x="0" y="0"/>
                      <a:ext cx="4035683" cy="1665671"/>
                    </a:xfrm>
                    <a:prstGeom prst="rect">
                      <a:avLst/>
                    </a:prstGeom>
                    <a:noFill/>
                  </pic:spPr>
                </pic:pic>
              </a:graphicData>
            </a:graphic>
          </wp:inline>
        </w:drawing>
      </w:r>
    </w:p>
    <w:p w:rsidR="00952320" w:rsidRPr="00CC3F0C" w:rsidRDefault="00952320" w:rsidP="00CC3F0C">
      <w:pPr>
        <w:spacing w:line="240" w:lineRule="auto"/>
        <w:jc w:val="both"/>
        <w:rPr>
          <w:rFonts w:ascii="Times New Roman" w:hAnsi="Times New Roman"/>
          <w:sz w:val="24"/>
          <w:szCs w:val="24"/>
          <w:lang w:val="az-Latn-AZ"/>
        </w:rPr>
      </w:pPr>
      <w:r w:rsidRPr="00952320">
        <w:rPr>
          <w:rFonts w:ascii="Times New Roman" w:hAnsi="Times New Roman"/>
          <w:sz w:val="24"/>
          <w:szCs w:val="24"/>
          <w:lang w:val="az-Latn-AZ"/>
        </w:rPr>
        <w:t>Şə</w:t>
      </w:r>
      <w:r w:rsidR="00D52F18">
        <w:rPr>
          <w:rFonts w:ascii="Times New Roman" w:hAnsi="Times New Roman"/>
          <w:sz w:val="24"/>
          <w:szCs w:val="24"/>
          <w:lang w:val="az-Latn-AZ"/>
        </w:rPr>
        <w:t>kil 1</w:t>
      </w:r>
      <w:r w:rsidR="000C2796">
        <w:rPr>
          <w:rFonts w:ascii="Times New Roman" w:hAnsi="Times New Roman"/>
          <w:sz w:val="24"/>
          <w:szCs w:val="24"/>
          <w:lang w:val="az-Latn-AZ"/>
        </w:rPr>
        <w:t>3</w:t>
      </w:r>
      <w:r w:rsidRPr="00952320">
        <w:rPr>
          <w:rFonts w:ascii="Times New Roman" w:hAnsi="Times New Roman"/>
          <w:sz w:val="24"/>
          <w:szCs w:val="24"/>
          <w:lang w:val="az-Latn-AZ"/>
        </w:rPr>
        <w:t xml:space="preserve">. </w:t>
      </w:r>
      <w:r w:rsidRPr="00952320">
        <w:rPr>
          <w:rFonts w:ascii="Times New Roman" w:hAnsi="Times New Roman"/>
          <w:i/>
          <w:sz w:val="24"/>
          <w:szCs w:val="24"/>
          <w:lang w:val="az-Latn-AZ"/>
        </w:rPr>
        <w:t>M. grandiflora</w:t>
      </w:r>
      <w:r w:rsidRPr="00952320">
        <w:rPr>
          <w:rFonts w:ascii="Times New Roman" w:hAnsi="Times New Roman"/>
          <w:sz w:val="24"/>
          <w:szCs w:val="24"/>
          <w:lang w:val="az-Latn-AZ"/>
        </w:rPr>
        <w:t xml:space="preserve"> növünün efir yağının tərkibi</w:t>
      </w:r>
    </w:p>
    <w:p w:rsidR="00952320" w:rsidRDefault="00952320" w:rsidP="00D52F18">
      <w:pPr>
        <w:spacing w:line="240" w:lineRule="auto"/>
        <w:ind w:firstLine="709"/>
        <w:jc w:val="both"/>
        <w:rPr>
          <w:rFonts w:ascii="Times New Roman" w:hAnsi="Times New Roman"/>
          <w:sz w:val="24"/>
          <w:szCs w:val="24"/>
          <w:lang w:val="az-Latn-AZ"/>
        </w:rPr>
      </w:pPr>
      <w:r w:rsidRPr="00952320">
        <w:rPr>
          <w:rFonts w:ascii="Times New Roman" w:hAnsi="Times New Roman"/>
          <w:color w:val="000000" w:themeColor="text1"/>
          <w:spacing w:val="-4"/>
          <w:sz w:val="24"/>
          <w:szCs w:val="24"/>
          <w:lang w:val="az-Latn-AZ"/>
        </w:rPr>
        <w:t xml:space="preserve">Xromato-mass-spektroskopik tədqiqatlarla </w:t>
      </w:r>
      <w:r w:rsidRPr="00952320">
        <w:rPr>
          <w:rFonts w:ascii="Times New Roman" w:hAnsi="Times New Roman"/>
          <w:i/>
          <w:sz w:val="24"/>
          <w:szCs w:val="24"/>
          <w:lang w:val="az-Latn-AZ"/>
        </w:rPr>
        <w:t>M. grandiflora</w:t>
      </w:r>
      <w:r w:rsidRPr="00952320">
        <w:rPr>
          <w:rFonts w:ascii="Times New Roman" w:hAnsi="Times New Roman"/>
          <w:sz w:val="24"/>
          <w:szCs w:val="24"/>
          <w:lang w:val="az-Latn-AZ"/>
        </w:rPr>
        <w:t xml:space="preserve"> növünün efir yağı tərkibində </w:t>
      </w:r>
      <w:r w:rsidRPr="00952320">
        <w:rPr>
          <w:rFonts w:ascii="Times New Roman" w:hAnsi="Times New Roman"/>
          <w:color w:val="000000" w:themeColor="text1"/>
          <w:spacing w:val="-4"/>
          <w:sz w:val="24"/>
          <w:szCs w:val="24"/>
          <w:lang w:val="az-Latn-AZ"/>
        </w:rPr>
        <w:t xml:space="preserve">22 komponent identifikasiya edilmişdir (EY-nın 96,7%). </w:t>
      </w:r>
      <w:r w:rsidRPr="00952320">
        <w:rPr>
          <w:rFonts w:ascii="Times New Roman" w:hAnsi="Times New Roman"/>
          <w:sz w:val="24"/>
          <w:szCs w:val="24"/>
          <w:lang w:val="az-Latn-AZ"/>
        </w:rPr>
        <w:t xml:space="preserve">M. </w:t>
      </w:r>
      <w:r w:rsidRPr="00952320">
        <w:rPr>
          <w:rFonts w:ascii="Times New Roman" w:hAnsi="Times New Roman"/>
          <w:i/>
          <w:sz w:val="24"/>
          <w:szCs w:val="24"/>
          <w:lang w:val="az-Latn-AZ"/>
        </w:rPr>
        <w:t xml:space="preserve">grandiflora </w:t>
      </w:r>
      <w:r w:rsidRPr="00952320">
        <w:rPr>
          <w:rFonts w:ascii="Times New Roman" w:hAnsi="Times New Roman"/>
          <w:sz w:val="24"/>
          <w:szCs w:val="24"/>
          <w:lang w:val="az-Latn-AZ"/>
        </w:rPr>
        <w:t>növünün efir yağı tərkibində mircen, carene-3,1,8 cineol (Evkalliptol), qamma terpinolen, tetrahidro-2-H-pyran, terpinolenran, cyclonexanone 5-m 2 (1-m e) cis, linaool, cariphyllene, tepinen-4-ol, citronellol N.N.dimetilacetamid, estragole, nerol, camphor, alfa terpenilacetat, geranyl oleata, geranyl liqlate, 2-feniletil tiqlate, 1H cycloprop (ejazulen-7-ol decahydro-1-1.7-trim-4m), timol, spathulenol və ylangenal olduğu müəyyə</w:t>
      </w:r>
      <w:r w:rsidR="007A15C7">
        <w:rPr>
          <w:rFonts w:ascii="Times New Roman" w:hAnsi="Times New Roman"/>
          <w:sz w:val="24"/>
          <w:szCs w:val="24"/>
          <w:lang w:val="az-Latn-AZ"/>
        </w:rPr>
        <w:t xml:space="preserve">n edilmişdir </w:t>
      </w:r>
      <w:r w:rsidRPr="00952320">
        <w:rPr>
          <w:rFonts w:ascii="Times New Roman" w:hAnsi="Times New Roman"/>
          <w:sz w:val="24"/>
          <w:szCs w:val="24"/>
          <w:lang w:val="az-Latn-AZ"/>
        </w:rPr>
        <w:t>.</w:t>
      </w:r>
    </w:p>
    <w:p w:rsidR="00154755" w:rsidRDefault="00952320" w:rsidP="00881DAF">
      <w:pPr>
        <w:widowControl w:val="0"/>
        <w:spacing w:line="240" w:lineRule="auto"/>
        <w:jc w:val="both"/>
        <w:rPr>
          <w:rFonts w:ascii="Times New Roman" w:hAnsi="Times New Roman"/>
          <w:color w:val="000000" w:themeColor="text1"/>
          <w:spacing w:val="-4"/>
          <w:sz w:val="24"/>
          <w:szCs w:val="24"/>
          <w:lang w:val="az-Latn-AZ"/>
        </w:rPr>
      </w:pPr>
      <w:r w:rsidRPr="00952320">
        <w:rPr>
          <w:rFonts w:ascii="Times New Roman" w:hAnsi="Times New Roman"/>
          <w:color w:val="000000" w:themeColor="text1"/>
          <w:spacing w:val="-4"/>
          <w:sz w:val="24"/>
          <w:szCs w:val="24"/>
          <w:lang w:val="az-Latn-AZ"/>
        </w:rPr>
        <w:t>Yağda iki komponentin: α-terpinenin və linaloolun izlərinə rast gəlinir. Növün efir yağının 84,7%-ni təşkil edən major komponentlərinin sayı</w:t>
      </w:r>
      <w:r w:rsidR="00154755">
        <w:rPr>
          <w:rFonts w:ascii="Times New Roman" w:hAnsi="Times New Roman"/>
          <w:color w:val="000000" w:themeColor="text1"/>
          <w:spacing w:val="-4"/>
          <w:sz w:val="24"/>
          <w:szCs w:val="24"/>
          <w:lang w:val="az-Latn-AZ"/>
        </w:rPr>
        <w:t>nın 7 olduğu aşkar edilmişdir.</w:t>
      </w:r>
    </w:p>
    <w:p w:rsidR="00952320" w:rsidRPr="00B20E22" w:rsidRDefault="00952320" w:rsidP="00881DAF">
      <w:pPr>
        <w:widowControl w:val="0"/>
        <w:spacing w:line="240" w:lineRule="auto"/>
        <w:jc w:val="both"/>
        <w:rPr>
          <w:rFonts w:ascii="Times New Roman" w:hAnsi="Times New Roman"/>
          <w:spacing w:val="-4"/>
          <w:sz w:val="24"/>
          <w:szCs w:val="24"/>
          <w:lang w:val="az-Latn-AZ"/>
        </w:rPr>
      </w:pPr>
      <w:r w:rsidRPr="00952320">
        <w:rPr>
          <w:rFonts w:ascii="Times New Roman" w:hAnsi="Times New Roman"/>
          <w:color w:val="000000" w:themeColor="text1"/>
          <w:spacing w:val="-4"/>
          <w:sz w:val="24"/>
          <w:szCs w:val="24"/>
          <w:lang w:val="az-Latn-AZ"/>
        </w:rPr>
        <w:t xml:space="preserve"> </w:t>
      </w:r>
      <w:r w:rsidRPr="00B20E22">
        <w:rPr>
          <w:rFonts w:ascii="Times New Roman" w:hAnsi="Times New Roman"/>
          <w:spacing w:val="-4"/>
          <w:sz w:val="24"/>
          <w:szCs w:val="24"/>
          <w:lang w:val="az-Latn-AZ"/>
        </w:rPr>
        <w:t>Baxmayaraq ki, oksigensiz birləşmələrin miqdarı az deyildir, lakin bu növün efir yağında da oksigenli birləşmələr üstünlük təşkil edirlər.</w:t>
      </w:r>
    </w:p>
    <w:p w:rsidR="00DE6424" w:rsidRPr="00790108" w:rsidRDefault="00952320" w:rsidP="00790108">
      <w:pPr>
        <w:pStyle w:val="14"/>
        <w:widowControl w:val="0"/>
        <w:shd w:val="clear" w:color="auto" w:fill="auto"/>
        <w:spacing w:after="0" w:line="240" w:lineRule="auto"/>
        <w:ind w:firstLine="0"/>
        <w:rPr>
          <w:color w:val="FF0000"/>
          <w:sz w:val="24"/>
          <w:szCs w:val="24"/>
          <w:lang w:val="az-Latn-AZ"/>
        </w:rPr>
      </w:pPr>
      <w:r w:rsidRPr="00952320">
        <w:rPr>
          <w:color w:val="000000" w:themeColor="text1"/>
          <w:sz w:val="24"/>
          <w:szCs w:val="24"/>
          <w:lang w:val="az-Latn-AZ"/>
        </w:rPr>
        <w:t xml:space="preserve">Tədqiq olunan bitkilərin istehsalata tətbiqi zamanı mühüm əhəmiyyət kəsb edən məsələlərdən biri də bitkinin müxtəlif inkişaf fazasında EY-nın toplanma dinamikanının müəyyən edilməsidir. Bunun üçün tədqiqat ərazisinində intraduksiya olunmuş və efiryağlılığı öyrənilmiş iki növ </w:t>
      </w:r>
      <w:r w:rsidRPr="00952320">
        <w:rPr>
          <w:i/>
          <w:sz w:val="24"/>
          <w:szCs w:val="24"/>
          <w:lang w:val="az-Latn-AZ"/>
        </w:rPr>
        <w:t>Magnolia grandiflora Magnolia liliiflora</w:t>
      </w:r>
      <w:r w:rsidR="00790108">
        <w:rPr>
          <w:i/>
          <w:sz w:val="24"/>
          <w:szCs w:val="24"/>
          <w:lang w:val="az-Latn-AZ"/>
        </w:rPr>
        <w:t xml:space="preserve"> </w:t>
      </w:r>
      <w:r w:rsidRPr="00952320">
        <w:rPr>
          <w:sz w:val="24"/>
          <w:szCs w:val="24"/>
          <w:lang w:val="az-Latn-AZ"/>
        </w:rPr>
        <w:t>növünün</w:t>
      </w:r>
      <w:r w:rsidRPr="00952320">
        <w:rPr>
          <w:color w:val="000000" w:themeColor="text1"/>
          <w:sz w:val="24"/>
          <w:szCs w:val="24"/>
          <w:lang w:val="az-Latn-AZ"/>
        </w:rPr>
        <w:t xml:space="preserve"> efir yağlarının miqdarının və fiziki-kimyəvi göstəricilərinin dəyişmə dinamikası tədqiq edilmişdir. Tədqiqatların nəticələri göstərmişdir ki, </w:t>
      </w:r>
      <w:r w:rsidRPr="00952320">
        <w:rPr>
          <w:i/>
          <w:sz w:val="24"/>
          <w:szCs w:val="24"/>
          <w:lang w:val="az-Latn-AZ"/>
        </w:rPr>
        <w:t xml:space="preserve">Magnolia grandiflora </w:t>
      </w:r>
      <w:r w:rsidRPr="00952320">
        <w:rPr>
          <w:sz w:val="24"/>
          <w:szCs w:val="24"/>
          <w:lang w:val="az-Latn-AZ"/>
        </w:rPr>
        <w:t xml:space="preserve">və </w:t>
      </w:r>
      <w:r w:rsidRPr="00952320">
        <w:rPr>
          <w:i/>
          <w:sz w:val="24"/>
          <w:szCs w:val="24"/>
          <w:lang w:val="az-Latn-AZ"/>
        </w:rPr>
        <w:t xml:space="preserve">Magnolia liliiflora </w:t>
      </w:r>
      <w:r w:rsidRPr="00952320">
        <w:rPr>
          <w:color w:val="000000" w:themeColor="text1"/>
          <w:sz w:val="24"/>
          <w:szCs w:val="24"/>
          <w:lang w:val="az-Latn-AZ"/>
        </w:rPr>
        <w:t>növlərinin EY-nın toplanma dinamikası demək olar ki, eyni qanuna</w:t>
      </w:r>
      <w:r w:rsidR="00D52F18">
        <w:rPr>
          <w:color w:val="000000" w:themeColor="text1"/>
          <w:sz w:val="24"/>
          <w:szCs w:val="24"/>
          <w:lang w:val="az-Latn-AZ"/>
        </w:rPr>
        <w:t>uyğunluqla getmişdir</w:t>
      </w:r>
      <w:r w:rsidR="00790108">
        <w:rPr>
          <w:color w:val="000000" w:themeColor="text1"/>
          <w:sz w:val="24"/>
          <w:szCs w:val="24"/>
          <w:lang w:val="az-Latn-AZ"/>
        </w:rPr>
        <w:t>.</w:t>
      </w:r>
      <w:r w:rsidR="00D52F18">
        <w:rPr>
          <w:color w:val="000000" w:themeColor="text1"/>
          <w:sz w:val="24"/>
          <w:szCs w:val="24"/>
          <w:lang w:val="az-Latn-AZ"/>
        </w:rPr>
        <w:t xml:space="preserve"> </w:t>
      </w:r>
    </w:p>
    <w:p w:rsidR="00134A79" w:rsidRDefault="00134A79" w:rsidP="00134A79">
      <w:pPr>
        <w:pStyle w:val="14"/>
        <w:widowControl w:val="0"/>
        <w:shd w:val="clear" w:color="auto" w:fill="auto"/>
        <w:spacing w:after="0" w:line="240" w:lineRule="auto"/>
        <w:ind w:firstLine="0"/>
        <w:rPr>
          <w:color w:val="000000" w:themeColor="text1"/>
          <w:sz w:val="24"/>
          <w:szCs w:val="24"/>
          <w:lang w:val="az-Latn-AZ"/>
        </w:rPr>
      </w:pPr>
      <w:r w:rsidRPr="00134A79">
        <w:rPr>
          <w:color w:val="000000" w:themeColor="text1"/>
          <w:sz w:val="24"/>
          <w:szCs w:val="24"/>
          <w:lang w:val="az-Latn-AZ"/>
        </w:rPr>
        <w:t xml:space="preserve">Bu növlərin yerüstü hissələrində EY-nın toplanma gedişi </w:t>
      </w:r>
      <w:r w:rsidRPr="00134A79">
        <w:rPr>
          <w:color w:val="000000" w:themeColor="text1"/>
          <w:sz w:val="24"/>
          <w:szCs w:val="24"/>
          <w:lang w:val="az-Latn-AZ"/>
        </w:rPr>
        <w:lastRenderedPageBreak/>
        <w:t>göstərimişdir ki, EY-nın miqdarı tumurcuqlama, qönçələmə fazasından çiçəkləməyə qədər kəskin artır, sonra meyvələrin tam yetişməsinə qədər miqdarın azalması baş verir. EY-nın maksimal toplanması kütləvi çiçəkləmə fazasında baş verir, lakin təbiidir ki, onların miqdarında da fərqlər vardır.</w:t>
      </w:r>
    </w:p>
    <w:p w:rsidR="00345690" w:rsidRPr="00CC3CB3" w:rsidRDefault="00345690" w:rsidP="00CC3F0C">
      <w:pPr>
        <w:spacing w:line="240" w:lineRule="auto"/>
        <w:jc w:val="both"/>
        <w:rPr>
          <w:rFonts w:ascii="Times New Roman" w:hAnsi="Times New Roman"/>
          <w:b/>
          <w:sz w:val="24"/>
          <w:szCs w:val="24"/>
          <w:lang w:val="az-Latn-AZ"/>
        </w:rPr>
      </w:pPr>
      <w:r w:rsidRPr="00345690">
        <w:rPr>
          <w:rFonts w:ascii="Times New Roman" w:hAnsi="Times New Roman"/>
          <w:b/>
          <w:bCs/>
          <w:sz w:val="24"/>
          <w:szCs w:val="24"/>
          <w:lang w:val="az-Latn-AZ"/>
        </w:rPr>
        <w:t xml:space="preserve">VII FƏSİL </w:t>
      </w:r>
      <w:r w:rsidRPr="00345690">
        <w:rPr>
          <w:rFonts w:ascii="Times New Roman" w:hAnsi="Times New Roman"/>
          <w:b/>
          <w:iCs/>
          <w:color w:val="000000"/>
          <w:sz w:val="24"/>
          <w:szCs w:val="24"/>
          <w:lang w:val="az-Latn-AZ"/>
        </w:rPr>
        <w:t xml:space="preserve">ABŞERON ŞƏRAİTİNDƏ TƏDQİQ OLUNAN BİTKİLƏRİN HƏYAT GÖSTƏRİCİLƏRİNƏ GÖRƏ PERSPEKTİVLİYİNİN QİYMƏTLƏNDİRİLMƏSİ VƏ </w:t>
      </w:r>
      <w:r w:rsidRPr="00CC3CB3">
        <w:rPr>
          <w:rFonts w:ascii="Times New Roman" w:hAnsi="Times New Roman"/>
          <w:b/>
          <w:sz w:val="24"/>
          <w:szCs w:val="24"/>
          <w:lang w:val="az-Latn-AZ"/>
        </w:rPr>
        <w:t>ISTIFADƏ IMKANLARI</w:t>
      </w:r>
    </w:p>
    <w:p w:rsidR="00345690" w:rsidRPr="00345690" w:rsidRDefault="00345690" w:rsidP="00345690">
      <w:pPr>
        <w:pStyle w:val="ab"/>
        <w:ind w:right="281"/>
        <w:rPr>
          <w:b/>
          <w:iCs/>
          <w:color w:val="000000"/>
          <w:lang w:val="az-Latn-AZ"/>
        </w:rPr>
      </w:pPr>
      <w:r w:rsidRPr="00345690">
        <w:rPr>
          <w:b/>
          <w:iCs/>
          <w:color w:val="000000"/>
          <w:lang w:val="az-Latn-AZ"/>
        </w:rPr>
        <w:t>7.1.</w:t>
      </w:r>
      <w:r w:rsidRPr="00345690">
        <w:rPr>
          <w:b/>
          <w:spacing w:val="-4"/>
          <w:lang w:val="az-Latn-AZ"/>
        </w:rPr>
        <w:t xml:space="preserve"> Tədqiq olunan bitkilərin introduksiya perspektivliyi</w:t>
      </w:r>
    </w:p>
    <w:p w:rsidR="00345690" w:rsidRDefault="00345690" w:rsidP="00ED4A49">
      <w:pPr>
        <w:pStyle w:val="ab"/>
        <w:spacing w:after="0"/>
        <w:ind w:firstLine="708"/>
        <w:jc w:val="both"/>
        <w:rPr>
          <w:lang w:val="az-Latn-AZ"/>
        </w:rPr>
      </w:pPr>
      <w:r w:rsidRPr="00345690">
        <w:rPr>
          <w:lang w:val="az-Latn-AZ"/>
        </w:rPr>
        <w:t xml:space="preserve">Dissertasiya işi yerinə yetrilən zamanı   </w:t>
      </w:r>
      <w:r w:rsidRPr="00345690">
        <w:rPr>
          <w:i/>
          <w:lang w:val="az-Latn-AZ"/>
        </w:rPr>
        <w:t>ex situ</w:t>
      </w:r>
      <w:r w:rsidRPr="00345690">
        <w:rPr>
          <w:lang w:val="az-Latn-AZ"/>
        </w:rPr>
        <w:t xml:space="preserve"> şəraitində </w:t>
      </w:r>
      <w:r w:rsidRPr="00345690">
        <w:rPr>
          <w:i/>
          <w:lang w:val="az-Latn-AZ"/>
        </w:rPr>
        <w:t>Magnolia</w:t>
      </w:r>
      <w:r w:rsidRPr="00345690">
        <w:rPr>
          <w:lang w:val="az-Latn-AZ"/>
        </w:rPr>
        <w:t xml:space="preserve"> L. və </w:t>
      </w:r>
      <w:r w:rsidRPr="00345690">
        <w:rPr>
          <w:i/>
          <w:lang w:val="az-Latn-AZ"/>
        </w:rPr>
        <w:t>Liriodendron</w:t>
      </w:r>
      <w:r w:rsidRPr="00345690">
        <w:rPr>
          <w:lang w:val="az-Latn-AZ"/>
        </w:rPr>
        <w:t xml:space="preserve"> L. cinsinə aid tədqiqat materiallarının həyat tsikilinin bütün dövrlərində həyatilik göstəricilərinə görə perspektivliyi  öyrənilmişdir. </w:t>
      </w:r>
    </w:p>
    <w:p w:rsidR="00B226C5" w:rsidRPr="00ED4A49" w:rsidRDefault="00ED4A49" w:rsidP="00ED4A49">
      <w:pPr>
        <w:spacing w:line="240" w:lineRule="auto"/>
        <w:jc w:val="both"/>
        <w:rPr>
          <w:rFonts w:ascii="Times New Roman" w:hAnsi="Times New Roman"/>
          <w:sz w:val="24"/>
          <w:szCs w:val="24"/>
          <w:lang w:val="az-Latn-AZ"/>
        </w:rPr>
      </w:pPr>
      <w:r w:rsidRPr="00ED4A49">
        <w:rPr>
          <w:rFonts w:ascii="Times New Roman" w:hAnsi="Times New Roman"/>
          <w:sz w:val="24"/>
          <w:szCs w:val="24"/>
          <w:lang w:val="az-Latn-AZ"/>
        </w:rPr>
        <w:t xml:space="preserve">Tədqiqat nəticəsində </w:t>
      </w:r>
      <w:r>
        <w:rPr>
          <w:rFonts w:ascii="Times New Roman" w:hAnsi="Times New Roman"/>
          <w:sz w:val="24"/>
          <w:szCs w:val="24"/>
          <w:lang w:val="az-Latn-AZ"/>
        </w:rPr>
        <w:t>m</w:t>
      </w:r>
      <w:r w:rsidR="00B226C5" w:rsidRPr="00ED4A49">
        <w:rPr>
          <w:rFonts w:ascii="Times New Roman" w:hAnsi="Times New Roman"/>
          <w:sz w:val="24"/>
          <w:szCs w:val="24"/>
          <w:lang w:val="az-Latn-AZ"/>
        </w:rPr>
        <w:t xml:space="preserve">əlum olmuşdur ki, </w:t>
      </w:r>
      <w:r w:rsidRPr="00ED4A49">
        <w:rPr>
          <w:rFonts w:ascii="Times New Roman" w:hAnsi="Times New Roman"/>
          <w:sz w:val="24"/>
          <w:szCs w:val="24"/>
          <w:lang w:val="az-Latn-AZ"/>
        </w:rPr>
        <w:t>perspektivliyi öyrənilən  bitkilərdən 3 növü I, 1 növü isə II qrupa daxil olmuşdur</w:t>
      </w:r>
      <w:r>
        <w:rPr>
          <w:rFonts w:ascii="Times New Roman" w:hAnsi="Times New Roman"/>
          <w:sz w:val="24"/>
          <w:szCs w:val="24"/>
          <w:lang w:val="az-Latn-AZ"/>
        </w:rPr>
        <w:t xml:space="preserve"> </w:t>
      </w:r>
      <w:r>
        <w:rPr>
          <w:lang w:val="az-Latn-AZ"/>
        </w:rPr>
        <w:t>(</w:t>
      </w:r>
      <w:r w:rsidRPr="00ED4A49">
        <w:rPr>
          <w:rFonts w:ascii="Times New Roman" w:hAnsi="Times New Roman"/>
          <w:lang w:val="az-Latn-AZ"/>
        </w:rPr>
        <w:t>Cədvəl 20.)</w:t>
      </w:r>
      <w:r w:rsidRPr="00ED4A49">
        <w:rPr>
          <w:rFonts w:ascii="Times New Roman" w:hAnsi="Times New Roman"/>
          <w:sz w:val="24"/>
          <w:szCs w:val="24"/>
          <w:lang w:val="az-Latn-AZ"/>
        </w:rPr>
        <w:t xml:space="preserve"> Tədqiq olunan bitkilərin hamısı  az yaşlı olduqlar üçün  həmin taksonlar cavan bitkilər qrupuna daxil olmuşlar.</w:t>
      </w:r>
    </w:p>
    <w:p w:rsidR="00B226C5" w:rsidRPr="004C4A48" w:rsidRDefault="00B226C5" w:rsidP="00B226C5">
      <w:pPr>
        <w:pStyle w:val="TableParagraph"/>
        <w:kinsoku w:val="0"/>
        <w:overflowPunct w:val="0"/>
        <w:jc w:val="both"/>
        <w:rPr>
          <w:i/>
          <w:iCs/>
          <w:lang w:val="az-Latn-AZ"/>
        </w:rPr>
      </w:pPr>
      <w:r w:rsidRPr="004C4A48">
        <w:rPr>
          <w:lang w:val="az-Latn-AZ"/>
        </w:rPr>
        <w:t>Perspektivlik şkalasında II qrupa</w:t>
      </w:r>
      <w:r w:rsidR="00ED4A49">
        <w:rPr>
          <w:lang w:val="az-Latn-AZ"/>
        </w:rPr>
        <w:t xml:space="preserve"> </w:t>
      </w:r>
      <w:r w:rsidR="00ED4A49" w:rsidRPr="004C4A48">
        <w:rPr>
          <w:lang w:val="it-IT"/>
        </w:rPr>
        <w:t xml:space="preserve">(pespektivli) </w:t>
      </w:r>
      <w:r w:rsidRPr="004C4A48">
        <w:rPr>
          <w:lang w:val="az-Latn-AZ"/>
        </w:rPr>
        <w:t xml:space="preserve"> aid olan takson (1 növ) həyat göstəricilərinə görə 51 bal</w:t>
      </w:r>
      <w:r w:rsidR="00ED4A49">
        <w:rPr>
          <w:lang w:val="az-Latn-AZ"/>
        </w:rPr>
        <w:t xml:space="preserve"> toplayaraq </w:t>
      </w:r>
      <w:r w:rsidRPr="004C4A48">
        <w:rPr>
          <w:lang w:val="az-Latn-AZ"/>
        </w:rPr>
        <w:t xml:space="preserve"> </w:t>
      </w:r>
      <w:r w:rsidRPr="004C4A48">
        <w:rPr>
          <w:lang w:val="it-IT"/>
        </w:rPr>
        <w:t>daha perspektivli (I) qrup nümayəndələrindən müəyyən  qədər az bal topla</w:t>
      </w:r>
      <w:r w:rsidR="00ED4A49">
        <w:rPr>
          <w:lang w:val="it-IT"/>
        </w:rPr>
        <w:t>dığı aşkar edilmişdir.</w:t>
      </w:r>
    </w:p>
    <w:p w:rsidR="00DF5907" w:rsidRPr="00DF5907" w:rsidRDefault="00790108" w:rsidP="00790108">
      <w:pPr>
        <w:spacing w:line="240" w:lineRule="auto"/>
        <w:ind w:left="0"/>
        <w:jc w:val="both"/>
        <w:rPr>
          <w:rFonts w:ascii="Times New Roman" w:hAnsi="Times New Roman"/>
          <w:sz w:val="24"/>
          <w:szCs w:val="24"/>
          <w:lang w:val="az-Latn-AZ"/>
        </w:rPr>
      </w:pPr>
      <w:r>
        <w:rPr>
          <w:rFonts w:ascii="Times New Roman" w:eastAsia="Times New Roman" w:hAnsi="Times New Roman"/>
          <w:sz w:val="24"/>
          <w:szCs w:val="24"/>
          <w:lang w:val="az-Latn-AZ"/>
        </w:rPr>
        <w:t xml:space="preserve">Cədvəl 20. </w:t>
      </w:r>
      <w:r w:rsidRPr="00790108">
        <w:rPr>
          <w:rFonts w:ascii="Times New Roman" w:eastAsia="Times New Roman" w:hAnsi="Times New Roman"/>
          <w:i/>
          <w:sz w:val="24"/>
          <w:szCs w:val="24"/>
          <w:lang w:val="az-Latn-AZ"/>
        </w:rPr>
        <w:t>Ex situ</w:t>
      </w:r>
      <w:r>
        <w:rPr>
          <w:rFonts w:ascii="Times New Roman" w:eastAsia="Times New Roman" w:hAnsi="Times New Roman"/>
          <w:sz w:val="24"/>
          <w:szCs w:val="24"/>
          <w:lang w:val="az-Latn-AZ"/>
        </w:rPr>
        <w:t xml:space="preserve"> şəraitində tədqiq olunan bitkilərin perspektivliyinin qiymətləndirilməsi</w:t>
      </w:r>
    </w:p>
    <w:tbl>
      <w:tblPr>
        <w:tblW w:w="8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8"/>
        <w:gridCol w:w="44"/>
        <w:gridCol w:w="1672"/>
        <w:gridCol w:w="672"/>
        <w:gridCol w:w="523"/>
        <w:gridCol w:w="598"/>
        <w:gridCol w:w="374"/>
        <w:gridCol w:w="448"/>
        <w:gridCol w:w="449"/>
        <w:gridCol w:w="448"/>
        <w:gridCol w:w="449"/>
        <w:gridCol w:w="448"/>
        <w:gridCol w:w="449"/>
        <w:gridCol w:w="523"/>
        <w:gridCol w:w="519"/>
      </w:tblGrid>
      <w:tr w:rsidR="00DE6424" w:rsidRPr="001051CF" w:rsidTr="001B2C66">
        <w:trPr>
          <w:cantSplit/>
          <w:trHeight w:val="275"/>
          <w:jc w:val="center"/>
        </w:trPr>
        <w:tc>
          <w:tcPr>
            <w:tcW w:w="388" w:type="dxa"/>
            <w:vMerge w:val="restart"/>
          </w:tcPr>
          <w:p w:rsidR="00DE6424" w:rsidRPr="005161D4" w:rsidRDefault="00DE6424" w:rsidP="001B2C66">
            <w:pPr>
              <w:widowControl w:val="0"/>
              <w:spacing w:line="240" w:lineRule="auto"/>
              <w:jc w:val="center"/>
              <w:rPr>
                <w:rFonts w:ascii="Times New Roman" w:hAnsi="Times New Roman"/>
                <w:sz w:val="24"/>
                <w:szCs w:val="24"/>
                <w:lang w:val="az-Latn-AZ"/>
              </w:rPr>
            </w:pPr>
          </w:p>
          <w:p w:rsidR="00DE6424" w:rsidRPr="005161D4" w:rsidRDefault="00DE6424" w:rsidP="001B2C66">
            <w:pPr>
              <w:widowControl w:val="0"/>
              <w:spacing w:line="240" w:lineRule="auto"/>
              <w:jc w:val="center"/>
              <w:rPr>
                <w:rFonts w:ascii="Times New Roman" w:hAnsi="Times New Roman"/>
                <w:sz w:val="24"/>
                <w:szCs w:val="24"/>
              </w:rPr>
            </w:pPr>
            <w:r w:rsidRPr="005161D4">
              <w:rPr>
                <w:rFonts w:ascii="Times New Roman" w:hAnsi="Times New Roman"/>
                <w:sz w:val="24"/>
                <w:szCs w:val="24"/>
              </w:rPr>
              <w:t>№</w:t>
            </w:r>
          </w:p>
        </w:tc>
        <w:tc>
          <w:tcPr>
            <w:tcW w:w="1716" w:type="dxa"/>
            <w:gridSpan w:val="2"/>
            <w:vMerge w:val="restart"/>
          </w:tcPr>
          <w:p w:rsidR="00DE6424" w:rsidRPr="001051CF" w:rsidRDefault="00DE6424" w:rsidP="001B2C66">
            <w:pPr>
              <w:widowControl w:val="0"/>
              <w:spacing w:line="240" w:lineRule="auto"/>
              <w:jc w:val="center"/>
              <w:rPr>
                <w:rFonts w:ascii="Times New Roman" w:hAnsi="Times New Roman"/>
                <w:sz w:val="20"/>
                <w:szCs w:val="20"/>
                <w:lang w:val="az-Latn-AZ"/>
              </w:rPr>
            </w:pPr>
          </w:p>
          <w:p w:rsidR="00DE6424" w:rsidRPr="001051CF" w:rsidRDefault="00DE6424" w:rsidP="001B2C66">
            <w:pPr>
              <w:widowControl w:val="0"/>
              <w:spacing w:line="240" w:lineRule="auto"/>
              <w:jc w:val="center"/>
              <w:rPr>
                <w:rFonts w:ascii="Times New Roman" w:hAnsi="Times New Roman"/>
                <w:sz w:val="20"/>
                <w:szCs w:val="20"/>
                <w:lang w:val="az-Latn-AZ"/>
              </w:rPr>
            </w:pPr>
            <w:r w:rsidRPr="001051CF">
              <w:rPr>
                <w:rFonts w:ascii="Times New Roman" w:hAnsi="Times New Roman"/>
                <w:sz w:val="20"/>
                <w:szCs w:val="20"/>
                <w:lang w:val="az-Latn-AZ"/>
              </w:rPr>
              <w:t>Növ</w:t>
            </w:r>
          </w:p>
        </w:tc>
        <w:tc>
          <w:tcPr>
            <w:tcW w:w="672" w:type="dxa"/>
            <w:vMerge w:val="restart"/>
          </w:tcPr>
          <w:p w:rsidR="00DE6424" w:rsidRPr="001051CF" w:rsidRDefault="00DE6424" w:rsidP="001B2C66">
            <w:pPr>
              <w:spacing w:line="240" w:lineRule="auto"/>
              <w:jc w:val="center"/>
              <w:rPr>
                <w:rFonts w:ascii="Times New Roman" w:hAnsi="Times New Roman"/>
                <w:sz w:val="20"/>
                <w:szCs w:val="20"/>
                <w:lang w:val="az-Latn-AZ"/>
              </w:rPr>
            </w:pPr>
          </w:p>
          <w:p w:rsidR="00DE6424" w:rsidRPr="001051CF" w:rsidRDefault="00DE6424" w:rsidP="001B2C66">
            <w:pPr>
              <w:widowControl w:val="0"/>
              <w:spacing w:line="240" w:lineRule="auto"/>
              <w:jc w:val="center"/>
              <w:rPr>
                <w:rFonts w:ascii="Times New Roman" w:hAnsi="Times New Roman"/>
                <w:sz w:val="20"/>
                <w:szCs w:val="20"/>
                <w:lang w:val="az-Latn-AZ"/>
              </w:rPr>
            </w:pPr>
            <w:r w:rsidRPr="001051CF">
              <w:rPr>
                <w:rFonts w:ascii="Times New Roman" w:hAnsi="Times New Roman"/>
                <w:sz w:val="20"/>
                <w:szCs w:val="20"/>
                <w:lang w:val="az-Latn-AZ"/>
              </w:rPr>
              <w:t>Həyat</w:t>
            </w:r>
          </w:p>
          <w:p w:rsidR="00DE6424" w:rsidRPr="001051CF" w:rsidRDefault="00DE6424" w:rsidP="001B2C66">
            <w:pPr>
              <w:widowControl w:val="0"/>
              <w:spacing w:line="240" w:lineRule="auto"/>
              <w:jc w:val="center"/>
              <w:rPr>
                <w:rFonts w:ascii="Times New Roman" w:hAnsi="Times New Roman"/>
                <w:sz w:val="20"/>
                <w:szCs w:val="20"/>
                <w:lang w:val="az-Latn-AZ"/>
              </w:rPr>
            </w:pPr>
            <w:r w:rsidRPr="001051CF">
              <w:rPr>
                <w:rFonts w:ascii="Times New Roman" w:hAnsi="Times New Roman"/>
                <w:sz w:val="20"/>
                <w:szCs w:val="20"/>
                <w:lang w:val="az-Latn-AZ"/>
              </w:rPr>
              <w:t>forması</w:t>
            </w:r>
          </w:p>
        </w:tc>
        <w:tc>
          <w:tcPr>
            <w:tcW w:w="523" w:type="dxa"/>
            <w:vMerge w:val="restart"/>
          </w:tcPr>
          <w:p w:rsidR="00DE6424" w:rsidRPr="001051CF" w:rsidRDefault="00DE6424" w:rsidP="001B2C66">
            <w:pPr>
              <w:widowControl w:val="0"/>
              <w:spacing w:line="240" w:lineRule="auto"/>
              <w:rPr>
                <w:rFonts w:ascii="Times New Roman" w:hAnsi="Times New Roman"/>
                <w:sz w:val="20"/>
                <w:szCs w:val="20"/>
              </w:rPr>
            </w:pPr>
          </w:p>
          <w:p w:rsidR="00DE6424" w:rsidRPr="001051CF" w:rsidRDefault="00DE6424" w:rsidP="001B2C66">
            <w:pPr>
              <w:widowControl w:val="0"/>
              <w:spacing w:line="240" w:lineRule="auto"/>
              <w:rPr>
                <w:rFonts w:ascii="Times New Roman" w:hAnsi="Times New Roman"/>
                <w:sz w:val="20"/>
                <w:szCs w:val="20"/>
                <w:lang w:val="az-Latn-AZ"/>
              </w:rPr>
            </w:pPr>
            <w:proofErr w:type="spellStart"/>
            <w:r w:rsidRPr="001051CF">
              <w:rPr>
                <w:rFonts w:ascii="Times New Roman" w:hAnsi="Times New Roman"/>
                <w:sz w:val="20"/>
                <w:szCs w:val="20"/>
              </w:rPr>
              <w:t>Bitkinin</w:t>
            </w:r>
            <w:proofErr w:type="spellEnd"/>
          </w:p>
          <w:p w:rsidR="00DE6424" w:rsidRPr="001051CF" w:rsidRDefault="00DE6424" w:rsidP="001B2C66">
            <w:pPr>
              <w:widowControl w:val="0"/>
              <w:spacing w:line="240" w:lineRule="auto"/>
              <w:rPr>
                <w:rFonts w:ascii="Times New Roman" w:hAnsi="Times New Roman"/>
                <w:sz w:val="20"/>
                <w:szCs w:val="20"/>
                <w:lang w:val="az-Latn-AZ"/>
              </w:rPr>
            </w:pPr>
            <w:proofErr w:type="spellStart"/>
            <w:r w:rsidRPr="001051CF">
              <w:rPr>
                <w:rFonts w:ascii="Times New Roman" w:hAnsi="Times New Roman"/>
                <w:sz w:val="20"/>
                <w:szCs w:val="20"/>
              </w:rPr>
              <w:t>yaşı</w:t>
            </w:r>
            <w:proofErr w:type="spellEnd"/>
            <w:r w:rsidRPr="001051CF">
              <w:rPr>
                <w:rFonts w:ascii="Times New Roman" w:hAnsi="Times New Roman"/>
                <w:sz w:val="20"/>
                <w:szCs w:val="20"/>
              </w:rPr>
              <w:t xml:space="preserve">, </w:t>
            </w:r>
            <w:proofErr w:type="spellStart"/>
            <w:r w:rsidRPr="001051CF">
              <w:rPr>
                <w:rFonts w:ascii="Times New Roman" w:hAnsi="Times New Roman"/>
                <w:sz w:val="20"/>
                <w:szCs w:val="20"/>
              </w:rPr>
              <w:t>il</w:t>
            </w:r>
            <w:proofErr w:type="spellEnd"/>
          </w:p>
        </w:tc>
        <w:tc>
          <w:tcPr>
            <w:tcW w:w="3662" w:type="dxa"/>
            <w:gridSpan w:val="8"/>
          </w:tcPr>
          <w:p w:rsidR="00DE6424" w:rsidRPr="001051CF" w:rsidRDefault="00DE6424" w:rsidP="001B2C66">
            <w:pPr>
              <w:widowControl w:val="0"/>
              <w:spacing w:line="240" w:lineRule="auto"/>
              <w:jc w:val="center"/>
              <w:rPr>
                <w:rFonts w:ascii="Times New Roman" w:hAnsi="Times New Roman"/>
                <w:sz w:val="20"/>
                <w:szCs w:val="20"/>
                <w:lang w:val="az-Latn-AZ"/>
              </w:rPr>
            </w:pPr>
            <w:proofErr w:type="spellStart"/>
            <w:r w:rsidRPr="001051CF">
              <w:rPr>
                <w:rFonts w:ascii="Times New Roman" w:hAnsi="Times New Roman"/>
                <w:sz w:val="20"/>
                <w:szCs w:val="20"/>
              </w:rPr>
              <w:t>Həyatilikgöstəriciləri</w:t>
            </w:r>
            <w:proofErr w:type="spellEnd"/>
          </w:p>
        </w:tc>
        <w:tc>
          <w:tcPr>
            <w:tcW w:w="1042" w:type="dxa"/>
            <w:gridSpan w:val="2"/>
          </w:tcPr>
          <w:p w:rsidR="00DE6424" w:rsidRPr="001051CF" w:rsidRDefault="00DE6424" w:rsidP="001B2C66">
            <w:pPr>
              <w:widowControl w:val="0"/>
              <w:spacing w:line="240" w:lineRule="auto"/>
              <w:jc w:val="center"/>
              <w:rPr>
                <w:rFonts w:ascii="Times New Roman" w:hAnsi="Times New Roman"/>
                <w:sz w:val="20"/>
                <w:szCs w:val="20"/>
                <w:lang w:val="az-Latn-AZ"/>
              </w:rPr>
            </w:pPr>
            <w:proofErr w:type="spellStart"/>
            <w:r w:rsidRPr="001051CF">
              <w:rPr>
                <w:rFonts w:ascii="Times New Roman" w:hAnsi="Times New Roman"/>
                <w:sz w:val="20"/>
                <w:szCs w:val="20"/>
              </w:rPr>
              <w:t>Ümumiqiymətlən</w:t>
            </w:r>
            <w:proofErr w:type="spellEnd"/>
            <w:r w:rsidRPr="001051CF">
              <w:rPr>
                <w:rFonts w:ascii="Times New Roman" w:hAnsi="Times New Roman"/>
                <w:sz w:val="20"/>
                <w:szCs w:val="20"/>
                <w:lang w:val="az-Latn-AZ"/>
              </w:rPr>
              <w:t>-</w:t>
            </w:r>
            <w:proofErr w:type="spellStart"/>
            <w:r w:rsidRPr="001051CF">
              <w:rPr>
                <w:rFonts w:ascii="Times New Roman" w:hAnsi="Times New Roman"/>
                <w:sz w:val="20"/>
                <w:szCs w:val="20"/>
              </w:rPr>
              <w:t>dirmə</w:t>
            </w:r>
            <w:proofErr w:type="spellEnd"/>
          </w:p>
        </w:tc>
      </w:tr>
      <w:tr w:rsidR="00DE6424" w:rsidRPr="001051CF" w:rsidTr="001B2C66">
        <w:trPr>
          <w:cantSplit/>
          <w:trHeight w:val="734"/>
          <w:jc w:val="center"/>
        </w:trPr>
        <w:tc>
          <w:tcPr>
            <w:tcW w:w="388" w:type="dxa"/>
            <w:vMerge/>
          </w:tcPr>
          <w:p w:rsidR="00DE6424" w:rsidRPr="005161D4" w:rsidRDefault="00DE6424" w:rsidP="001B2C66">
            <w:pPr>
              <w:widowControl w:val="0"/>
              <w:spacing w:line="240" w:lineRule="auto"/>
              <w:jc w:val="center"/>
              <w:rPr>
                <w:rFonts w:ascii="Times New Roman" w:hAnsi="Times New Roman"/>
                <w:sz w:val="24"/>
                <w:szCs w:val="24"/>
                <w:lang w:val="az-Latn-AZ"/>
              </w:rPr>
            </w:pPr>
          </w:p>
        </w:tc>
        <w:tc>
          <w:tcPr>
            <w:tcW w:w="1716" w:type="dxa"/>
            <w:gridSpan w:val="2"/>
            <w:vMerge/>
          </w:tcPr>
          <w:p w:rsidR="00DE6424" w:rsidRPr="001051CF" w:rsidRDefault="00DE6424" w:rsidP="001B2C66">
            <w:pPr>
              <w:widowControl w:val="0"/>
              <w:spacing w:line="240" w:lineRule="auto"/>
              <w:jc w:val="center"/>
              <w:rPr>
                <w:rFonts w:ascii="Times New Roman" w:hAnsi="Times New Roman"/>
                <w:sz w:val="20"/>
                <w:szCs w:val="20"/>
                <w:lang w:val="az-Latn-AZ"/>
              </w:rPr>
            </w:pPr>
          </w:p>
        </w:tc>
        <w:tc>
          <w:tcPr>
            <w:tcW w:w="672" w:type="dxa"/>
            <w:vMerge/>
          </w:tcPr>
          <w:p w:rsidR="00DE6424" w:rsidRPr="001051CF" w:rsidRDefault="00DE6424" w:rsidP="001B2C66">
            <w:pPr>
              <w:spacing w:line="240" w:lineRule="auto"/>
              <w:jc w:val="center"/>
              <w:rPr>
                <w:rFonts w:ascii="Times New Roman" w:hAnsi="Times New Roman"/>
                <w:sz w:val="20"/>
                <w:szCs w:val="20"/>
                <w:lang w:val="az-Latn-AZ"/>
              </w:rPr>
            </w:pPr>
          </w:p>
        </w:tc>
        <w:tc>
          <w:tcPr>
            <w:tcW w:w="523" w:type="dxa"/>
            <w:vMerge/>
          </w:tcPr>
          <w:p w:rsidR="00DE6424" w:rsidRPr="001051CF" w:rsidRDefault="00DE6424" w:rsidP="001B2C66">
            <w:pPr>
              <w:widowControl w:val="0"/>
              <w:spacing w:line="240" w:lineRule="auto"/>
              <w:jc w:val="center"/>
              <w:rPr>
                <w:rFonts w:ascii="Times New Roman" w:hAnsi="Times New Roman"/>
                <w:sz w:val="20"/>
                <w:szCs w:val="20"/>
              </w:rPr>
            </w:pPr>
          </w:p>
        </w:tc>
        <w:tc>
          <w:tcPr>
            <w:tcW w:w="598" w:type="dxa"/>
            <w:vMerge w:val="restart"/>
            <w:textDirection w:val="btLr"/>
          </w:tcPr>
          <w:p w:rsidR="00DE6424" w:rsidRPr="001051CF" w:rsidRDefault="00DE6424" w:rsidP="001B2C66">
            <w:pPr>
              <w:widowControl w:val="0"/>
              <w:spacing w:line="240" w:lineRule="auto"/>
              <w:ind w:left="113" w:right="113"/>
              <w:rPr>
                <w:rFonts w:ascii="Times New Roman" w:hAnsi="Times New Roman"/>
                <w:sz w:val="20"/>
                <w:szCs w:val="20"/>
                <w:lang w:val="az-Latn-AZ"/>
              </w:rPr>
            </w:pPr>
            <w:proofErr w:type="spellStart"/>
            <w:r w:rsidRPr="001051CF">
              <w:rPr>
                <w:rFonts w:ascii="Times New Roman" w:hAnsi="Times New Roman"/>
                <w:sz w:val="20"/>
                <w:szCs w:val="20"/>
              </w:rPr>
              <w:t>Zoğunodunlaşması</w:t>
            </w:r>
            <w:proofErr w:type="spellEnd"/>
          </w:p>
        </w:tc>
        <w:tc>
          <w:tcPr>
            <w:tcW w:w="374" w:type="dxa"/>
            <w:vMerge w:val="restart"/>
            <w:textDirection w:val="btLr"/>
          </w:tcPr>
          <w:p w:rsidR="00DE6424" w:rsidRPr="001051CF" w:rsidRDefault="00DE6424" w:rsidP="001B2C66">
            <w:pPr>
              <w:widowControl w:val="0"/>
              <w:spacing w:line="240" w:lineRule="auto"/>
              <w:ind w:left="113" w:right="113"/>
              <w:jc w:val="center"/>
              <w:rPr>
                <w:rFonts w:ascii="Times New Roman" w:hAnsi="Times New Roman"/>
                <w:sz w:val="20"/>
                <w:szCs w:val="20"/>
              </w:rPr>
            </w:pPr>
            <w:proofErr w:type="spellStart"/>
            <w:r w:rsidRPr="001051CF">
              <w:rPr>
                <w:rFonts w:ascii="Times New Roman" w:hAnsi="Times New Roman"/>
                <w:sz w:val="20"/>
                <w:szCs w:val="20"/>
              </w:rPr>
              <w:t>Quraqlığadavamlılıq</w:t>
            </w:r>
            <w:proofErr w:type="spellEnd"/>
          </w:p>
        </w:tc>
        <w:tc>
          <w:tcPr>
            <w:tcW w:w="448" w:type="dxa"/>
            <w:vMerge w:val="restart"/>
            <w:textDirection w:val="btLr"/>
          </w:tcPr>
          <w:p w:rsidR="00DE6424" w:rsidRPr="001051CF" w:rsidRDefault="00DE6424" w:rsidP="001B2C66">
            <w:pPr>
              <w:widowControl w:val="0"/>
              <w:spacing w:line="240" w:lineRule="auto"/>
              <w:ind w:left="113" w:right="113"/>
              <w:rPr>
                <w:rFonts w:ascii="Times New Roman" w:hAnsi="Times New Roman"/>
                <w:sz w:val="20"/>
                <w:szCs w:val="20"/>
                <w:lang w:val="az-Latn-AZ"/>
              </w:rPr>
            </w:pPr>
            <w:r w:rsidRPr="001051CF">
              <w:rPr>
                <w:rFonts w:ascii="Times New Roman" w:hAnsi="Times New Roman"/>
                <w:sz w:val="20"/>
                <w:szCs w:val="20"/>
                <w:lang w:val="az-Latn-AZ"/>
              </w:rPr>
              <w:t>Soyuğa davamlılıq</w:t>
            </w:r>
          </w:p>
          <w:p w:rsidR="00DE6424" w:rsidRPr="001051CF" w:rsidRDefault="00DE6424" w:rsidP="001B2C66">
            <w:pPr>
              <w:widowControl w:val="0"/>
              <w:spacing w:line="240" w:lineRule="auto"/>
              <w:ind w:left="113" w:right="113"/>
              <w:rPr>
                <w:rFonts w:ascii="Times New Roman" w:hAnsi="Times New Roman"/>
                <w:sz w:val="20"/>
                <w:szCs w:val="20"/>
                <w:lang w:val="az-Latn-AZ"/>
              </w:rPr>
            </w:pPr>
          </w:p>
        </w:tc>
        <w:tc>
          <w:tcPr>
            <w:tcW w:w="449" w:type="dxa"/>
            <w:vMerge w:val="restart"/>
            <w:textDirection w:val="btLr"/>
          </w:tcPr>
          <w:p w:rsidR="00DE6424" w:rsidRPr="001051CF" w:rsidRDefault="00DE6424" w:rsidP="001B2C66">
            <w:pPr>
              <w:widowControl w:val="0"/>
              <w:spacing w:line="240" w:lineRule="auto"/>
              <w:ind w:left="113" w:right="113"/>
              <w:rPr>
                <w:rFonts w:ascii="Times New Roman" w:hAnsi="Times New Roman"/>
                <w:sz w:val="20"/>
                <w:szCs w:val="20"/>
                <w:lang w:val="az-Latn-AZ"/>
              </w:rPr>
            </w:pPr>
            <w:proofErr w:type="spellStart"/>
            <w:r w:rsidRPr="001051CF">
              <w:rPr>
                <w:rFonts w:ascii="Times New Roman" w:hAnsi="Times New Roman"/>
                <w:sz w:val="20"/>
                <w:szCs w:val="20"/>
              </w:rPr>
              <w:t>Habitusunsaxlanması</w:t>
            </w:r>
            <w:proofErr w:type="spellEnd"/>
          </w:p>
        </w:tc>
        <w:tc>
          <w:tcPr>
            <w:tcW w:w="448" w:type="dxa"/>
            <w:vMerge w:val="restart"/>
            <w:textDirection w:val="btLr"/>
          </w:tcPr>
          <w:p w:rsidR="00DE6424" w:rsidRPr="001051CF" w:rsidRDefault="00DE6424" w:rsidP="001B2C66">
            <w:pPr>
              <w:widowControl w:val="0"/>
              <w:spacing w:line="240" w:lineRule="auto"/>
              <w:ind w:left="113" w:right="113"/>
              <w:rPr>
                <w:rFonts w:ascii="Times New Roman" w:hAnsi="Times New Roman"/>
                <w:sz w:val="20"/>
                <w:szCs w:val="20"/>
                <w:lang w:val="az-Latn-AZ"/>
              </w:rPr>
            </w:pPr>
            <w:proofErr w:type="spellStart"/>
            <w:r w:rsidRPr="001051CF">
              <w:rPr>
                <w:rFonts w:ascii="Times New Roman" w:hAnsi="Times New Roman"/>
                <w:sz w:val="20"/>
                <w:szCs w:val="20"/>
              </w:rPr>
              <w:t>Zoğəmələgətirmə</w:t>
            </w:r>
            <w:proofErr w:type="spellEnd"/>
          </w:p>
        </w:tc>
        <w:tc>
          <w:tcPr>
            <w:tcW w:w="449" w:type="dxa"/>
            <w:vMerge w:val="restart"/>
            <w:textDirection w:val="btLr"/>
          </w:tcPr>
          <w:p w:rsidR="00DE6424" w:rsidRPr="001051CF" w:rsidRDefault="00DE6424" w:rsidP="001B2C66">
            <w:pPr>
              <w:widowControl w:val="0"/>
              <w:spacing w:line="240" w:lineRule="auto"/>
              <w:ind w:left="113" w:right="113"/>
              <w:rPr>
                <w:rFonts w:ascii="Times New Roman" w:hAnsi="Times New Roman"/>
                <w:sz w:val="20"/>
                <w:szCs w:val="20"/>
                <w:lang w:val="az-Latn-AZ"/>
              </w:rPr>
            </w:pPr>
            <w:proofErr w:type="spellStart"/>
            <w:r w:rsidRPr="001051CF">
              <w:rPr>
                <w:rFonts w:ascii="Times New Roman" w:hAnsi="Times New Roman"/>
                <w:sz w:val="20"/>
                <w:szCs w:val="20"/>
              </w:rPr>
              <w:t>Böyümə</w:t>
            </w:r>
            <w:proofErr w:type="spellEnd"/>
          </w:p>
        </w:tc>
        <w:tc>
          <w:tcPr>
            <w:tcW w:w="448" w:type="dxa"/>
            <w:vMerge w:val="restart"/>
            <w:textDirection w:val="btLr"/>
          </w:tcPr>
          <w:p w:rsidR="00DE6424" w:rsidRPr="001051CF" w:rsidRDefault="00DE6424" w:rsidP="001B2C66">
            <w:pPr>
              <w:widowControl w:val="0"/>
              <w:spacing w:line="240" w:lineRule="auto"/>
              <w:ind w:left="113" w:right="113"/>
              <w:rPr>
                <w:rFonts w:ascii="Times New Roman" w:hAnsi="Times New Roman"/>
                <w:sz w:val="20"/>
                <w:szCs w:val="20"/>
                <w:lang w:val="az-Latn-AZ"/>
              </w:rPr>
            </w:pPr>
            <w:proofErr w:type="spellStart"/>
            <w:r w:rsidRPr="001051CF">
              <w:rPr>
                <w:rFonts w:ascii="Times New Roman" w:hAnsi="Times New Roman"/>
                <w:sz w:val="20"/>
                <w:szCs w:val="20"/>
              </w:rPr>
              <w:t>Generativçoxalma</w:t>
            </w:r>
            <w:proofErr w:type="spellEnd"/>
          </w:p>
        </w:tc>
        <w:tc>
          <w:tcPr>
            <w:tcW w:w="449" w:type="dxa"/>
            <w:vMerge w:val="restart"/>
            <w:textDirection w:val="btLr"/>
          </w:tcPr>
          <w:p w:rsidR="00DE6424" w:rsidRPr="001051CF" w:rsidRDefault="00DE6424" w:rsidP="001B2C66">
            <w:pPr>
              <w:widowControl w:val="0"/>
              <w:spacing w:line="240" w:lineRule="auto"/>
              <w:ind w:left="113" w:right="113"/>
              <w:rPr>
                <w:rFonts w:ascii="Times New Roman" w:hAnsi="Times New Roman"/>
                <w:sz w:val="20"/>
                <w:szCs w:val="20"/>
                <w:lang w:val="az-Latn-AZ"/>
              </w:rPr>
            </w:pPr>
            <w:proofErr w:type="spellStart"/>
            <w:r w:rsidRPr="001051CF">
              <w:rPr>
                <w:rFonts w:ascii="Times New Roman" w:hAnsi="Times New Roman"/>
                <w:sz w:val="20"/>
                <w:szCs w:val="20"/>
              </w:rPr>
              <w:t>Kulturadaçoxaldılması</w:t>
            </w:r>
            <w:proofErr w:type="spellEnd"/>
          </w:p>
        </w:tc>
        <w:tc>
          <w:tcPr>
            <w:tcW w:w="523" w:type="dxa"/>
            <w:vMerge w:val="restart"/>
            <w:textDirection w:val="btLr"/>
            <w:vAlign w:val="center"/>
          </w:tcPr>
          <w:p w:rsidR="00DE6424" w:rsidRPr="001051CF" w:rsidRDefault="00DE6424" w:rsidP="001B2C66">
            <w:pPr>
              <w:widowControl w:val="0"/>
              <w:spacing w:line="240" w:lineRule="auto"/>
              <w:ind w:left="113" w:right="113"/>
              <w:jc w:val="center"/>
              <w:rPr>
                <w:rFonts w:ascii="Times New Roman" w:hAnsi="Times New Roman"/>
                <w:sz w:val="20"/>
                <w:szCs w:val="20"/>
              </w:rPr>
            </w:pPr>
            <w:proofErr w:type="spellStart"/>
            <w:r w:rsidRPr="001051CF">
              <w:rPr>
                <w:rFonts w:ascii="Times New Roman" w:hAnsi="Times New Roman"/>
                <w:sz w:val="20"/>
                <w:szCs w:val="20"/>
              </w:rPr>
              <w:t>Həyatilikgöstəricilərinincəmi</w:t>
            </w:r>
            <w:proofErr w:type="spellEnd"/>
          </w:p>
        </w:tc>
        <w:tc>
          <w:tcPr>
            <w:tcW w:w="519" w:type="dxa"/>
            <w:vMerge w:val="restart"/>
            <w:textDirection w:val="btLr"/>
          </w:tcPr>
          <w:p w:rsidR="00DE6424" w:rsidRPr="001051CF" w:rsidRDefault="00DE6424" w:rsidP="001B2C66">
            <w:pPr>
              <w:widowControl w:val="0"/>
              <w:spacing w:line="240" w:lineRule="auto"/>
              <w:ind w:left="113" w:right="113"/>
              <w:rPr>
                <w:rFonts w:ascii="Times New Roman" w:hAnsi="Times New Roman"/>
                <w:sz w:val="20"/>
                <w:szCs w:val="20"/>
                <w:lang w:val="az-Latn-AZ"/>
              </w:rPr>
            </w:pPr>
            <w:proofErr w:type="spellStart"/>
            <w:r w:rsidRPr="001051CF">
              <w:rPr>
                <w:rFonts w:ascii="Times New Roman" w:hAnsi="Times New Roman"/>
                <w:sz w:val="20"/>
                <w:szCs w:val="20"/>
              </w:rPr>
              <w:t>Perspektivlikqruppası</w:t>
            </w:r>
            <w:proofErr w:type="spellEnd"/>
          </w:p>
        </w:tc>
      </w:tr>
      <w:tr w:rsidR="00DE6424" w:rsidRPr="001051CF" w:rsidTr="001B2C66">
        <w:trPr>
          <w:cantSplit/>
          <w:trHeight w:val="1661"/>
          <w:jc w:val="center"/>
        </w:trPr>
        <w:tc>
          <w:tcPr>
            <w:tcW w:w="388" w:type="dxa"/>
            <w:vMerge/>
          </w:tcPr>
          <w:p w:rsidR="00DE6424" w:rsidRPr="005161D4" w:rsidRDefault="00DE6424" w:rsidP="001B2C66">
            <w:pPr>
              <w:widowControl w:val="0"/>
              <w:spacing w:line="240" w:lineRule="auto"/>
              <w:rPr>
                <w:rFonts w:ascii="Times New Roman" w:hAnsi="Times New Roman"/>
                <w:sz w:val="24"/>
                <w:szCs w:val="24"/>
                <w:lang w:val="az-Latn-AZ"/>
              </w:rPr>
            </w:pPr>
          </w:p>
        </w:tc>
        <w:tc>
          <w:tcPr>
            <w:tcW w:w="1716" w:type="dxa"/>
            <w:gridSpan w:val="2"/>
            <w:vMerge/>
          </w:tcPr>
          <w:p w:rsidR="00DE6424" w:rsidRPr="001051CF" w:rsidRDefault="00DE6424" w:rsidP="001B2C66">
            <w:pPr>
              <w:widowControl w:val="0"/>
              <w:spacing w:line="240" w:lineRule="auto"/>
              <w:jc w:val="center"/>
              <w:rPr>
                <w:rFonts w:ascii="Times New Roman" w:hAnsi="Times New Roman"/>
                <w:sz w:val="20"/>
                <w:szCs w:val="20"/>
                <w:lang w:val="az-Latn-AZ"/>
              </w:rPr>
            </w:pPr>
          </w:p>
        </w:tc>
        <w:tc>
          <w:tcPr>
            <w:tcW w:w="672" w:type="dxa"/>
            <w:textDirection w:val="btLr"/>
          </w:tcPr>
          <w:p w:rsidR="00DE6424" w:rsidRPr="001051CF" w:rsidRDefault="00DE6424" w:rsidP="001B2C66">
            <w:pPr>
              <w:widowControl w:val="0"/>
              <w:spacing w:line="240" w:lineRule="auto"/>
              <w:ind w:left="113" w:right="113"/>
              <w:jc w:val="center"/>
              <w:rPr>
                <w:rFonts w:ascii="Times New Roman" w:hAnsi="Times New Roman"/>
                <w:sz w:val="20"/>
                <w:szCs w:val="20"/>
                <w:lang w:val="az-Latn-AZ"/>
              </w:rPr>
            </w:pPr>
            <w:r w:rsidRPr="001051CF">
              <w:rPr>
                <w:rFonts w:ascii="Times New Roman" w:hAnsi="Times New Roman"/>
                <w:sz w:val="20"/>
                <w:szCs w:val="20"/>
                <w:lang w:val="az-Latn-AZ"/>
              </w:rPr>
              <w:t xml:space="preserve">Mədəni şərait  </w:t>
            </w:r>
          </w:p>
        </w:tc>
        <w:tc>
          <w:tcPr>
            <w:tcW w:w="523" w:type="dxa"/>
            <w:vMerge/>
          </w:tcPr>
          <w:p w:rsidR="00DE6424" w:rsidRPr="001051CF" w:rsidRDefault="00DE6424" w:rsidP="001B2C66">
            <w:pPr>
              <w:widowControl w:val="0"/>
              <w:spacing w:line="240" w:lineRule="auto"/>
              <w:jc w:val="center"/>
              <w:rPr>
                <w:rFonts w:ascii="Times New Roman" w:hAnsi="Times New Roman"/>
                <w:sz w:val="20"/>
                <w:szCs w:val="20"/>
                <w:lang w:val="az-Latn-AZ"/>
              </w:rPr>
            </w:pPr>
          </w:p>
        </w:tc>
        <w:tc>
          <w:tcPr>
            <w:tcW w:w="598" w:type="dxa"/>
            <w:vMerge/>
          </w:tcPr>
          <w:p w:rsidR="00DE6424" w:rsidRPr="001051CF" w:rsidRDefault="00DE6424" w:rsidP="001B2C66">
            <w:pPr>
              <w:widowControl w:val="0"/>
              <w:spacing w:line="240" w:lineRule="auto"/>
              <w:jc w:val="center"/>
              <w:rPr>
                <w:rFonts w:ascii="Times New Roman" w:hAnsi="Times New Roman"/>
                <w:sz w:val="20"/>
                <w:szCs w:val="20"/>
                <w:lang w:val="az-Latn-AZ"/>
              </w:rPr>
            </w:pPr>
          </w:p>
        </w:tc>
        <w:tc>
          <w:tcPr>
            <w:tcW w:w="374" w:type="dxa"/>
            <w:vMerge/>
          </w:tcPr>
          <w:p w:rsidR="00DE6424" w:rsidRPr="001051CF" w:rsidRDefault="00DE6424" w:rsidP="001B2C66">
            <w:pPr>
              <w:widowControl w:val="0"/>
              <w:spacing w:line="240" w:lineRule="auto"/>
              <w:jc w:val="center"/>
              <w:rPr>
                <w:rFonts w:ascii="Times New Roman" w:hAnsi="Times New Roman"/>
                <w:sz w:val="20"/>
                <w:szCs w:val="20"/>
                <w:lang w:val="az-Latn-AZ"/>
              </w:rPr>
            </w:pPr>
          </w:p>
        </w:tc>
        <w:tc>
          <w:tcPr>
            <w:tcW w:w="448" w:type="dxa"/>
            <w:vMerge/>
          </w:tcPr>
          <w:p w:rsidR="00DE6424" w:rsidRPr="001051CF" w:rsidRDefault="00DE6424" w:rsidP="001B2C66">
            <w:pPr>
              <w:widowControl w:val="0"/>
              <w:spacing w:line="240" w:lineRule="auto"/>
              <w:jc w:val="center"/>
              <w:rPr>
                <w:rFonts w:ascii="Times New Roman" w:hAnsi="Times New Roman"/>
                <w:sz w:val="20"/>
                <w:szCs w:val="20"/>
                <w:lang w:val="az-Latn-AZ"/>
              </w:rPr>
            </w:pPr>
          </w:p>
        </w:tc>
        <w:tc>
          <w:tcPr>
            <w:tcW w:w="449" w:type="dxa"/>
            <w:vMerge/>
          </w:tcPr>
          <w:p w:rsidR="00DE6424" w:rsidRPr="001051CF" w:rsidRDefault="00DE6424" w:rsidP="001B2C66">
            <w:pPr>
              <w:widowControl w:val="0"/>
              <w:spacing w:line="240" w:lineRule="auto"/>
              <w:jc w:val="center"/>
              <w:rPr>
                <w:rFonts w:ascii="Times New Roman" w:hAnsi="Times New Roman"/>
                <w:sz w:val="20"/>
                <w:szCs w:val="20"/>
                <w:lang w:val="az-Latn-AZ"/>
              </w:rPr>
            </w:pPr>
          </w:p>
        </w:tc>
        <w:tc>
          <w:tcPr>
            <w:tcW w:w="448" w:type="dxa"/>
            <w:vMerge/>
          </w:tcPr>
          <w:p w:rsidR="00DE6424" w:rsidRPr="001051CF" w:rsidRDefault="00DE6424" w:rsidP="001B2C66">
            <w:pPr>
              <w:widowControl w:val="0"/>
              <w:spacing w:line="240" w:lineRule="auto"/>
              <w:jc w:val="center"/>
              <w:rPr>
                <w:rFonts w:ascii="Times New Roman" w:hAnsi="Times New Roman"/>
                <w:sz w:val="20"/>
                <w:szCs w:val="20"/>
                <w:lang w:val="az-Latn-AZ"/>
              </w:rPr>
            </w:pPr>
          </w:p>
        </w:tc>
        <w:tc>
          <w:tcPr>
            <w:tcW w:w="449" w:type="dxa"/>
            <w:vMerge/>
          </w:tcPr>
          <w:p w:rsidR="00DE6424" w:rsidRPr="001051CF" w:rsidRDefault="00DE6424" w:rsidP="001B2C66">
            <w:pPr>
              <w:widowControl w:val="0"/>
              <w:spacing w:line="240" w:lineRule="auto"/>
              <w:jc w:val="center"/>
              <w:rPr>
                <w:rFonts w:ascii="Times New Roman" w:hAnsi="Times New Roman"/>
                <w:sz w:val="20"/>
                <w:szCs w:val="20"/>
                <w:lang w:val="az-Latn-AZ"/>
              </w:rPr>
            </w:pPr>
          </w:p>
        </w:tc>
        <w:tc>
          <w:tcPr>
            <w:tcW w:w="448" w:type="dxa"/>
            <w:vMerge/>
          </w:tcPr>
          <w:p w:rsidR="00DE6424" w:rsidRPr="001051CF" w:rsidRDefault="00DE6424" w:rsidP="001B2C66">
            <w:pPr>
              <w:widowControl w:val="0"/>
              <w:spacing w:line="240" w:lineRule="auto"/>
              <w:jc w:val="center"/>
              <w:rPr>
                <w:rFonts w:ascii="Times New Roman" w:hAnsi="Times New Roman"/>
                <w:sz w:val="20"/>
                <w:szCs w:val="20"/>
                <w:lang w:val="az-Latn-AZ"/>
              </w:rPr>
            </w:pPr>
          </w:p>
        </w:tc>
        <w:tc>
          <w:tcPr>
            <w:tcW w:w="449" w:type="dxa"/>
            <w:vMerge/>
          </w:tcPr>
          <w:p w:rsidR="00DE6424" w:rsidRPr="001051CF" w:rsidRDefault="00DE6424" w:rsidP="001B2C66">
            <w:pPr>
              <w:widowControl w:val="0"/>
              <w:spacing w:line="240" w:lineRule="auto"/>
              <w:jc w:val="center"/>
              <w:rPr>
                <w:rFonts w:ascii="Times New Roman" w:hAnsi="Times New Roman"/>
                <w:sz w:val="20"/>
                <w:szCs w:val="20"/>
                <w:lang w:val="az-Latn-AZ"/>
              </w:rPr>
            </w:pPr>
          </w:p>
        </w:tc>
        <w:tc>
          <w:tcPr>
            <w:tcW w:w="523" w:type="dxa"/>
            <w:vMerge/>
          </w:tcPr>
          <w:p w:rsidR="00DE6424" w:rsidRPr="001051CF" w:rsidRDefault="00DE6424" w:rsidP="001B2C66">
            <w:pPr>
              <w:widowControl w:val="0"/>
              <w:spacing w:line="240" w:lineRule="auto"/>
              <w:jc w:val="center"/>
              <w:rPr>
                <w:rFonts w:ascii="Times New Roman" w:hAnsi="Times New Roman"/>
                <w:sz w:val="20"/>
                <w:szCs w:val="20"/>
                <w:lang w:val="az-Latn-AZ"/>
              </w:rPr>
            </w:pPr>
          </w:p>
        </w:tc>
        <w:tc>
          <w:tcPr>
            <w:tcW w:w="519" w:type="dxa"/>
            <w:vMerge/>
          </w:tcPr>
          <w:p w:rsidR="00DE6424" w:rsidRPr="001051CF" w:rsidRDefault="00DE6424" w:rsidP="001B2C66">
            <w:pPr>
              <w:widowControl w:val="0"/>
              <w:spacing w:line="240" w:lineRule="auto"/>
              <w:jc w:val="center"/>
              <w:rPr>
                <w:rFonts w:ascii="Times New Roman" w:hAnsi="Times New Roman"/>
                <w:sz w:val="20"/>
                <w:szCs w:val="20"/>
                <w:lang w:val="az-Latn-AZ"/>
              </w:rPr>
            </w:pPr>
          </w:p>
        </w:tc>
      </w:tr>
      <w:tr w:rsidR="00DE6424" w:rsidRPr="001051CF" w:rsidTr="001B2C66">
        <w:trPr>
          <w:cantSplit/>
          <w:trHeight w:val="142"/>
          <w:jc w:val="center"/>
        </w:trPr>
        <w:tc>
          <w:tcPr>
            <w:tcW w:w="8004" w:type="dxa"/>
            <w:gridSpan w:val="15"/>
          </w:tcPr>
          <w:p w:rsidR="00DE6424" w:rsidRPr="001051CF" w:rsidRDefault="00DE6424" w:rsidP="001B2C66">
            <w:pPr>
              <w:widowControl w:val="0"/>
              <w:tabs>
                <w:tab w:val="center" w:pos="7815"/>
                <w:tab w:val="left" w:pos="14653"/>
              </w:tabs>
              <w:spacing w:line="240" w:lineRule="auto"/>
              <w:jc w:val="center"/>
              <w:rPr>
                <w:rFonts w:ascii="Times New Roman" w:hAnsi="Times New Roman"/>
                <w:i/>
                <w:sz w:val="20"/>
                <w:szCs w:val="20"/>
                <w:lang w:val="az-Latn-AZ"/>
              </w:rPr>
            </w:pPr>
            <w:r w:rsidRPr="001051CF">
              <w:rPr>
                <w:rFonts w:ascii="Times New Roman" w:hAnsi="Times New Roman"/>
                <w:i/>
                <w:sz w:val="20"/>
                <w:szCs w:val="20"/>
                <w:lang w:val="az-Latn-AZ"/>
              </w:rPr>
              <w:lastRenderedPageBreak/>
              <w:t xml:space="preserve">Magnoliaceae </w:t>
            </w:r>
            <w:r w:rsidRPr="001051CF">
              <w:rPr>
                <w:rFonts w:ascii="Times New Roman" w:hAnsi="Times New Roman"/>
                <w:sz w:val="20"/>
                <w:szCs w:val="20"/>
                <w:lang w:val="az-Latn-AZ"/>
              </w:rPr>
              <w:t>Juss.</w:t>
            </w:r>
          </w:p>
        </w:tc>
      </w:tr>
      <w:tr w:rsidR="00DE6424" w:rsidRPr="001051CF" w:rsidTr="001B2C66">
        <w:trPr>
          <w:trHeight w:val="114"/>
          <w:jc w:val="center"/>
        </w:trPr>
        <w:tc>
          <w:tcPr>
            <w:tcW w:w="432" w:type="dxa"/>
            <w:gridSpan w:val="2"/>
          </w:tcPr>
          <w:p w:rsidR="00DE6424" w:rsidRPr="001051CF" w:rsidRDefault="00DE6424" w:rsidP="001B2C66">
            <w:pPr>
              <w:pStyle w:val="af2"/>
              <w:widowControl w:val="0"/>
              <w:rPr>
                <w:sz w:val="20"/>
                <w:szCs w:val="20"/>
                <w:lang w:val="en-US"/>
              </w:rPr>
            </w:pPr>
          </w:p>
        </w:tc>
        <w:tc>
          <w:tcPr>
            <w:tcW w:w="1672" w:type="dxa"/>
          </w:tcPr>
          <w:p w:rsidR="00DE6424" w:rsidRPr="001051CF" w:rsidRDefault="00DE6424" w:rsidP="001B2C66">
            <w:pPr>
              <w:pStyle w:val="TableParagraph"/>
              <w:kinsoku w:val="0"/>
              <w:overflowPunct w:val="0"/>
              <w:ind w:left="107"/>
              <w:jc w:val="both"/>
              <w:rPr>
                <w:i/>
                <w:iCs/>
                <w:color w:val="FF0000"/>
                <w:sz w:val="20"/>
                <w:szCs w:val="20"/>
                <w:lang w:val="az-Latn-AZ"/>
              </w:rPr>
            </w:pPr>
          </w:p>
        </w:tc>
        <w:tc>
          <w:tcPr>
            <w:tcW w:w="5900" w:type="dxa"/>
            <w:gridSpan w:val="12"/>
          </w:tcPr>
          <w:p w:rsidR="00DE6424" w:rsidRPr="001051CF" w:rsidRDefault="00DE6424" w:rsidP="001B2C66">
            <w:pPr>
              <w:widowControl w:val="0"/>
              <w:spacing w:line="240" w:lineRule="auto"/>
              <w:rPr>
                <w:rFonts w:ascii="Times New Roman" w:hAnsi="Times New Roman"/>
                <w:noProof/>
                <w:sz w:val="20"/>
                <w:szCs w:val="20"/>
                <w:lang w:val="az-Latn-AZ"/>
              </w:rPr>
            </w:pPr>
            <w:r w:rsidRPr="001051CF">
              <w:rPr>
                <w:rStyle w:val="apple-converted-space"/>
                <w:rFonts w:ascii="Times New Roman" w:hAnsi="Times New Roman"/>
                <w:i/>
                <w:sz w:val="20"/>
                <w:szCs w:val="20"/>
                <w:lang w:val="az-Latn-AZ"/>
              </w:rPr>
              <w:t xml:space="preserve">                                           Magnolia</w:t>
            </w:r>
            <w:r w:rsidRPr="001051CF">
              <w:rPr>
                <w:rStyle w:val="apple-converted-space"/>
                <w:rFonts w:ascii="Times New Roman" w:hAnsi="Times New Roman"/>
                <w:sz w:val="20"/>
                <w:szCs w:val="20"/>
                <w:lang w:val="az-Latn-AZ"/>
              </w:rPr>
              <w:t xml:space="preserve">  L.</w:t>
            </w:r>
          </w:p>
        </w:tc>
      </w:tr>
      <w:tr w:rsidR="00DE6424" w:rsidRPr="001051CF" w:rsidTr="001B2C66">
        <w:trPr>
          <w:trHeight w:val="114"/>
          <w:jc w:val="center"/>
        </w:trPr>
        <w:tc>
          <w:tcPr>
            <w:tcW w:w="432" w:type="dxa"/>
            <w:gridSpan w:val="2"/>
          </w:tcPr>
          <w:p w:rsidR="00DE6424" w:rsidRPr="001051CF" w:rsidRDefault="00DE6424" w:rsidP="001B2C66">
            <w:pPr>
              <w:pStyle w:val="af2"/>
              <w:widowControl w:val="0"/>
              <w:numPr>
                <w:ilvl w:val="0"/>
                <w:numId w:val="36"/>
              </w:numPr>
              <w:jc w:val="both"/>
              <w:rPr>
                <w:sz w:val="20"/>
                <w:szCs w:val="20"/>
                <w:lang w:val="en-US"/>
              </w:rPr>
            </w:pPr>
          </w:p>
        </w:tc>
        <w:tc>
          <w:tcPr>
            <w:tcW w:w="1672" w:type="dxa"/>
          </w:tcPr>
          <w:p w:rsidR="00DE6424" w:rsidRPr="001051CF" w:rsidRDefault="00DE6424" w:rsidP="001B2C66">
            <w:pPr>
              <w:pStyle w:val="TableParagraph"/>
              <w:kinsoku w:val="0"/>
              <w:overflowPunct w:val="0"/>
              <w:ind w:left="107"/>
              <w:jc w:val="both"/>
              <w:rPr>
                <w:i/>
                <w:iCs/>
                <w:color w:val="FF0000"/>
                <w:sz w:val="20"/>
                <w:szCs w:val="20"/>
                <w:lang w:val="az-Latn-AZ"/>
              </w:rPr>
            </w:pPr>
            <w:r w:rsidRPr="001051CF">
              <w:rPr>
                <w:rStyle w:val="apple-converted-space"/>
                <w:i/>
                <w:sz w:val="20"/>
                <w:szCs w:val="20"/>
                <w:lang w:val="az-Latn-AZ"/>
              </w:rPr>
              <w:t>Magnolia grandiflora</w:t>
            </w:r>
          </w:p>
        </w:tc>
        <w:tc>
          <w:tcPr>
            <w:tcW w:w="672" w:type="dxa"/>
          </w:tcPr>
          <w:p w:rsidR="00DE6424" w:rsidRPr="00CC3CB3" w:rsidRDefault="00CC3CB3" w:rsidP="001B2C66">
            <w:pPr>
              <w:widowControl w:val="0"/>
              <w:spacing w:line="240" w:lineRule="auto"/>
              <w:jc w:val="center"/>
              <w:rPr>
                <w:rFonts w:ascii="Times New Roman" w:hAnsi="Times New Roman"/>
                <w:sz w:val="20"/>
                <w:szCs w:val="20"/>
                <w:lang w:val="az-Latn-AZ"/>
              </w:rPr>
            </w:pPr>
            <w:r w:rsidRPr="00CC3CB3">
              <w:rPr>
                <w:rFonts w:ascii="Times New Roman" w:hAnsi="Times New Roman"/>
                <w:sz w:val="20"/>
                <w:szCs w:val="20"/>
                <w:lang w:val="az-Latn-AZ"/>
              </w:rPr>
              <w:t>A</w:t>
            </w:r>
          </w:p>
        </w:tc>
        <w:tc>
          <w:tcPr>
            <w:tcW w:w="523" w:type="dxa"/>
          </w:tcPr>
          <w:p w:rsidR="00DE6424" w:rsidRPr="001051CF" w:rsidRDefault="00DE6424" w:rsidP="001B2C66">
            <w:pPr>
              <w:widowControl w:val="0"/>
              <w:spacing w:line="240" w:lineRule="auto"/>
              <w:jc w:val="center"/>
              <w:rPr>
                <w:rFonts w:ascii="Times New Roman" w:hAnsi="Times New Roman"/>
                <w:sz w:val="20"/>
                <w:szCs w:val="20"/>
                <w:lang w:val="en-US"/>
              </w:rPr>
            </w:pPr>
            <w:r w:rsidRPr="001051CF">
              <w:rPr>
                <w:rFonts w:ascii="Times New Roman" w:hAnsi="Times New Roman"/>
                <w:sz w:val="20"/>
                <w:szCs w:val="20"/>
                <w:lang w:val="en-US"/>
              </w:rPr>
              <w:t>14</w:t>
            </w:r>
          </w:p>
        </w:tc>
        <w:tc>
          <w:tcPr>
            <w:tcW w:w="598" w:type="dxa"/>
          </w:tcPr>
          <w:p w:rsidR="00DE6424" w:rsidRPr="001051CF" w:rsidRDefault="00DE6424" w:rsidP="001B2C66">
            <w:pPr>
              <w:widowControl w:val="0"/>
              <w:spacing w:line="240" w:lineRule="auto"/>
              <w:jc w:val="center"/>
              <w:rPr>
                <w:rFonts w:ascii="Times New Roman" w:hAnsi="Times New Roman"/>
                <w:sz w:val="20"/>
                <w:szCs w:val="20"/>
                <w:lang w:val="az-Latn-AZ"/>
              </w:rPr>
            </w:pPr>
            <w:r w:rsidRPr="001051CF">
              <w:rPr>
                <w:rFonts w:ascii="Times New Roman" w:hAnsi="Times New Roman"/>
                <w:sz w:val="20"/>
                <w:szCs w:val="20"/>
                <w:lang w:val="az-Latn-AZ"/>
              </w:rPr>
              <w:t>20</w:t>
            </w:r>
          </w:p>
        </w:tc>
        <w:tc>
          <w:tcPr>
            <w:tcW w:w="374" w:type="dxa"/>
          </w:tcPr>
          <w:p w:rsidR="00DE6424" w:rsidRPr="001051CF" w:rsidRDefault="00DE6424" w:rsidP="001B2C66">
            <w:pPr>
              <w:widowControl w:val="0"/>
              <w:spacing w:line="240" w:lineRule="auto"/>
              <w:jc w:val="center"/>
              <w:rPr>
                <w:rFonts w:ascii="Times New Roman" w:hAnsi="Times New Roman"/>
                <w:sz w:val="20"/>
                <w:szCs w:val="20"/>
                <w:lang w:val="az-Latn-AZ"/>
              </w:rPr>
            </w:pPr>
            <w:r w:rsidRPr="001051CF">
              <w:rPr>
                <w:rFonts w:ascii="Times New Roman" w:hAnsi="Times New Roman"/>
                <w:sz w:val="20"/>
                <w:szCs w:val="20"/>
                <w:lang w:val="az-Latn-AZ"/>
              </w:rPr>
              <w:t>8</w:t>
            </w:r>
          </w:p>
        </w:tc>
        <w:tc>
          <w:tcPr>
            <w:tcW w:w="448" w:type="dxa"/>
          </w:tcPr>
          <w:p w:rsidR="00DE6424" w:rsidRPr="001051CF" w:rsidRDefault="00DE6424" w:rsidP="001B2C66">
            <w:pPr>
              <w:widowControl w:val="0"/>
              <w:spacing w:line="240" w:lineRule="auto"/>
              <w:jc w:val="center"/>
              <w:rPr>
                <w:rFonts w:ascii="Times New Roman" w:hAnsi="Times New Roman"/>
                <w:sz w:val="20"/>
                <w:szCs w:val="20"/>
                <w:lang w:val="az-Latn-AZ"/>
              </w:rPr>
            </w:pPr>
            <w:r w:rsidRPr="001051CF">
              <w:rPr>
                <w:rFonts w:ascii="Times New Roman" w:hAnsi="Times New Roman"/>
                <w:sz w:val="20"/>
                <w:szCs w:val="20"/>
                <w:lang w:val="az-Latn-AZ"/>
              </w:rPr>
              <w:t>9</w:t>
            </w:r>
          </w:p>
        </w:tc>
        <w:tc>
          <w:tcPr>
            <w:tcW w:w="449" w:type="dxa"/>
          </w:tcPr>
          <w:p w:rsidR="00DE6424" w:rsidRPr="001051CF" w:rsidRDefault="00DE6424" w:rsidP="001B2C66">
            <w:pPr>
              <w:widowControl w:val="0"/>
              <w:spacing w:line="240" w:lineRule="auto"/>
              <w:jc w:val="center"/>
              <w:rPr>
                <w:rFonts w:ascii="Times New Roman" w:hAnsi="Times New Roman"/>
                <w:sz w:val="20"/>
                <w:szCs w:val="20"/>
                <w:lang w:val="az-Latn-AZ"/>
              </w:rPr>
            </w:pPr>
            <w:r w:rsidRPr="001051CF">
              <w:rPr>
                <w:rFonts w:ascii="Times New Roman" w:hAnsi="Times New Roman"/>
                <w:sz w:val="20"/>
                <w:szCs w:val="20"/>
                <w:lang w:val="az-Latn-AZ"/>
              </w:rPr>
              <w:t>4</w:t>
            </w:r>
          </w:p>
        </w:tc>
        <w:tc>
          <w:tcPr>
            <w:tcW w:w="448" w:type="dxa"/>
          </w:tcPr>
          <w:p w:rsidR="00DE6424" w:rsidRPr="001051CF" w:rsidRDefault="00DE6424" w:rsidP="001B2C66">
            <w:pPr>
              <w:widowControl w:val="0"/>
              <w:spacing w:line="240" w:lineRule="auto"/>
              <w:jc w:val="center"/>
              <w:rPr>
                <w:rFonts w:ascii="Times New Roman" w:hAnsi="Times New Roman"/>
                <w:sz w:val="20"/>
                <w:szCs w:val="20"/>
                <w:lang w:val="az-Latn-AZ"/>
              </w:rPr>
            </w:pPr>
            <w:r w:rsidRPr="001051CF">
              <w:rPr>
                <w:rFonts w:ascii="Times New Roman" w:hAnsi="Times New Roman"/>
                <w:sz w:val="20"/>
                <w:szCs w:val="20"/>
                <w:lang w:val="az-Latn-AZ"/>
              </w:rPr>
              <w:t>3</w:t>
            </w:r>
          </w:p>
        </w:tc>
        <w:tc>
          <w:tcPr>
            <w:tcW w:w="449" w:type="dxa"/>
          </w:tcPr>
          <w:p w:rsidR="00DE6424" w:rsidRPr="001051CF" w:rsidRDefault="00DE6424" w:rsidP="001B2C66">
            <w:pPr>
              <w:widowControl w:val="0"/>
              <w:spacing w:line="240" w:lineRule="auto"/>
              <w:jc w:val="center"/>
              <w:rPr>
                <w:rFonts w:ascii="Times New Roman" w:hAnsi="Times New Roman"/>
                <w:sz w:val="20"/>
                <w:szCs w:val="20"/>
                <w:lang w:val="az-Latn-AZ"/>
              </w:rPr>
            </w:pPr>
            <w:r w:rsidRPr="001051CF">
              <w:rPr>
                <w:rFonts w:ascii="Times New Roman" w:hAnsi="Times New Roman"/>
                <w:sz w:val="20"/>
                <w:szCs w:val="20"/>
                <w:lang w:val="az-Latn-AZ"/>
              </w:rPr>
              <w:t>3</w:t>
            </w:r>
          </w:p>
        </w:tc>
        <w:tc>
          <w:tcPr>
            <w:tcW w:w="448" w:type="dxa"/>
          </w:tcPr>
          <w:p w:rsidR="00DE6424" w:rsidRPr="001051CF" w:rsidRDefault="00DE6424" w:rsidP="001B2C66">
            <w:pPr>
              <w:widowControl w:val="0"/>
              <w:spacing w:line="240" w:lineRule="auto"/>
              <w:jc w:val="center"/>
              <w:rPr>
                <w:rFonts w:ascii="Times New Roman" w:hAnsi="Times New Roman"/>
                <w:sz w:val="20"/>
                <w:szCs w:val="20"/>
                <w:lang w:val="az-Latn-AZ"/>
              </w:rPr>
            </w:pPr>
            <w:r w:rsidRPr="001051CF">
              <w:rPr>
                <w:rFonts w:ascii="Times New Roman" w:hAnsi="Times New Roman"/>
                <w:sz w:val="20"/>
                <w:szCs w:val="20"/>
                <w:lang w:val="az-Latn-AZ"/>
              </w:rPr>
              <w:t>10</w:t>
            </w:r>
          </w:p>
        </w:tc>
        <w:tc>
          <w:tcPr>
            <w:tcW w:w="449" w:type="dxa"/>
          </w:tcPr>
          <w:p w:rsidR="00DE6424" w:rsidRPr="001051CF" w:rsidRDefault="00DE6424" w:rsidP="001B2C66">
            <w:pPr>
              <w:widowControl w:val="0"/>
              <w:spacing w:line="240" w:lineRule="auto"/>
              <w:jc w:val="center"/>
              <w:rPr>
                <w:rFonts w:ascii="Times New Roman" w:hAnsi="Times New Roman"/>
                <w:sz w:val="20"/>
                <w:szCs w:val="20"/>
                <w:lang w:val="az-Latn-AZ"/>
              </w:rPr>
            </w:pPr>
            <w:r w:rsidRPr="001051CF">
              <w:rPr>
                <w:rFonts w:ascii="Times New Roman" w:hAnsi="Times New Roman"/>
                <w:sz w:val="20"/>
                <w:szCs w:val="20"/>
                <w:lang w:val="az-Latn-AZ"/>
              </w:rPr>
              <w:t>5</w:t>
            </w:r>
          </w:p>
        </w:tc>
        <w:tc>
          <w:tcPr>
            <w:tcW w:w="523" w:type="dxa"/>
          </w:tcPr>
          <w:p w:rsidR="00DE6424" w:rsidRPr="001051CF" w:rsidRDefault="00DE6424" w:rsidP="001B2C66">
            <w:pPr>
              <w:widowControl w:val="0"/>
              <w:spacing w:line="240" w:lineRule="auto"/>
              <w:jc w:val="center"/>
              <w:rPr>
                <w:rFonts w:ascii="Times New Roman" w:hAnsi="Times New Roman"/>
                <w:sz w:val="20"/>
                <w:szCs w:val="20"/>
                <w:lang w:val="az-Latn-AZ"/>
              </w:rPr>
            </w:pPr>
            <w:r w:rsidRPr="001051CF">
              <w:rPr>
                <w:rFonts w:ascii="Times New Roman" w:hAnsi="Times New Roman"/>
                <w:sz w:val="20"/>
                <w:szCs w:val="20"/>
                <w:lang w:val="az-Latn-AZ"/>
              </w:rPr>
              <w:t>61</w:t>
            </w:r>
          </w:p>
        </w:tc>
        <w:tc>
          <w:tcPr>
            <w:tcW w:w="519" w:type="dxa"/>
          </w:tcPr>
          <w:p w:rsidR="00DE6424" w:rsidRPr="001051CF" w:rsidRDefault="00DE6424" w:rsidP="001B2C66">
            <w:pPr>
              <w:widowControl w:val="0"/>
              <w:spacing w:line="240" w:lineRule="auto"/>
              <w:jc w:val="center"/>
              <w:rPr>
                <w:rFonts w:ascii="Times New Roman" w:hAnsi="Times New Roman"/>
                <w:noProof/>
                <w:sz w:val="20"/>
                <w:szCs w:val="20"/>
                <w:lang w:val="az-Latn-AZ"/>
              </w:rPr>
            </w:pPr>
            <w:r w:rsidRPr="001051CF">
              <w:rPr>
                <w:rFonts w:ascii="Times New Roman" w:hAnsi="Times New Roman"/>
                <w:noProof/>
                <w:sz w:val="20"/>
                <w:szCs w:val="20"/>
                <w:lang w:val="az-Latn-AZ"/>
              </w:rPr>
              <w:t>I</w:t>
            </w:r>
          </w:p>
        </w:tc>
      </w:tr>
      <w:tr w:rsidR="00DE6424" w:rsidRPr="001051CF" w:rsidTr="001B2C66">
        <w:trPr>
          <w:trHeight w:val="176"/>
          <w:jc w:val="center"/>
        </w:trPr>
        <w:tc>
          <w:tcPr>
            <w:tcW w:w="432" w:type="dxa"/>
            <w:gridSpan w:val="2"/>
          </w:tcPr>
          <w:p w:rsidR="00DE6424" w:rsidRPr="001051CF" w:rsidRDefault="00DE6424" w:rsidP="001B2C66">
            <w:pPr>
              <w:pStyle w:val="af2"/>
              <w:widowControl w:val="0"/>
              <w:numPr>
                <w:ilvl w:val="0"/>
                <w:numId w:val="36"/>
              </w:numPr>
              <w:jc w:val="center"/>
              <w:rPr>
                <w:sz w:val="20"/>
                <w:szCs w:val="20"/>
                <w:lang w:val="en-US"/>
              </w:rPr>
            </w:pPr>
          </w:p>
        </w:tc>
        <w:tc>
          <w:tcPr>
            <w:tcW w:w="1672" w:type="dxa"/>
          </w:tcPr>
          <w:p w:rsidR="00DE6424" w:rsidRPr="001051CF" w:rsidRDefault="00DE6424" w:rsidP="001B2C66">
            <w:pPr>
              <w:pStyle w:val="TableParagraph"/>
              <w:kinsoku w:val="0"/>
              <w:overflowPunct w:val="0"/>
              <w:ind w:left="107"/>
              <w:jc w:val="both"/>
              <w:rPr>
                <w:i/>
                <w:iCs/>
                <w:sz w:val="20"/>
                <w:szCs w:val="20"/>
                <w:lang w:val="az-Latn-AZ"/>
              </w:rPr>
            </w:pPr>
            <w:r w:rsidRPr="001051CF">
              <w:rPr>
                <w:rStyle w:val="apple-converted-space"/>
                <w:i/>
                <w:sz w:val="20"/>
                <w:szCs w:val="20"/>
                <w:lang w:val="az-Latn-AZ"/>
              </w:rPr>
              <w:t>Magnolia</w:t>
            </w:r>
            <w:r w:rsidRPr="001051CF">
              <w:rPr>
                <w:rStyle w:val="a7"/>
                <w:color w:val="222222"/>
                <w:sz w:val="20"/>
                <w:szCs w:val="20"/>
                <w:lang w:val="az-Latn-AZ"/>
              </w:rPr>
              <w:t xml:space="preserve"> kobus</w:t>
            </w:r>
          </w:p>
        </w:tc>
        <w:tc>
          <w:tcPr>
            <w:tcW w:w="672" w:type="dxa"/>
          </w:tcPr>
          <w:p w:rsidR="00DE6424" w:rsidRPr="00CC3CB3" w:rsidRDefault="00CC3CB3" w:rsidP="001B2C66">
            <w:pPr>
              <w:widowControl w:val="0"/>
              <w:spacing w:line="240" w:lineRule="auto"/>
              <w:jc w:val="center"/>
              <w:rPr>
                <w:rFonts w:ascii="Times New Roman" w:hAnsi="Times New Roman"/>
                <w:sz w:val="20"/>
                <w:szCs w:val="20"/>
                <w:lang w:val="en-US"/>
              </w:rPr>
            </w:pPr>
            <w:r w:rsidRPr="00CC3CB3">
              <w:rPr>
                <w:rFonts w:ascii="Times New Roman" w:hAnsi="Times New Roman"/>
                <w:sz w:val="20"/>
                <w:szCs w:val="20"/>
                <w:lang w:val="az-Latn-AZ"/>
              </w:rPr>
              <w:t>A</w:t>
            </w:r>
          </w:p>
        </w:tc>
        <w:tc>
          <w:tcPr>
            <w:tcW w:w="523" w:type="dxa"/>
          </w:tcPr>
          <w:p w:rsidR="00DE6424" w:rsidRPr="001051CF" w:rsidRDefault="00DE6424" w:rsidP="001B2C66">
            <w:pPr>
              <w:widowControl w:val="0"/>
              <w:spacing w:line="240" w:lineRule="auto"/>
              <w:jc w:val="center"/>
              <w:rPr>
                <w:rFonts w:ascii="Times New Roman" w:hAnsi="Times New Roman"/>
                <w:sz w:val="20"/>
                <w:szCs w:val="20"/>
                <w:lang w:val="az-Latn-AZ"/>
              </w:rPr>
            </w:pPr>
            <w:r w:rsidRPr="001051CF">
              <w:rPr>
                <w:rFonts w:ascii="Times New Roman" w:hAnsi="Times New Roman"/>
                <w:sz w:val="20"/>
                <w:szCs w:val="20"/>
                <w:lang w:val="az-Latn-AZ"/>
              </w:rPr>
              <w:t>15</w:t>
            </w:r>
          </w:p>
        </w:tc>
        <w:tc>
          <w:tcPr>
            <w:tcW w:w="598" w:type="dxa"/>
          </w:tcPr>
          <w:p w:rsidR="00DE6424" w:rsidRPr="001051CF" w:rsidRDefault="00DE6424" w:rsidP="001B2C66">
            <w:pPr>
              <w:widowControl w:val="0"/>
              <w:spacing w:line="240" w:lineRule="auto"/>
              <w:jc w:val="center"/>
              <w:rPr>
                <w:rFonts w:ascii="Times New Roman" w:hAnsi="Times New Roman"/>
                <w:sz w:val="20"/>
                <w:szCs w:val="20"/>
                <w:lang w:val="az-Latn-AZ"/>
              </w:rPr>
            </w:pPr>
            <w:r w:rsidRPr="001051CF">
              <w:rPr>
                <w:rFonts w:ascii="Times New Roman" w:hAnsi="Times New Roman"/>
                <w:sz w:val="20"/>
                <w:szCs w:val="20"/>
                <w:lang w:val="az-Latn-AZ"/>
              </w:rPr>
              <w:t>20</w:t>
            </w:r>
          </w:p>
        </w:tc>
        <w:tc>
          <w:tcPr>
            <w:tcW w:w="374" w:type="dxa"/>
          </w:tcPr>
          <w:p w:rsidR="00DE6424" w:rsidRPr="001051CF" w:rsidRDefault="00DE6424" w:rsidP="001B2C66">
            <w:pPr>
              <w:widowControl w:val="0"/>
              <w:spacing w:line="240" w:lineRule="auto"/>
              <w:jc w:val="center"/>
              <w:rPr>
                <w:rFonts w:ascii="Times New Roman" w:hAnsi="Times New Roman"/>
                <w:sz w:val="20"/>
                <w:szCs w:val="20"/>
                <w:lang w:val="az-Latn-AZ"/>
              </w:rPr>
            </w:pPr>
            <w:r w:rsidRPr="001051CF">
              <w:rPr>
                <w:rFonts w:ascii="Times New Roman" w:hAnsi="Times New Roman"/>
                <w:sz w:val="20"/>
                <w:szCs w:val="20"/>
                <w:lang w:val="az-Latn-AZ"/>
              </w:rPr>
              <w:t>8</w:t>
            </w:r>
          </w:p>
        </w:tc>
        <w:tc>
          <w:tcPr>
            <w:tcW w:w="448" w:type="dxa"/>
          </w:tcPr>
          <w:p w:rsidR="00DE6424" w:rsidRPr="001051CF" w:rsidRDefault="00DE6424" w:rsidP="001B2C66">
            <w:pPr>
              <w:widowControl w:val="0"/>
              <w:spacing w:line="240" w:lineRule="auto"/>
              <w:jc w:val="center"/>
              <w:rPr>
                <w:rFonts w:ascii="Times New Roman" w:hAnsi="Times New Roman"/>
                <w:sz w:val="20"/>
                <w:szCs w:val="20"/>
                <w:lang w:val="az-Latn-AZ"/>
              </w:rPr>
            </w:pPr>
            <w:r w:rsidRPr="001051CF">
              <w:rPr>
                <w:rFonts w:ascii="Times New Roman" w:hAnsi="Times New Roman"/>
                <w:sz w:val="20"/>
                <w:szCs w:val="20"/>
                <w:lang w:val="az-Latn-AZ"/>
              </w:rPr>
              <w:t>10</w:t>
            </w:r>
          </w:p>
        </w:tc>
        <w:tc>
          <w:tcPr>
            <w:tcW w:w="449" w:type="dxa"/>
          </w:tcPr>
          <w:p w:rsidR="00DE6424" w:rsidRPr="001051CF" w:rsidRDefault="00DE6424" w:rsidP="001B2C66">
            <w:pPr>
              <w:widowControl w:val="0"/>
              <w:spacing w:line="240" w:lineRule="auto"/>
              <w:jc w:val="center"/>
              <w:rPr>
                <w:rFonts w:ascii="Times New Roman" w:hAnsi="Times New Roman"/>
                <w:sz w:val="20"/>
                <w:szCs w:val="20"/>
                <w:lang w:val="az-Latn-AZ"/>
              </w:rPr>
            </w:pPr>
            <w:r w:rsidRPr="001051CF">
              <w:rPr>
                <w:rFonts w:ascii="Times New Roman" w:hAnsi="Times New Roman"/>
                <w:sz w:val="20"/>
                <w:szCs w:val="20"/>
                <w:lang w:val="az-Latn-AZ"/>
              </w:rPr>
              <w:t>5</w:t>
            </w:r>
          </w:p>
        </w:tc>
        <w:tc>
          <w:tcPr>
            <w:tcW w:w="448" w:type="dxa"/>
          </w:tcPr>
          <w:p w:rsidR="00DE6424" w:rsidRPr="001051CF" w:rsidRDefault="00DE6424" w:rsidP="001B2C66">
            <w:pPr>
              <w:widowControl w:val="0"/>
              <w:spacing w:line="240" w:lineRule="auto"/>
              <w:jc w:val="center"/>
              <w:rPr>
                <w:rFonts w:ascii="Times New Roman" w:hAnsi="Times New Roman"/>
                <w:sz w:val="20"/>
                <w:szCs w:val="20"/>
                <w:lang w:val="az-Latn-AZ"/>
              </w:rPr>
            </w:pPr>
            <w:r w:rsidRPr="001051CF">
              <w:rPr>
                <w:rFonts w:ascii="Times New Roman" w:hAnsi="Times New Roman"/>
                <w:sz w:val="20"/>
                <w:szCs w:val="20"/>
                <w:lang w:val="az-Latn-AZ"/>
              </w:rPr>
              <w:t>3</w:t>
            </w:r>
          </w:p>
        </w:tc>
        <w:tc>
          <w:tcPr>
            <w:tcW w:w="449" w:type="dxa"/>
          </w:tcPr>
          <w:p w:rsidR="00DE6424" w:rsidRPr="001051CF" w:rsidRDefault="00DE6424" w:rsidP="001B2C66">
            <w:pPr>
              <w:widowControl w:val="0"/>
              <w:spacing w:line="240" w:lineRule="auto"/>
              <w:jc w:val="center"/>
              <w:rPr>
                <w:rFonts w:ascii="Times New Roman" w:hAnsi="Times New Roman"/>
                <w:sz w:val="20"/>
                <w:szCs w:val="20"/>
                <w:lang w:val="az-Latn-AZ"/>
              </w:rPr>
            </w:pPr>
            <w:r w:rsidRPr="001051CF">
              <w:rPr>
                <w:rFonts w:ascii="Times New Roman" w:hAnsi="Times New Roman"/>
                <w:sz w:val="20"/>
                <w:szCs w:val="20"/>
                <w:lang w:val="az-Latn-AZ"/>
              </w:rPr>
              <w:t>3</w:t>
            </w:r>
          </w:p>
        </w:tc>
        <w:tc>
          <w:tcPr>
            <w:tcW w:w="448" w:type="dxa"/>
          </w:tcPr>
          <w:p w:rsidR="00DE6424" w:rsidRPr="001051CF" w:rsidRDefault="00DE6424" w:rsidP="001B2C66">
            <w:pPr>
              <w:widowControl w:val="0"/>
              <w:spacing w:line="240" w:lineRule="auto"/>
              <w:jc w:val="center"/>
              <w:rPr>
                <w:rFonts w:ascii="Times New Roman" w:hAnsi="Times New Roman"/>
                <w:sz w:val="20"/>
                <w:szCs w:val="20"/>
                <w:lang w:val="az-Latn-AZ"/>
              </w:rPr>
            </w:pPr>
            <w:r w:rsidRPr="001051CF">
              <w:rPr>
                <w:rFonts w:ascii="Times New Roman" w:hAnsi="Times New Roman"/>
                <w:sz w:val="20"/>
                <w:szCs w:val="20"/>
                <w:lang w:val="az-Latn-AZ"/>
              </w:rPr>
              <w:t>7</w:t>
            </w:r>
          </w:p>
        </w:tc>
        <w:tc>
          <w:tcPr>
            <w:tcW w:w="449" w:type="dxa"/>
          </w:tcPr>
          <w:p w:rsidR="00DE6424" w:rsidRPr="001051CF" w:rsidRDefault="00DE6424" w:rsidP="001B2C66">
            <w:pPr>
              <w:widowControl w:val="0"/>
              <w:spacing w:line="240" w:lineRule="auto"/>
              <w:jc w:val="center"/>
              <w:rPr>
                <w:rFonts w:ascii="Times New Roman" w:hAnsi="Times New Roman"/>
                <w:sz w:val="20"/>
                <w:szCs w:val="20"/>
                <w:lang w:val="az-Latn-AZ"/>
              </w:rPr>
            </w:pPr>
            <w:r w:rsidRPr="001051CF">
              <w:rPr>
                <w:rFonts w:ascii="Times New Roman" w:hAnsi="Times New Roman"/>
                <w:sz w:val="20"/>
                <w:szCs w:val="20"/>
                <w:lang w:val="az-Latn-AZ"/>
              </w:rPr>
              <w:t>4</w:t>
            </w:r>
          </w:p>
        </w:tc>
        <w:tc>
          <w:tcPr>
            <w:tcW w:w="523" w:type="dxa"/>
          </w:tcPr>
          <w:p w:rsidR="00DE6424" w:rsidRPr="001051CF" w:rsidRDefault="00DE6424" w:rsidP="001B2C66">
            <w:pPr>
              <w:widowControl w:val="0"/>
              <w:spacing w:line="240" w:lineRule="auto"/>
              <w:jc w:val="center"/>
              <w:rPr>
                <w:rFonts w:ascii="Times New Roman" w:hAnsi="Times New Roman"/>
                <w:sz w:val="20"/>
                <w:szCs w:val="20"/>
                <w:lang w:val="az-Latn-AZ"/>
              </w:rPr>
            </w:pPr>
            <w:r w:rsidRPr="001051CF">
              <w:rPr>
                <w:rFonts w:ascii="Times New Roman" w:hAnsi="Times New Roman"/>
                <w:sz w:val="20"/>
                <w:szCs w:val="20"/>
                <w:lang w:val="az-Latn-AZ"/>
              </w:rPr>
              <w:t>59</w:t>
            </w:r>
          </w:p>
        </w:tc>
        <w:tc>
          <w:tcPr>
            <w:tcW w:w="519" w:type="dxa"/>
          </w:tcPr>
          <w:p w:rsidR="00DE6424" w:rsidRPr="001051CF" w:rsidRDefault="00DE6424" w:rsidP="001B2C66">
            <w:pPr>
              <w:widowControl w:val="0"/>
              <w:spacing w:line="240" w:lineRule="auto"/>
              <w:jc w:val="center"/>
              <w:rPr>
                <w:rFonts w:ascii="Times New Roman" w:hAnsi="Times New Roman"/>
                <w:sz w:val="20"/>
                <w:szCs w:val="20"/>
                <w:lang w:val="az-Latn-AZ"/>
              </w:rPr>
            </w:pPr>
            <w:r w:rsidRPr="001051CF">
              <w:rPr>
                <w:rFonts w:ascii="Times New Roman" w:hAnsi="Times New Roman"/>
                <w:sz w:val="20"/>
                <w:szCs w:val="20"/>
                <w:lang w:val="az-Latn-AZ"/>
              </w:rPr>
              <w:t>I</w:t>
            </w:r>
          </w:p>
        </w:tc>
      </w:tr>
      <w:tr w:rsidR="00DE6424" w:rsidRPr="001051CF" w:rsidTr="001B2C66">
        <w:trPr>
          <w:trHeight w:val="114"/>
          <w:jc w:val="center"/>
        </w:trPr>
        <w:tc>
          <w:tcPr>
            <w:tcW w:w="432" w:type="dxa"/>
            <w:gridSpan w:val="2"/>
          </w:tcPr>
          <w:p w:rsidR="00DE6424" w:rsidRPr="001051CF" w:rsidRDefault="00DE6424" w:rsidP="001B2C66">
            <w:pPr>
              <w:pStyle w:val="af2"/>
              <w:widowControl w:val="0"/>
              <w:numPr>
                <w:ilvl w:val="0"/>
                <w:numId w:val="36"/>
              </w:numPr>
              <w:jc w:val="center"/>
              <w:rPr>
                <w:sz w:val="20"/>
                <w:szCs w:val="20"/>
                <w:lang w:val="en-US"/>
              </w:rPr>
            </w:pPr>
          </w:p>
        </w:tc>
        <w:tc>
          <w:tcPr>
            <w:tcW w:w="1672" w:type="dxa"/>
          </w:tcPr>
          <w:p w:rsidR="00DE6424" w:rsidRPr="001051CF" w:rsidRDefault="00DE6424" w:rsidP="001B2C66">
            <w:pPr>
              <w:pStyle w:val="TableParagraph"/>
              <w:kinsoku w:val="0"/>
              <w:overflowPunct w:val="0"/>
              <w:ind w:left="107"/>
              <w:jc w:val="both"/>
              <w:rPr>
                <w:i/>
                <w:iCs/>
                <w:sz w:val="20"/>
                <w:szCs w:val="20"/>
                <w:lang w:val="en-US"/>
              </w:rPr>
            </w:pPr>
            <w:r w:rsidRPr="001051CF">
              <w:rPr>
                <w:rStyle w:val="apple-converted-space"/>
                <w:i/>
                <w:sz w:val="20"/>
                <w:szCs w:val="20"/>
                <w:lang w:val="az-Latn-AZ"/>
              </w:rPr>
              <w:t>Magnolia</w:t>
            </w:r>
            <w:r w:rsidRPr="001051CF">
              <w:rPr>
                <w:rStyle w:val="a7"/>
                <w:sz w:val="20"/>
                <w:szCs w:val="20"/>
                <w:lang w:val="az-Latn-AZ"/>
              </w:rPr>
              <w:t xml:space="preserve"> liliiflora</w:t>
            </w:r>
          </w:p>
        </w:tc>
        <w:tc>
          <w:tcPr>
            <w:tcW w:w="672" w:type="dxa"/>
          </w:tcPr>
          <w:p w:rsidR="00DE6424" w:rsidRPr="00CC3CB3" w:rsidRDefault="00CC3CB3" w:rsidP="001B2C66">
            <w:pPr>
              <w:widowControl w:val="0"/>
              <w:spacing w:line="240" w:lineRule="auto"/>
              <w:jc w:val="center"/>
              <w:rPr>
                <w:rFonts w:ascii="Times New Roman" w:hAnsi="Times New Roman"/>
                <w:sz w:val="20"/>
                <w:szCs w:val="20"/>
                <w:lang w:val="az-Latn-AZ"/>
              </w:rPr>
            </w:pPr>
            <w:r w:rsidRPr="00CC3CB3">
              <w:rPr>
                <w:rFonts w:ascii="Times New Roman" w:hAnsi="Times New Roman"/>
                <w:sz w:val="20"/>
                <w:szCs w:val="20"/>
                <w:lang w:val="az-Latn-AZ"/>
              </w:rPr>
              <w:t>K</w:t>
            </w:r>
          </w:p>
        </w:tc>
        <w:tc>
          <w:tcPr>
            <w:tcW w:w="523" w:type="dxa"/>
          </w:tcPr>
          <w:p w:rsidR="00DE6424" w:rsidRPr="001051CF" w:rsidRDefault="00DE6424" w:rsidP="001B2C66">
            <w:pPr>
              <w:widowControl w:val="0"/>
              <w:spacing w:line="240" w:lineRule="auto"/>
              <w:jc w:val="center"/>
              <w:rPr>
                <w:rFonts w:ascii="Times New Roman" w:hAnsi="Times New Roman"/>
                <w:sz w:val="20"/>
                <w:szCs w:val="20"/>
                <w:lang w:val="az-Latn-AZ"/>
              </w:rPr>
            </w:pPr>
            <w:r w:rsidRPr="001051CF">
              <w:rPr>
                <w:rFonts w:ascii="Times New Roman" w:hAnsi="Times New Roman"/>
                <w:sz w:val="20"/>
                <w:szCs w:val="20"/>
                <w:lang w:val="az-Latn-AZ"/>
              </w:rPr>
              <w:t>11</w:t>
            </w:r>
          </w:p>
        </w:tc>
        <w:tc>
          <w:tcPr>
            <w:tcW w:w="598" w:type="dxa"/>
          </w:tcPr>
          <w:p w:rsidR="00DE6424" w:rsidRPr="001051CF" w:rsidRDefault="00DE6424" w:rsidP="001B2C66">
            <w:pPr>
              <w:widowControl w:val="0"/>
              <w:spacing w:line="240" w:lineRule="auto"/>
              <w:jc w:val="center"/>
              <w:rPr>
                <w:rFonts w:ascii="Times New Roman" w:hAnsi="Times New Roman"/>
                <w:sz w:val="20"/>
                <w:szCs w:val="20"/>
                <w:lang w:val="az-Latn-AZ"/>
              </w:rPr>
            </w:pPr>
            <w:r w:rsidRPr="001051CF">
              <w:rPr>
                <w:rFonts w:ascii="Times New Roman" w:hAnsi="Times New Roman"/>
                <w:sz w:val="20"/>
                <w:szCs w:val="20"/>
                <w:lang w:val="az-Latn-AZ"/>
              </w:rPr>
              <w:t>20</w:t>
            </w:r>
          </w:p>
        </w:tc>
        <w:tc>
          <w:tcPr>
            <w:tcW w:w="374" w:type="dxa"/>
          </w:tcPr>
          <w:p w:rsidR="00DE6424" w:rsidRPr="001051CF" w:rsidRDefault="00DE6424" w:rsidP="001B2C66">
            <w:pPr>
              <w:widowControl w:val="0"/>
              <w:spacing w:line="240" w:lineRule="auto"/>
              <w:jc w:val="center"/>
              <w:rPr>
                <w:rFonts w:ascii="Times New Roman" w:hAnsi="Times New Roman"/>
                <w:sz w:val="20"/>
                <w:szCs w:val="20"/>
                <w:lang w:val="az-Latn-AZ"/>
              </w:rPr>
            </w:pPr>
            <w:r w:rsidRPr="001051CF">
              <w:rPr>
                <w:rFonts w:ascii="Times New Roman" w:hAnsi="Times New Roman"/>
                <w:sz w:val="20"/>
                <w:szCs w:val="20"/>
                <w:lang w:val="az-Latn-AZ"/>
              </w:rPr>
              <w:t>7</w:t>
            </w:r>
          </w:p>
        </w:tc>
        <w:tc>
          <w:tcPr>
            <w:tcW w:w="448" w:type="dxa"/>
          </w:tcPr>
          <w:p w:rsidR="00DE6424" w:rsidRPr="001051CF" w:rsidRDefault="00DE6424" w:rsidP="001B2C66">
            <w:pPr>
              <w:widowControl w:val="0"/>
              <w:spacing w:line="240" w:lineRule="auto"/>
              <w:jc w:val="center"/>
              <w:rPr>
                <w:rFonts w:ascii="Times New Roman" w:hAnsi="Times New Roman"/>
                <w:sz w:val="20"/>
                <w:szCs w:val="20"/>
                <w:lang w:val="az-Latn-AZ"/>
              </w:rPr>
            </w:pPr>
            <w:r w:rsidRPr="001051CF">
              <w:rPr>
                <w:rFonts w:ascii="Times New Roman" w:hAnsi="Times New Roman"/>
                <w:sz w:val="20"/>
                <w:szCs w:val="20"/>
                <w:lang w:val="az-Latn-AZ"/>
              </w:rPr>
              <w:t>9</w:t>
            </w:r>
          </w:p>
        </w:tc>
        <w:tc>
          <w:tcPr>
            <w:tcW w:w="449" w:type="dxa"/>
          </w:tcPr>
          <w:p w:rsidR="00DE6424" w:rsidRPr="001051CF" w:rsidRDefault="00DE6424" w:rsidP="001B2C66">
            <w:pPr>
              <w:widowControl w:val="0"/>
              <w:spacing w:line="240" w:lineRule="auto"/>
              <w:jc w:val="center"/>
              <w:rPr>
                <w:rFonts w:ascii="Times New Roman" w:hAnsi="Times New Roman"/>
                <w:sz w:val="20"/>
                <w:szCs w:val="20"/>
                <w:lang w:val="az-Latn-AZ"/>
              </w:rPr>
            </w:pPr>
            <w:r w:rsidRPr="001051CF">
              <w:rPr>
                <w:rFonts w:ascii="Times New Roman" w:hAnsi="Times New Roman"/>
                <w:sz w:val="20"/>
                <w:szCs w:val="20"/>
                <w:lang w:val="az-Latn-AZ"/>
              </w:rPr>
              <w:t>4</w:t>
            </w:r>
          </w:p>
        </w:tc>
        <w:tc>
          <w:tcPr>
            <w:tcW w:w="448" w:type="dxa"/>
          </w:tcPr>
          <w:p w:rsidR="00DE6424" w:rsidRPr="001051CF" w:rsidRDefault="00DE6424" w:rsidP="001B2C66">
            <w:pPr>
              <w:widowControl w:val="0"/>
              <w:spacing w:line="240" w:lineRule="auto"/>
              <w:jc w:val="center"/>
              <w:rPr>
                <w:rFonts w:ascii="Times New Roman" w:hAnsi="Times New Roman"/>
                <w:sz w:val="20"/>
                <w:szCs w:val="20"/>
                <w:lang w:val="az-Latn-AZ"/>
              </w:rPr>
            </w:pPr>
            <w:r w:rsidRPr="001051CF">
              <w:rPr>
                <w:rFonts w:ascii="Times New Roman" w:hAnsi="Times New Roman"/>
                <w:sz w:val="20"/>
                <w:szCs w:val="20"/>
                <w:lang w:val="az-Latn-AZ"/>
              </w:rPr>
              <w:t>3</w:t>
            </w:r>
          </w:p>
        </w:tc>
        <w:tc>
          <w:tcPr>
            <w:tcW w:w="449" w:type="dxa"/>
          </w:tcPr>
          <w:p w:rsidR="00DE6424" w:rsidRPr="001051CF" w:rsidRDefault="00DE6424" w:rsidP="001B2C66">
            <w:pPr>
              <w:widowControl w:val="0"/>
              <w:spacing w:line="240" w:lineRule="auto"/>
              <w:jc w:val="center"/>
              <w:rPr>
                <w:rFonts w:ascii="Times New Roman" w:hAnsi="Times New Roman"/>
                <w:sz w:val="20"/>
                <w:szCs w:val="20"/>
                <w:lang w:val="az-Latn-AZ"/>
              </w:rPr>
            </w:pPr>
            <w:r w:rsidRPr="001051CF">
              <w:rPr>
                <w:rFonts w:ascii="Times New Roman" w:hAnsi="Times New Roman"/>
                <w:sz w:val="20"/>
                <w:szCs w:val="20"/>
                <w:lang w:val="az-Latn-AZ"/>
              </w:rPr>
              <w:t>3</w:t>
            </w:r>
          </w:p>
        </w:tc>
        <w:tc>
          <w:tcPr>
            <w:tcW w:w="448" w:type="dxa"/>
          </w:tcPr>
          <w:p w:rsidR="00DE6424" w:rsidRPr="001051CF" w:rsidRDefault="00DE6424" w:rsidP="001B2C66">
            <w:pPr>
              <w:widowControl w:val="0"/>
              <w:spacing w:line="240" w:lineRule="auto"/>
              <w:jc w:val="center"/>
              <w:rPr>
                <w:rFonts w:ascii="Times New Roman" w:hAnsi="Times New Roman"/>
                <w:sz w:val="20"/>
                <w:szCs w:val="20"/>
                <w:lang w:val="az-Latn-AZ"/>
              </w:rPr>
            </w:pPr>
            <w:r w:rsidRPr="001051CF">
              <w:rPr>
                <w:rFonts w:ascii="Times New Roman" w:hAnsi="Times New Roman"/>
                <w:sz w:val="20"/>
                <w:szCs w:val="20"/>
                <w:lang w:val="az-Latn-AZ"/>
              </w:rPr>
              <w:t>7</w:t>
            </w:r>
          </w:p>
        </w:tc>
        <w:tc>
          <w:tcPr>
            <w:tcW w:w="449" w:type="dxa"/>
          </w:tcPr>
          <w:p w:rsidR="00DE6424" w:rsidRPr="001051CF" w:rsidRDefault="00DE6424" w:rsidP="001B2C66">
            <w:pPr>
              <w:widowControl w:val="0"/>
              <w:spacing w:line="240" w:lineRule="auto"/>
              <w:jc w:val="center"/>
              <w:rPr>
                <w:rFonts w:ascii="Times New Roman" w:hAnsi="Times New Roman"/>
                <w:sz w:val="20"/>
                <w:szCs w:val="20"/>
                <w:lang w:val="az-Latn-AZ"/>
              </w:rPr>
            </w:pPr>
            <w:r w:rsidRPr="001051CF">
              <w:rPr>
                <w:rFonts w:ascii="Times New Roman" w:hAnsi="Times New Roman"/>
                <w:sz w:val="20"/>
                <w:szCs w:val="20"/>
                <w:lang w:val="az-Latn-AZ"/>
              </w:rPr>
              <w:t>5</w:t>
            </w:r>
          </w:p>
        </w:tc>
        <w:tc>
          <w:tcPr>
            <w:tcW w:w="523" w:type="dxa"/>
          </w:tcPr>
          <w:p w:rsidR="00DE6424" w:rsidRPr="001051CF" w:rsidRDefault="00DE6424" w:rsidP="001B2C66">
            <w:pPr>
              <w:widowControl w:val="0"/>
              <w:spacing w:line="240" w:lineRule="auto"/>
              <w:jc w:val="center"/>
              <w:rPr>
                <w:rFonts w:ascii="Times New Roman" w:hAnsi="Times New Roman"/>
                <w:sz w:val="20"/>
                <w:szCs w:val="20"/>
                <w:lang w:val="az-Latn-AZ"/>
              </w:rPr>
            </w:pPr>
            <w:r w:rsidRPr="001051CF">
              <w:rPr>
                <w:rFonts w:ascii="Times New Roman" w:hAnsi="Times New Roman"/>
                <w:sz w:val="20"/>
                <w:szCs w:val="20"/>
                <w:lang w:val="az-Latn-AZ"/>
              </w:rPr>
              <w:t>58</w:t>
            </w:r>
          </w:p>
        </w:tc>
        <w:tc>
          <w:tcPr>
            <w:tcW w:w="519" w:type="dxa"/>
          </w:tcPr>
          <w:p w:rsidR="00DE6424" w:rsidRPr="001051CF" w:rsidRDefault="00DE6424" w:rsidP="001B2C66">
            <w:pPr>
              <w:widowControl w:val="0"/>
              <w:spacing w:line="240" w:lineRule="auto"/>
              <w:jc w:val="center"/>
              <w:rPr>
                <w:rFonts w:ascii="Times New Roman" w:hAnsi="Times New Roman"/>
                <w:noProof/>
                <w:sz w:val="20"/>
                <w:szCs w:val="20"/>
                <w:lang w:val="az-Latn-AZ"/>
              </w:rPr>
            </w:pPr>
            <w:r w:rsidRPr="001051CF">
              <w:rPr>
                <w:rFonts w:ascii="Times New Roman" w:hAnsi="Times New Roman"/>
                <w:noProof/>
                <w:sz w:val="20"/>
                <w:szCs w:val="20"/>
                <w:lang w:val="az-Latn-AZ"/>
              </w:rPr>
              <w:t>I</w:t>
            </w:r>
          </w:p>
        </w:tc>
      </w:tr>
      <w:tr w:rsidR="00DE6424" w:rsidRPr="001051CF" w:rsidTr="001B2C66">
        <w:trPr>
          <w:trHeight w:val="114"/>
          <w:jc w:val="center"/>
        </w:trPr>
        <w:tc>
          <w:tcPr>
            <w:tcW w:w="8004" w:type="dxa"/>
            <w:gridSpan w:val="15"/>
            <w:vAlign w:val="center"/>
          </w:tcPr>
          <w:p w:rsidR="00DE6424" w:rsidRPr="00CC3CB3" w:rsidRDefault="00DE6424" w:rsidP="001B2C66">
            <w:pPr>
              <w:widowControl w:val="0"/>
              <w:spacing w:line="240" w:lineRule="auto"/>
              <w:jc w:val="center"/>
              <w:rPr>
                <w:rFonts w:ascii="Times New Roman" w:hAnsi="Times New Roman"/>
                <w:noProof/>
                <w:sz w:val="20"/>
                <w:szCs w:val="20"/>
                <w:lang w:val="az-Latn-AZ"/>
              </w:rPr>
            </w:pPr>
            <w:r w:rsidRPr="00CC3CB3">
              <w:rPr>
                <w:rFonts w:ascii="Times New Roman" w:hAnsi="Times New Roman"/>
                <w:i/>
                <w:sz w:val="20"/>
                <w:szCs w:val="20"/>
                <w:lang w:val="az-Latn-AZ"/>
              </w:rPr>
              <w:t>Liriodendron</w:t>
            </w:r>
            <w:r w:rsidRPr="00CC3CB3">
              <w:rPr>
                <w:rFonts w:ascii="Times New Roman" w:hAnsi="Times New Roman"/>
                <w:sz w:val="20"/>
                <w:szCs w:val="20"/>
                <w:lang w:val="az-Latn-AZ"/>
              </w:rPr>
              <w:t xml:space="preserve"> L.</w:t>
            </w:r>
          </w:p>
        </w:tc>
      </w:tr>
      <w:tr w:rsidR="00DE6424" w:rsidRPr="001051CF" w:rsidTr="001B2C66">
        <w:trPr>
          <w:trHeight w:val="233"/>
          <w:jc w:val="center"/>
        </w:trPr>
        <w:tc>
          <w:tcPr>
            <w:tcW w:w="432" w:type="dxa"/>
            <w:gridSpan w:val="2"/>
          </w:tcPr>
          <w:p w:rsidR="00DE6424" w:rsidRPr="001051CF" w:rsidRDefault="00DE6424" w:rsidP="001B2C66">
            <w:pPr>
              <w:pStyle w:val="af2"/>
              <w:widowControl w:val="0"/>
              <w:numPr>
                <w:ilvl w:val="0"/>
                <w:numId w:val="36"/>
              </w:numPr>
              <w:jc w:val="center"/>
              <w:rPr>
                <w:sz w:val="20"/>
                <w:szCs w:val="20"/>
              </w:rPr>
            </w:pPr>
          </w:p>
        </w:tc>
        <w:tc>
          <w:tcPr>
            <w:tcW w:w="1672" w:type="dxa"/>
          </w:tcPr>
          <w:p w:rsidR="00DE6424" w:rsidRPr="001051CF" w:rsidRDefault="00DE6424" w:rsidP="001B2C66">
            <w:pPr>
              <w:pStyle w:val="TableParagraph"/>
              <w:kinsoku w:val="0"/>
              <w:overflowPunct w:val="0"/>
              <w:ind w:left="107"/>
              <w:jc w:val="both"/>
              <w:rPr>
                <w:i/>
                <w:iCs/>
                <w:sz w:val="20"/>
                <w:szCs w:val="20"/>
              </w:rPr>
            </w:pPr>
            <w:r w:rsidRPr="001051CF">
              <w:rPr>
                <w:i/>
                <w:sz w:val="20"/>
                <w:szCs w:val="20"/>
                <w:lang w:val="az-Latn-AZ"/>
              </w:rPr>
              <w:t>Liriodendron tuliipifera</w:t>
            </w:r>
          </w:p>
        </w:tc>
        <w:tc>
          <w:tcPr>
            <w:tcW w:w="672" w:type="dxa"/>
          </w:tcPr>
          <w:p w:rsidR="00DE6424" w:rsidRPr="00CC3CB3" w:rsidRDefault="00CC3CB3" w:rsidP="001B2C66">
            <w:pPr>
              <w:widowControl w:val="0"/>
              <w:spacing w:line="240" w:lineRule="auto"/>
              <w:jc w:val="center"/>
              <w:rPr>
                <w:rFonts w:ascii="Times New Roman" w:hAnsi="Times New Roman"/>
                <w:sz w:val="20"/>
                <w:szCs w:val="20"/>
                <w:lang w:val="en-US"/>
              </w:rPr>
            </w:pPr>
            <w:r w:rsidRPr="00CC3CB3">
              <w:rPr>
                <w:rFonts w:ascii="Times New Roman" w:hAnsi="Times New Roman"/>
                <w:sz w:val="20"/>
                <w:szCs w:val="20"/>
                <w:lang w:val="en-US"/>
              </w:rPr>
              <w:t>A</w:t>
            </w:r>
          </w:p>
        </w:tc>
        <w:tc>
          <w:tcPr>
            <w:tcW w:w="523" w:type="dxa"/>
          </w:tcPr>
          <w:p w:rsidR="00DE6424" w:rsidRPr="001051CF" w:rsidRDefault="00DE6424" w:rsidP="001B2C66">
            <w:pPr>
              <w:widowControl w:val="0"/>
              <w:spacing w:line="240" w:lineRule="auto"/>
              <w:jc w:val="center"/>
              <w:rPr>
                <w:rFonts w:ascii="Times New Roman" w:hAnsi="Times New Roman"/>
                <w:sz w:val="20"/>
                <w:szCs w:val="20"/>
                <w:lang w:val="en-US"/>
              </w:rPr>
            </w:pPr>
            <w:r w:rsidRPr="001051CF">
              <w:rPr>
                <w:rFonts w:ascii="Times New Roman" w:hAnsi="Times New Roman"/>
                <w:sz w:val="20"/>
                <w:szCs w:val="20"/>
                <w:lang w:val="en-US"/>
              </w:rPr>
              <w:t>12</w:t>
            </w:r>
          </w:p>
        </w:tc>
        <w:tc>
          <w:tcPr>
            <w:tcW w:w="598" w:type="dxa"/>
          </w:tcPr>
          <w:p w:rsidR="00DE6424" w:rsidRPr="001051CF" w:rsidRDefault="00DE6424" w:rsidP="001B2C66">
            <w:pPr>
              <w:widowControl w:val="0"/>
              <w:spacing w:line="240" w:lineRule="auto"/>
              <w:jc w:val="center"/>
              <w:rPr>
                <w:rFonts w:ascii="Times New Roman" w:hAnsi="Times New Roman"/>
                <w:sz w:val="20"/>
                <w:szCs w:val="20"/>
                <w:lang w:val="en-US"/>
              </w:rPr>
            </w:pPr>
            <w:r w:rsidRPr="001051CF">
              <w:rPr>
                <w:rFonts w:ascii="Times New Roman" w:hAnsi="Times New Roman"/>
                <w:sz w:val="20"/>
                <w:szCs w:val="20"/>
                <w:lang w:val="en-US"/>
              </w:rPr>
              <w:t>20</w:t>
            </w:r>
          </w:p>
        </w:tc>
        <w:tc>
          <w:tcPr>
            <w:tcW w:w="374" w:type="dxa"/>
          </w:tcPr>
          <w:p w:rsidR="00DE6424" w:rsidRPr="001051CF" w:rsidRDefault="00DE6424" w:rsidP="001B2C66">
            <w:pPr>
              <w:widowControl w:val="0"/>
              <w:spacing w:line="240" w:lineRule="auto"/>
              <w:jc w:val="center"/>
              <w:rPr>
                <w:rFonts w:ascii="Times New Roman" w:hAnsi="Times New Roman"/>
                <w:sz w:val="20"/>
                <w:szCs w:val="20"/>
                <w:lang w:val="en-US"/>
              </w:rPr>
            </w:pPr>
            <w:r w:rsidRPr="001051CF">
              <w:rPr>
                <w:rFonts w:ascii="Times New Roman" w:hAnsi="Times New Roman"/>
                <w:sz w:val="20"/>
                <w:szCs w:val="20"/>
                <w:lang w:val="en-US"/>
              </w:rPr>
              <w:t>5</w:t>
            </w:r>
          </w:p>
        </w:tc>
        <w:tc>
          <w:tcPr>
            <w:tcW w:w="448" w:type="dxa"/>
          </w:tcPr>
          <w:p w:rsidR="00DE6424" w:rsidRPr="001051CF" w:rsidRDefault="001E5AFA" w:rsidP="001B2C66">
            <w:pPr>
              <w:pStyle w:val="TableParagraph"/>
              <w:kinsoku w:val="0"/>
              <w:overflowPunct w:val="0"/>
              <w:rPr>
                <w:color w:val="000009"/>
                <w:sz w:val="20"/>
                <w:szCs w:val="20"/>
                <w:lang w:val="az-Latn-AZ"/>
              </w:rPr>
            </w:pPr>
            <w:r>
              <w:rPr>
                <w:color w:val="000009"/>
                <w:sz w:val="20"/>
                <w:szCs w:val="20"/>
                <w:lang w:val="az-Latn-AZ"/>
              </w:rPr>
              <w:t>9</w:t>
            </w:r>
          </w:p>
        </w:tc>
        <w:tc>
          <w:tcPr>
            <w:tcW w:w="449" w:type="dxa"/>
          </w:tcPr>
          <w:p w:rsidR="00DE6424" w:rsidRPr="001051CF" w:rsidRDefault="00DE6424" w:rsidP="001B2C66">
            <w:pPr>
              <w:widowControl w:val="0"/>
              <w:spacing w:line="240" w:lineRule="auto"/>
              <w:jc w:val="center"/>
              <w:rPr>
                <w:rFonts w:ascii="Times New Roman" w:hAnsi="Times New Roman"/>
                <w:sz w:val="20"/>
                <w:szCs w:val="20"/>
                <w:lang w:val="en-US"/>
              </w:rPr>
            </w:pPr>
            <w:r w:rsidRPr="001051CF">
              <w:rPr>
                <w:rFonts w:ascii="Times New Roman" w:hAnsi="Times New Roman"/>
                <w:sz w:val="20"/>
                <w:szCs w:val="20"/>
                <w:lang w:val="en-US"/>
              </w:rPr>
              <w:t>4</w:t>
            </w:r>
          </w:p>
        </w:tc>
        <w:tc>
          <w:tcPr>
            <w:tcW w:w="448" w:type="dxa"/>
          </w:tcPr>
          <w:p w:rsidR="00DE6424" w:rsidRPr="001051CF" w:rsidRDefault="00DE6424" w:rsidP="001B2C66">
            <w:pPr>
              <w:widowControl w:val="0"/>
              <w:spacing w:line="240" w:lineRule="auto"/>
              <w:jc w:val="center"/>
              <w:rPr>
                <w:rFonts w:ascii="Times New Roman" w:hAnsi="Times New Roman"/>
                <w:sz w:val="20"/>
                <w:szCs w:val="20"/>
                <w:lang w:val="en-US"/>
              </w:rPr>
            </w:pPr>
            <w:r w:rsidRPr="001051CF">
              <w:rPr>
                <w:rFonts w:ascii="Times New Roman" w:hAnsi="Times New Roman"/>
                <w:sz w:val="20"/>
                <w:szCs w:val="20"/>
                <w:lang w:val="en-US"/>
              </w:rPr>
              <w:t>3</w:t>
            </w:r>
          </w:p>
        </w:tc>
        <w:tc>
          <w:tcPr>
            <w:tcW w:w="449" w:type="dxa"/>
          </w:tcPr>
          <w:p w:rsidR="00DE6424" w:rsidRPr="001051CF" w:rsidRDefault="00DE6424" w:rsidP="001B2C66">
            <w:pPr>
              <w:widowControl w:val="0"/>
              <w:spacing w:line="240" w:lineRule="auto"/>
              <w:jc w:val="center"/>
              <w:rPr>
                <w:rFonts w:ascii="Times New Roman" w:hAnsi="Times New Roman"/>
                <w:sz w:val="20"/>
                <w:szCs w:val="20"/>
                <w:lang w:val="en-US"/>
              </w:rPr>
            </w:pPr>
            <w:r w:rsidRPr="001051CF">
              <w:rPr>
                <w:rFonts w:ascii="Times New Roman" w:hAnsi="Times New Roman"/>
                <w:sz w:val="20"/>
                <w:szCs w:val="20"/>
                <w:lang w:val="en-US"/>
              </w:rPr>
              <w:t>3</w:t>
            </w:r>
          </w:p>
        </w:tc>
        <w:tc>
          <w:tcPr>
            <w:tcW w:w="448" w:type="dxa"/>
          </w:tcPr>
          <w:p w:rsidR="00DE6424" w:rsidRPr="001051CF" w:rsidRDefault="00DE6424" w:rsidP="001B2C66">
            <w:pPr>
              <w:widowControl w:val="0"/>
              <w:spacing w:line="240" w:lineRule="auto"/>
              <w:jc w:val="center"/>
              <w:rPr>
                <w:rFonts w:ascii="Times New Roman" w:hAnsi="Times New Roman"/>
                <w:sz w:val="20"/>
                <w:szCs w:val="20"/>
                <w:lang w:val="en-US"/>
              </w:rPr>
            </w:pPr>
            <w:r w:rsidRPr="001051CF">
              <w:rPr>
                <w:rFonts w:ascii="Times New Roman" w:hAnsi="Times New Roman"/>
                <w:sz w:val="20"/>
                <w:szCs w:val="20"/>
                <w:lang w:val="en-US"/>
              </w:rPr>
              <w:t>5</w:t>
            </w:r>
          </w:p>
        </w:tc>
        <w:tc>
          <w:tcPr>
            <w:tcW w:w="449" w:type="dxa"/>
          </w:tcPr>
          <w:p w:rsidR="00DE6424" w:rsidRPr="001051CF" w:rsidRDefault="00DE6424" w:rsidP="001B2C66">
            <w:pPr>
              <w:widowControl w:val="0"/>
              <w:spacing w:line="240" w:lineRule="auto"/>
              <w:jc w:val="center"/>
              <w:rPr>
                <w:rFonts w:ascii="Times New Roman" w:hAnsi="Times New Roman"/>
                <w:sz w:val="20"/>
                <w:szCs w:val="20"/>
                <w:lang w:val="en-US"/>
              </w:rPr>
            </w:pPr>
            <w:r w:rsidRPr="001051CF">
              <w:rPr>
                <w:rFonts w:ascii="Times New Roman" w:hAnsi="Times New Roman"/>
                <w:sz w:val="20"/>
                <w:szCs w:val="20"/>
                <w:lang w:val="en-US"/>
              </w:rPr>
              <w:t>4</w:t>
            </w:r>
          </w:p>
        </w:tc>
        <w:tc>
          <w:tcPr>
            <w:tcW w:w="523" w:type="dxa"/>
          </w:tcPr>
          <w:p w:rsidR="00DE6424" w:rsidRPr="001051CF" w:rsidRDefault="00DE6424" w:rsidP="001B2C66">
            <w:pPr>
              <w:widowControl w:val="0"/>
              <w:spacing w:line="240" w:lineRule="auto"/>
              <w:jc w:val="center"/>
              <w:rPr>
                <w:rFonts w:ascii="Times New Roman" w:hAnsi="Times New Roman"/>
                <w:sz w:val="20"/>
                <w:szCs w:val="20"/>
                <w:lang w:val="en-US"/>
              </w:rPr>
            </w:pPr>
            <w:r w:rsidRPr="001051CF">
              <w:rPr>
                <w:rFonts w:ascii="Times New Roman" w:hAnsi="Times New Roman"/>
                <w:sz w:val="20"/>
                <w:szCs w:val="20"/>
                <w:lang w:val="en-US"/>
              </w:rPr>
              <w:t>5</w:t>
            </w:r>
            <w:r w:rsidR="00327EA0">
              <w:rPr>
                <w:rFonts w:ascii="Times New Roman" w:hAnsi="Times New Roman"/>
                <w:sz w:val="20"/>
                <w:szCs w:val="20"/>
                <w:lang w:val="en-US"/>
              </w:rPr>
              <w:t>3</w:t>
            </w:r>
          </w:p>
        </w:tc>
        <w:tc>
          <w:tcPr>
            <w:tcW w:w="519" w:type="dxa"/>
          </w:tcPr>
          <w:p w:rsidR="00DE6424" w:rsidRPr="001051CF" w:rsidRDefault="00DE6424" w:rsidP="001B2C66">
            <w:pPr>
              <w:widowControl w:val="0"/>
              <w:spacing w:line="240" w:lineRule="auto"/>
              <w:jc w:val="center"/>
              <w:rPr>
                <w:rFonts w:ascii="Times New Roman" w:hAnsi="Times New Roman"/>
                <w:noProof/>
                <w:sz w:val="20"/>
                <w:szCs w:val="20"/>
                <w:lang w:val="en-US"/>
              </w:rPr>
            </w:pPr>
            <w:r w:rsidRPr="001051CF">
              <w:rPr>
                <w:rFonts w:ascii="Times New Roman" w:hAnsi="Times New Roman"/>
                <w:noProof/>
                <w:sz w:val="20"/>
                <w:szCs w:val="20"/>
                <w:lang w:val="en-US"/>
              </w:rPr>
              <w:t>II</w:t>
            </w:r>
          </w:p>
        </w:tc>
      </w:tr>
    </w:tbl>
    <w:p w:rsidR="00DE6424" w:rsidRDefault="00DE6424" w:rsidP="00D52F18">
      <w:pPr>
        <w:spacing w:line="240" w:lineRule="auto"/>
        <w:ind w:left="0"/>
        <w:rPr>
          <w:rFonts w:ascii="Times New Roman" w:hAnsi="Times New Roman"/>
          <w:sz w:val="24"/>
          <w:szCs w:val="24"/>
          <w:lang w:val="az-Latn-AZ"/>
        </w:rPr>
      </w:pPr>
    </w:p>
    <w:p w:rsidR="004C4A48" w:rsidRPr="004C4A48" w:rsidRDefault="00676048" w:rsidP="004C4A48">
      <w:pPr>
        <w:pStyle w:val="TableParagraph"/>
        <w:kinsoku w:val="0"/>
        <w:overflowPunct w:val="0"/>
        <w:jc w:val="both"/>
        <w:rPr>
          <w:iCs/>
          <w:color w:val="000000" w:themeColor="text1"/>
          <w:lang w:val="az-Latn-AZ"/>
        </w:rPr>
      </w:pPr>
      <w:r>
        <w:rPr>
          <w:lang w:val="az-Latn-AZ"/>
        </w:rPr>
        <w:t>Cədvəl 20</w:t>
      </w:r>
      <w:r w:rsidR="004C4A48" w:rsidRPr="004C4A48">
        <w:rPr>
          <w:lang w:val="az-Latn-AZ"/>
        </w:rPr>
        <w:t xml:space="preserve">-dən göldüyü kimi  istər </w:t>
      </w:r>
      <w:r w:rsidR="004C4A48" w:rsidRPr="004C4A48">
        <w:rPr>
          <w:rStyle w:val="apple-converted-space"/>
          <w:i/>
          <w:lang w:val="az-Latn-AZ"/>
        </w:rPr>
        <w:t>Magnolia</w:t>
      </w:r>
      <w:r w:rsidR="004C4A48" w:rsidRPr="004C4A48">
        <w:rPr>
          <w:rStyle w:val="apple-converted-space"/>
          <w:lang w:val="az-Latn-AZ"/>
        </w:rPr>
        <w:t xml:space="preserve">  L. istərsə də  </w:t>
      </w:r>
      <w:r w:rsidR="004C4A48" w:rsidRPr="004C4A48">
        <w:rPr>
          <w:i/>
          <w:lang w:val="az-Latn-AZ"/>
        </w:rPr>
        <w:t>Liriodendron</w:t>
      </w:r>
      <w:r w:rsidR="004C4A48" w:rsidRPr="004C4A48">
        <w:rPr>
          <w:lang w:val="az-Latn-AZ"/>
        </w:rPr>
        <w:t xml:space="preserve"> L.  </w:t>
      </w:r>
      <w:r w:rsidR="004C4A48" w:rsidRPr="004C4A48">
        <w:rPr>
          <w:color w:val="000000" w:themeColor="text1"/>
          <w:lang w:val="az-Latn-AZ"/>
        </w:rPr>
        <w:t xml:space="preserve"> cinslərinə aid olan növlər  zo</w:t>
      </w:r>
      <w:r w:rsidR="000C2796">
        <w:rPr>
          <w:color w:val="000000" w:themeColor="text1"/>
          <w:lang w:val="az-Latn-AZ"/>
        </w:rPr>
        <w:t>ğ</w:t>
      </w:r>
      <w:r w:rsidR="004C4A48" w:rsidRPr="004C4A48">
        <w:rPr>
          <w:color w:val="000000" w:themeColor="text1"/>
          <w:lang w:val="az-Latn-AZ"/>
        </w:rPr>
        <w:t xml:space="preserve"> əmələ gətirmə və böyümə göstəricilərinə görə aşağı balla (3) qiymətləndirilmişdir. </w:t>
      </w:r>
    </w:p>
    <w:p w:rsidR="00DF5907" w:rsidRPr="00CC3F0C" w:rsidRDefault="0042706F" w:rsidP="00CC3F0C">
      <w:pPr>
        <w:spacing w:line="240" w:lineRule="auto"/>
        <w:jc w:val="both"/>
        <w:rPr>
          <w:rFonts w:ascii="Times New Roman" w:hAnsi="Times New Roman"/>
          <w:sz w:val="24"/>
          <w:szCs w:val="24"/>
          <w:lang w:val="az-Latn-AZ"/>
        </w:rPr>
      </w:pPr>
      <w:r w:rsidRPr="0042706F">
        <w:rPr>
          <w:rFonts w:ascii="Times New Roman" w:hAnsi="Times New Roman"/>
          <w:sz w:val="24"/>
          <w:szCs w:val="24"/>
          <w:lang w:val="az-Latn-AZ"/>
        </w:rPr>
        <w:t xml:space="preserve">Tədqiqatın nəticəsindən müəyyən olmuşdur ki, perspektivliyi öyrənilən bitkilərin </w:t>
      </w:r>
      <w:r w:rsidR="00676048">
        <w:rPr>
          <w:rFonts w:ascii="Times New Roman" w:hAnsi="Times New Roman"/>
          <w:sz w:val="24"/>
          <w:szCs w:val="24"/>
          <w:lang w:val="az-Latn-AZ"/>
        </w:rPr>
        <w:t xml:space="preserve">fərdi </w:t>
      </w:r>
      <w:r w:rsidRPr="0042706F">
        <w:rPr>
          <w:rFonts w:ascii="Times New Roman" w:hAnsi="Times New Roman"/>
          <w:sz w:val="24"/>
          <w:szCs w:val="24"/>
          <w:lang w:val="az-Latn-AZ"/>
        </w:rPr>
        <w:t xml:space="preserve">bioloji və ekoloji xüsusiyyətlərindən asılı olaraq  fərqli davamlılıq xüsusiyyətinə malik olurlar.  Tədqiqat nəticəsində məlum olmuşdur ki, tədqiq olunan növlərdən 3 növ tam perspektivli (I qrup), 1 növ isə perspektivli (II qrup), qruplarına daxil olmuşdur. </w:t>
      </w:r>
    </w:p>
    <w:p w:rsidR="00952320" w:rsidRPr="00CC3F0C" w:rsidRDefault="0042706F" w:rsidP="00CC3F0C">
      <w:pPr>
        <w:spacing w:line="240" w:lineRule="auto"/>
        <w:jc w:val="both"/>
        <w:rPr>
          <w:rFonts w:ascii="Times New Roman" w:hAnsi="Times New Roman"/>
          <w:b/>
          <w:sz w:val="24"/>
          <w:szCs w:val="24"/>
          <w:lang w:val="az-Latn-AZ"/>
        </w:rPr>
      </w:pPr>
      <w:r w:rsidRPr="0042706F">
        <w:rPr>
          <w:rFonts w:ascii="Times New Roman" w:hAnsi="Times New Roman"/>
          <w:b/>
          <w:sz w:val="24"/>
          <w:szCs w:val="24"/>
          <w:lang w:val="az-Latn-AZ"/>
        </w:rPr>
        <w:t xml:space="preserve">6.2.Öyrənilən  bitkilərin </w:t>
      </w:r>
      <w:r w:rsidRPr="0042706F">
        <w:rPr>
          <w:rFonts w:ascii="Times New Roman" w:hAnsi="Times New Roman"/>
          <w:b/>
          <w:color w:val="000009"/>
          <w:sz w:val="24"/>
          <w:szCs w:val="24"/>
          <w:lang w:val="az-Latn-AZ"/>
        </w:rPr>
        <w:t xml:space="preserve">istifadəsinin əsas istiqamətləri </w:t>
      </w:r>
      <w:r w:rsidRPr="0042706F">
        <w:rPr>
          <w:rFonts w:ascii="Times New Roman" w:hAnsi="Times New Roman"/>
          <w:b/>
          <w:sz w:val="24"/>
          <w:szCs w:val="24"/>
          <w:lang w:val="az-Latn-AZ"/>
        </w:rPr>
        <w:t>və sənaye əhəmiyyəti</w:t>
      </w:r>
    </w:p>
    <w:p w:rsidR="00676048" w:rsidRDefault="0042706F" w:rsidP="00790108">
      <w:pPr>
        <w:pStyle w:val="ab"/>
        <w:spacing w:after="0"/>
        <w:ind w:right="279"/>
        <w:jc w:val="both"/>
        <w:rPr>
          <w:lang w:val="az-Latn-AZ"/>
        </w:rPr>
      </w:pPr>
      <w:r w:rsidRPr="0042706F">
        <w:rPr>
          <w:lang w:val="az-Latn-AZ"/>
        </w:rPr>
        <w:t xml:space="preserve">Tədqiqat zamanı </w:t>
      </w:r>
      <w:r w:rsidRPr="0042706F">
        <w:rPr>
          <w:rStyle w:val="apple-converted-space"/>
          <w:i/>
          <w:lang w:val="az-Latn-AZ"/>
        </w:rPr>
        <w:t>Magnolia</w:t>
      </w:r>
      <w:r w:rsidRPr="0042706F">
        <w:rPr>
          <w:rStyle w:val="apple-converted-space"/>
          <w:lang w:val="az-Latn-AZ"/>
        </w:rPr>
        <w:t xml:space="preserve">  L. və </w:t>
      </w:r>
      <w:r w:rsidRPr="0042706F">
        <w:rPr>
          <w:i/>
          <w:lang w:val="az-Latn-AZ"/>
        </w:rPr>
        <w:t>Liriodendron</w:t>
      </w:r>
      <w:r w:rsidRPr="0042706F">
        <w:rPr>
          <w:lang w:val="az-Latn-AZ"/>
        </w:rPr>
        <w:t xml:space="preserve"> L. cinslərinə aid taksonların landşaft memarlığında istifadələrini müəyyən etmək 5 ballıq  qiymətləndirmə şkalasından  istifadə olunmuşdur. </w:t>
      </w:r>
    </w:p>
    <w:p w:rsidR="0042706F" w:rsidRPr="0042706F" w:rsidRDefault="00790108" w:rsidP="0042706F">
      <w:pPr>
        <w:spacing w:line="240" w:lineRule="auto"/>
        <w:jc w:val="both"/>
        <w:rPr>
          <w:rFonts w:ascii="Times New Roman" w:hAnsi="Times New Roman"/>
          <w:sz w:val="24"/>
          <w:szCs w:val="24"/>
          <w:lang w:val="az-Latn-AZ"/>
        </w:rPr>
      </w:pPr>
      <w:r>
        <w:rPr>
          <w:rFonts w:ascii="Times New Roman" w:hAnsi="Times New Roman"/>
          <w:noProof/>
          <w:sz w:val="24"/>
          <w:szCs w:val="24"/>
          <w:lang w:val="az-Latn-AZ"/>
        </w:rPr>
        <w:t>T</w:t>
      </w:r>
      <w:r w:rsidR="0042706F" w:rsidRPr="0042706F">
        <w:rPr>
          <w:rFonts w:ascii="Times New Roman" w:hAnsi="Times New Roman"/>
          <w:noProof/>
          <w:sz w:val="24"/>
          <w:szCs w:val="24"/>
          <w:lang w:val="az-Latn-AZ"/>
        </w:rPr>
        <w:t>ədqiq olunan taksonlar istifdə formaları baxımından ən yüksək balı tək və qrup şəklində əkin formalarında almışlar.</w:t>
      </w:r>
      <w:r w:rsidR="0042706F" w:rsidRPr="0042706F">
        <w:rPr>
          <w:rFonts w:ascii="Times New Roman" w:hAnsi="Times New Roman"/>
          <w:sz w:val="24"/>
          <w:szCs w:val="24"/>
          <w:lang w:val="az-Latn-AZ"/>
        </w:rPr>
        <w:t xml:space="preserve"> </w:t>
      </w:r>
      <w:r w:rsidR="0042706F" w:rsidRPr="0042706F">
        <w:rPr>
          <w:rStyle w:val="apple-converted-space"/>
          <w:rFonts w:ascii="Times New Roman" w:hAnsi="Times New Roman"/>
          <w:i/>
          <w:sz w:val="24"/>
          <w:szCs w:val="24"/>
          <w:lang w:val="az-Latn-AZ"/>
        </w:rPr>
        <w:t>Magnolia grandiflora</w:t>
      </w:r>
      <w:r w:rsidR="0042706F" w:rsidRPr="0042706F">
        <w:rPr>
          <w:rFonts w:ascii="Times New Roman" w:hAnsi="Times New Roman"/>
          <w:sz w:val="24"/>
          <w:szCs w:val="24"/>
          <w:lang w:val="az-Latn-AZ"/>
        </w:rPr>
        <w:t xml:space="preserve"> növünə aid formaların tək və qrup şəklində istifadə göstəricilərini təhlil edərkən məlum olmuşdur ki, yüksək dekorativlik göstəricilərinə malik </w:t>
      </w:r>
      <w:r w:rsidR="0042706F" w:rsidRPr="0042706F">
        <w:rPr>
          <w:rFonts w:ascii="Times New Roman" w:hAnsi="Times New Roman"/>
          <w:i/>
          <w:sz w:val="24"/>
          <w:szCs w:val="24"/>
          <w:lang w:val="az-Latn-AZ"/>
        </w:rPr>
        <w:t>Liriodendron tuliipifera</w:t>
      </w:r>
      <w:r w:rsidR="0042706F" w:rsidRPr="0042706F">
        <w:rPr>
          <w:rStyle w:val="apple-converted-space"/>
          <w:rFonts w:ascii="Times New Roman" w:hAnsi="Times New Roman"/>
          <w:i/>
          <w:sz w:val="24"/>
          <w:szCs w:val="24"/>
          <w:lang w:val="az-Latn-AZ"/>
        </w:rPr>
        <w:t xml:space="preserve"> </w:t>
      </w:r>
      <w:r w:rsidR="0042706F" w:rsidRPr="0042706F">
        <w:rPr>
          <w:rFonts w:ascii="Times New Roman" w:hAnsi="Times New Roman"/>
          <w:iCs/>
          <w:sz w:val="24"/>
          <w:szCs w:val="24"/>
          <w:lang w:val="az-Latn-AZ"/>
        </w:rPr>
        <w:t>taksonu tək əkin göstəricisinə görə ən yüksək balla (5 bal) qiymətləndirilmişlər</w:t>
      </w:r>
      <w:r>
        <w:rPr>
          <w:rFonts w:ascii="Times New Roman" w:hAnsi="Times New Roman"/>
          <w:iCs/>
          <w:sz w:val="24"/>
          <w:szCs w:val="24"/>
          <w:lang w:val="az-Latn-AZ"/>
        </w:rPr>
        <w:t xml:space="preserve"> (</w:t>
      </w:r>
      <w:r w:rsidR="000C2796">
        <w:rPr>
          <w:rFonts w:ascii="Times New Roman" w:hAnsi="Times New Roman"/>
          <w:iCs/>
          <w:sz w:val="24"/>
          <w:szCs w:val="24"/>
          <w:lang w:val="az-Latn-AZ"/>
        </w:rPr>
        <w:t>şəkil</w:t>
      </w:r>
      <w:r w:rsidR="00196C00">
        <w:rPr>
          <w:rFonts w:ascii="Times New Roman" w:hAnsi="Times New Roman"/>
          <w:iCs/>
          <w:sz w:val="24"/>
          <w:szCs w:val="24"/>
          <w:lang w:val="az-Latn-AZ"/>
        </w:rPr>
        <w:t xml:space="preserve"> </w:t>
      </w:r>
      <w:r w:rsidR="000C2796">
        <w:rPr>
          <w:rFonts w:ascii="Times New Roman" w:hAnsi="Times New Roman"/>
          <w:iCs/>
          <w:sz w:val="24"/>
          <w:szCs w:val="24"/>
          <w:lang w:val="az-Latn-AZ"/>
        </w:rPr>
        <w:t>1</w:t>
      </w:r>
      <w:r w:rsidR="00196C00">
        <w:rPr>
          <w:rFonts w:ascii="Times New Roman" w:hAnsi="Times New Roman"/>
          <w:iCs/>
          <w:sz w:val="24"/>
          <w:szCs w:val="24"/>
          <w:lang w:val="az-Latn-AZ"/>
        </w:rPr>
        <w:t>4</w:t>
      </w:r>
      <w:r>
        <w:rPr>
          <w:rFonts w:ascii="Times New Roman" w:hAnsi="Times New Roman"/>
          <w:iCs/>
          <w:sz w:val="24"/>
          <w:szCs w:val="24"/>
          <w:lang w:val="az-Latn-AZ"/>
        </w:rPr>
        <w:t>)</w:t>
      </w:r>
      <w:r w:rsidR="0042706F" w:rsidRPr="0042706F">
        <w:rPr>
          <w:rFonts w:ascii="Times New Roman" w:hAnsi="Times New Roman"/>
          <w:iCs/>
          <w:sz w:val="24"/>
          <w:szCs w:val="24"/>
          <w:lang w:val="az-Latn-AZ"/>
        </w:rPr>
        <w:t>. Qalan taksonlar isə yuxarıda qeyd edildiyi kimi tək və qrup şəklində istifadələrinə görə  4 balla qiymətləndirilmişlər. Aparılan təhlilər  göstərmişdir ki,</w:t>
      </w:r>
      <w:r w:rsidR="0042706F" w:rsidRPr="0042706F">
        <w:rPr>
          <w:rFonts w:ascii="Times New Roman" w:hAnsi="Times New Roman"/>
          <w:noProof/>
          <w:sz w:val="24"/>
          <w:szCs w:val="24"/>
          <w:lang w:val="az-Latn-AZ"/>
        </w:rPr>
        <w:t xml:space="preserve"> </w:t>
      </w:r>
      <w:r w:rsidR="0042706F" w:rsidRPr="0042706F">
        <w:rPr>
          <w:rFonts w:ascii="Times New Roman" w:hAnsi="Times New Roman"/>
          <w:sz w:val="24"/>
          <w:szCs w:val="24"/>
          <w:lang w:val="az-Latn-AZ"/>
        </w:rPr>
        <w:t>bordürlarda əkilməsi və topiar formalar yaratmaq üçün tədqiq olunan bitki növlərini balla qiymətləndirərkən həmin taksonların əz az bal (1) aldıqları müəyyən edilmişdir.</w:t>
      </w:r>
    </w:p>
    <w:p w:rsidR="004C4A48" w:rsidRPr="00F02DEC" w:rsidRDefault="0042706F" w:rsidP="00134A79">
      <w:pPr>
        <w:tabs>
          <w:tab w:val="left" w:pos="834"/>
        </w:tabs>
        <w:spacing w:line="240" w:lineRule="auto"/>
        <w:jc w:val="both"/>
        <w:rPr>
          <w:rFonts w:ascii="Times New Roman" w:hAnsi="Times New Roman"/>
          <w:iCs/>
          <w:sz w:val="24"/>
          <w:szCs w:val="24"/>
          <w:lang w:val="az-Latn-AZ"/>
        </w:rPr>
      </w:pPr>
      <w:r w:rsidRPr="00F02DEC">
        <w:rPr>
          <w:rFonts w:ascii="Times New Roman" w:hAnsi="Times New Roman"/>
          <w:iCs/>
          <w:sz w:val="24"/>
          <w:szCs w:val="24"/>
          <w:lang w:val="az-Latn-AZ"/>
        </w:rPr>
        <w:lastRenderedPageBreak/>
        <w:t>Tədqiq olunan tədqiqat materiallarının landşaft memarlığında istifadə yollarını (</w:t>
      </w:r>
      <w:r w:rsidRPr="00F02DEC">
        <w:rPr>
          <w:rFonts w:ascii="Times New Roman" w:hAnsi="Times New Roman"/>
          <w:sz w:val="24"/>
          <w:szCs w:val="24"/>
          <w:lang w:val="az-Latn-AZ"/>
        </w:rPr>
        <w:t>alleya, konteyner əkin)</w:t>
      </w:r>
      <w:r w:rsidRPr="00F02DEC">
        <w:rPr>
          <w:rFonts w:ascii="Times New Roman" w:hAnsi="Times New Roman"/>
          <w:iCs/>
          <w:sz w:val="24"/>
          <w:szCs w:val="24"/>
          <w:lang w:val="az-Latn-AZ"/>
        </w:rPr>
        <w:t xml:space="preserve"> təhlil edərkən məlum olmuşdur ki, qeyd olunan bu iki istifadə formalarından da bütün taksonlar aşağı balla (2-3) qiymətləndirilmişlər.  </w:t>
      </w:r>
    </w:p>
    <w:p w:rsidR="00F02DEC" w:rsidRPr="00F02DEC" w:rsidRDefault="00F02DEC" w:rsidP="00134A79">
      <w:pPr>
        <w:tabs>
          <w:tab w:val="left" w:pos="834"/>
        </w:tabs>
        <w:spacing w:line="240" w:lineRule="auto"/>
        <w:jc w:val="both"/>
        <w:rPr>
          <w:rFonts w:ascii="Times New Roman" w:hAnsi="Times New Roman"/>
          <w:b/>
          <w:bCs/>
          <w:sz w:val="24"/>
          <w:szCs w:val="24"/>
          <w:lang w:val="az-Latn-AZ"/>
        </w:rPr>
      </w:pPr>
    </w:p>
    <w:p w:rsidR="00F02DEC" w:rsidRPr="00F02DEC" w:rsidRDefault="00F02DEC" w:rsidP="00F02DEC">
      <w:pPr>
        <w:spacing w:line="360" w:lineRule="auto"/>
        <w:jc w:val="both"/>
        <w:rPr>
          <w:rFonts w:ascii="Times New Roman" w:hAnsi="Times New Roman"/>
          <w:sz w:val="24"/>
          <w:szCs w:val="24"/>
          <w:lang w:val="az-Latn-AZ"/>
        </w:rPr>
      </w:pPr>
      <w:r w:rsidRPr="00F02DEC">
        <w:rPr>
          <w:rFonts w:ascii="Times New Roman" w:hAnsi="Times New Roman"/>
          <w:noProof/>
          <w:sz w:val="24"/>
          <w:szCs w:val="24"/>
          <w:lang w:eastAsia="ru-RU"/>
        </w:rPr>
        <w:drawing>
          <wp:inline distT="0" distB="0" distL="0" distR="0">
            <wp:extent cx="4266200" cy="2441642"/>
            <wp:effectExtent l="19050" t="0" r="20050" b="0"/>
            <wp:docPr id="5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02DEC" w:rsidRPr="00F02DEC" w:rsidRDefault="00F02DEC" w:rsidP="00F02DEC">
      <w:pPr>
        <w:spacing w:line="240" w:lineRule="auto"/>
        <w:contextualSpacing/>
        <w:jc w:val="center"/>
        <w:rPr>
          <w:rFonts w:ascii="Times New Roman" w:hAnsi="Times New Roman"/>
          <w:sz w:val="24"/>
          <w:szCs w:val="24"/>
          <w:lang w:val="az-Latn-AZ"/>
        </w:rPr>
      </w:pPr>
    </w:p>
    <w:p w:rsidR="00F02DEC" w:rsidRPr="00F02DEC" w:rsidRDefault="000C2796" w:rsidP="00F02DEC">
      <w:pPr>
        <w:spacing w:line="240" w:lineRule="auto"/>
        <w:contextualSpacing/>
        <w:jc w:val="center"/>
        <w:rPr>
          <w:rFonts w:ascii="Times New Roman" w:hAnsi="Times New Roman"/>
          <w:sz w:val="24"/>
          <w:szCs w:val="24"/>
          <w:lang w:val="az-Latn-AZ"/>
        </w:rPr>
      </w:pPr>
      <w:r>
        <w:rPr>
          <w:rFonts w:ascii="Times New Roman" w:hAnsi="Times New Roman"/>
          <w:sz w:val="24"/>
          <w:szCs w:val="24"/>
          <w:lang w:val="az-Latn-AZ"/>
        </w:rPr>
        <w:t>Şəkil</w:t>
      </w:r>
      <w:r w:rsidR="00196C00">
        <w:rPr>
          <w:rFonts w:ascii="Times New Roman" w:hAnsi="Times New Roman"/>
          <w:sz w:val="24"/>
          <w:szCs w:val="24"/>
          <w:lang w:val="az-Latn-AZ"/>
        </w:rPr>
        <w:t xml:space="preserve"> </w:t>
      </w:r>
      <w:r>
        <w:rPr>
          <w:rFonts w:ascii="Times New Roman" w:hAnsi="Times New Roman"/>
          <w:sz w:val="24"/>
          <w:szCs w:val="24"/>
          <w:lang w:val="az-Latn-AZ"/>
        </w:rPr>
        <w:t>1</w:t>
      </w:r>
      <w:r w:rsidR="00196C00">
        <w:rPr>
          <w:rFonts w:ascii="Times New Roman" w:hAnsi="Times New Roman"/>
          <w:sz w:val="24"/>
          <w:szCs w:val="24"/>
          <w:lang w:val="az-Latn-AZ"/>
        </w:rPr>
        <w:t>4</w:t>
      </w:r>
      <w:r w:rsidR="00F02DEC" w:rsidRPr="00F02DEC">
        <w:rPr>
          <w:rFonts w:ascii="Times New Roman" w:hAnsi="Times New Roman"/>
          <w:sz w:val="24"/>
          <w:szCs w:val="24"/>
          <w:lang w:val="az-Latn-AZ"/>
        </w:rPr>
        <w:t>. Tədqiq olunan introdusentlərinin yaşıllaşdırmada istifadə formalarının balla qiymətləndirilməsi</w:t>
      </w:r>
    </w:p>
    <w:p w:rsidR="004C4A48" w:rsidRPr="00F02DEC" w:rsidRDefault="004C4A48" w:rsidP="00B10A8B">
      <w:pPr>
        <w:tabs>
          <w:tab w:val="left" w:pos="834"/>
        </w:tabs>
        <w:spacing w:line="240" w:lineRule="auto"/>
        <w:ind w:left="0"/>
        <w:jc w:val="both"/>
        <w:rPr>
          <w:rFonts w:ascii="Times New Roman" w:hAnsi="Times New Roman"/>
          <w:b/>
          <w:bCs/>
          <w:sz w:val="24"/>
          <w:szCs w:val="24"/>
          <w:lang w:val="az-Latn-AZ"/>
        </w:rPr>
      </w:pPr>
    </w:p>
    <w:p w:rsidR="00F02DEC" w:rsidRPr="000F6876" w:rsidRDefault="00F02DEC" w:rsidP="000F6876">
      <w:pPr>
        <w:pStyle w:val="TableParagraph"/>
        <w:kinsoku w:val="0"/>
        <w:overflowPunct w:val="0"/>
        <w:ind w:left="109"/>
        <w:jc w:val="both"/>
        <w:rPr>
          <w:i/>
          <w:iCs/>
          <w:lang w:val="az-Latn-AZ"/>
        </w:rPr>
      </w:pPr>
      <w:r w:rsidRPr="00F02DEC">
        <w:rPr>
          <w:iCs/>
          <w:lang w:val="az-Latn-AZ"/>
        </w:rPr>
        <w:t>Aparılan təhlillərdən məlum olmuşdur ki,</w:t>
      </w:r>
      <w:r w:rsidRPr="00F02DEC">
        <w:rPr>
          <w:i/>
          <w:iCs/>
          <w:lang w:val="az-Latn-AZ"/>
        </w:rPr>
        <w:t xml:space="preserve"> </w:t>
      </w:r>
      <w:r w:rsidRPr="00F02DEC">
        <w:rPr>
          <w:iCs/>
          <w:lang w:val="az-Latn-AZ"/>
        </w:rPr>
        <w:t xml:space="preserve"> bütün tədqiqat materiallarından tək</w:t>
      </w:r>
      <w:r w:rsidRPr="00AE4403">
        <w:rPr>
          <w:iCs/>
          <w:sz w:val="28"/>
          <w:szCs w:val="28"/>
          <w:lang w:val="az-Latn-AZ"/>
        </w:rPr>
        <w:t xml:space="preserve"> </w:t>
      </w:r>
      <w:r w:rsidRPr="000F6876">
        <w:rPr>
          <w:iCs/>
          <w:lang w:val="az-Latn-AZ"/>
        </w:rPr>
        <w:t>və qrup şəklində Bakı şəhərinin park və bağlarında aqrotexniki tədbirləri həyata keçirmək şərti ilə  geniş istifadə etmək olar.</w:t>
      </w:r>
    </w:p>
    <w:p w:rsidR="00F02DEC" w:rsidRPr="000F6876" w:rsidRDefault="0007166D" w:rsidP="000F6876">
      <w:pPr>
        <w:pStyle w:val="TableParagraph"/>
        <w:kinsoku w:val="0"/>
        <w:overflowPunct w:val="0"/>
        <w:jc w:val="both"/>
        <w:rPr>
          <w:lang w:val="az-Latn-AZ"/>
        </w:rPr>
      </w:pPr>
      <w:r w:rsidRPr="000F6876">
        <w:rPr>
          <w:bCs/>
          <w:iCs/>
          <w:lang w:val="az-Latn-AZ"/>
        </w:rPr>
        <w:t>Tədqiqat zamanı tərəfimizdən</w:t>
      </w:r>
      <w:r w:rsidR="00F02DEC" w:rsidRPr="000F6876">
        <w:rPr>
          <w:bCs/>
          <w:iCs/>
          <w:lang w:val="az-Latn-AZ"/>
        </w:rPr>
        <w:t xml:space="preserve"> tədqiq olunan taksonların </w:t>
      </w:r>
      <w:r w:rsidR="00F02DEC" w:rsidRPr="000F6876">
        <w:rPr>
          <w:lang w:val="az-Latn-AZ"/>
        </w:rPr>
        <w:t>xalq təsərrüfatının bu və ya digər sahəsində istifadə üçün əhəmiyyətli olmasını</w:t>
      </w:r>
      <w:r w:rsidR="003178D8" w:rsidRPr="000F6876">
        <w:rPr>
          <w:lang w:val="az-Latn-AZ"/>
        </w:rPr>
        <w:t xml:space="preserve"> şəxsi və</w:t>
      </w:r>
      <w:r w:rsidR="00F02DEC" w:rsidRPr="000F6876">
        <w:rPr>
          <w:lang w:val="az-Latn-AZ"/>
        </w:rPr>
        <w:t>ədəbiyyat məlumatl</w:t>
      </w:r>
      <w:r w:rsidRPr="000F6876">
        <w:rPr>
          <w:lang w:val="az-Latn-AZ"/>
        </w:rPr>
        <w:t>arından istifadə</w:t>
      </w:r>
      <w:r w:rsidR="003178D8" w:rsidRPr="000F6876">
        <w:rPr>
          <w:lang w:val="az-Latn-AZ"/>
        </w:rPr>
        <w:t xml:space="preserve"> etməklə</w:t>
      </w:r>
      <w:r w:rsidRPr="000F6876">
        <w:rPr>
          <w:lang w:val="az-Latn-AZ"/>
        </w:rPr>
        <w:t xml:space="preserve"> öyrən</w:t>
      </w:r>
      <w:r w:rsidR="003178D8" w:rsidRPr="000F6876">
        <w:rPr>
          <w:lang w:val="az-Latn-AZ"/>
        </w:rPr>
        <w:t>ən zaman müəyyən olunmuşdur ki,taksonların hamısı</w:t>
      </w:r>
      <w:r w:rsidR="00F02DEC" w:rsidRPr="000F6876">
        <w:rPr>
          <w:lang w:val="az-Latn-AZ"/>
        </w:rPr>
        <w:t xml:space="preserve"> efiryağı,</w:t>
      </w:r>
      <w:r w:rsidR="003178D8" w:rsidRPr="000F6876">
        <w:rPr>
          <w:lang w:val="az-Latn-AZ"/>
        </w:rPr>
        <w:t xml:space="preserve"> </w:t>
      </w:r>
      <w:r w:rsidR="00F02DEC" w:rsidRPr="000F6876">
        <w:rPr>
          <w:lang w:val="az-Latn-AZ"/>
        </w:rPr>
        <w:t xml:space="preserve">dərman və dekorativ göstəriciləri olan </w:t>
      </w:r>
      <w:r w:rsidR="003178D8" w:rsidRPr="000F6876">
        <w:rPr>
          <w:lang w:val="az-Latn-AZ"/>
        </w:rPr>
        <w:t xml:space="preserve"> və bir növü isə bal verən</w:t>
      </w:r>
      <w:r w:rsidR="00F02DEC" w:rsidRPr="000F6876">
        <w:rPr>
          <w:lang w:val="az-Latn-AZ"/>
        </w:rPr>
        <w:t xml:space="preserve"> bitkilərdir</w:t>
      </w:r>
      <w:r w:rsidRPr="000F6876">
        <w:rPr>
          <w:lang w:val="az-Latn-AZ"/>
        </w:rPr>
        <w:t>.</w:t>
      </w:r>
    </w:p>
    <w:p w:rsidR="002309E6" w:rsidRPr="000F6876" w:rsidRDefault="002309E6" w:rsidP="000F6876">
      <w:pPr>
        <w:tabs>
          <w:tab w:val="left" w:pos="834"/>
        </w:tabs>
        <w:spacing w:line="240" w:lineRule="auto"/>
        <w:ind w:left="0"/>
        <w:jc w:val="both"/>
        <w:rPr>
          <w:rFonts w:ascii="Times New Roman" w:hAnsi="Times New Roman"/>
          <w:b/>
          <w:bCs/>
          <w:sz w:val="24"/>
          <w:szCs w:val="24"/>
          <w:lang w:val="az-Latn-AZ"/>
        </w:rPr>
      </w:pPr>
    </w:p>
    <w:p w:rsidR="000F6876" w:rsidRPr="000F6876" w:rsidRDefault="000F6876" w:rsidP="000F6876">
      <w:pPr>
        <w:spacing w:line="240" w:lineRule="auto"/>
        <w:jc w:val="center"/>
        <w:rPr>
          <w:rFonts w:ascii="Times New Roman" w:hAnsi="Times New Roman"/>
          <w:b/>
          <w:sz w:val="24"/>
          <w:szCs w:val="24"/>
          <w:lang w:val="az-Latn-AZ"/>
        </w:rPr>
      </w:pPr>
      <w:bookmarkStart w:id="21" w:name="_Hlk165388064"/>
      <w:r w:rsidRPr="000F6876">
        <w:rPr>
          <w:rFonts w:ascii="Times New Roman" w:hAnsi="Times New Roman"/>
          <w:b/>
          <w:sz w:val="24"/>
          <w:szCs w:val="24"/>
          <w:lang w:val="az-Latn-AZ"/>
        </w:rPr>
        <w:t>NƏTİCƏ</w:t>
      </w:r>
    </w:p>
    <w:p w:rsidR="000F6876" w:rsidRPr="000F6876" w:rsidRDefault="000F6876" w:rsidP="000F6876">
      <w:pPr>
        <w:spacing w:line="240" w:lineRule="auto"/>
        <w:rPr>
          <w:rFonts w:ascii="Times New Roman" w:hAnsi="Times New Roman"/>
          <w:bCs/>
          <w:sz w:val="24"/>
          <w:szCs w:val="24"/>
          <w:lang w:val="az-Latn-AZ"/>
        </w:rPr>
      </w:pPr>
    </w:p>
    <w:p w:rsidR="000F6876" w:rsidRPr="000F6876" w:rsidRDefault="000F6876" w:rsidP="000F6876">
      <w:pPr>
        <w:pStyle w:val="af2"/>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iCs/>
          <w:lang w:val="az-Latn-AZ"/>
        </w:rPr>
      </w:pPr>
      <w:r w:rsidRPr="000F6876">
        <w:rPr>
          <w:lang w:val="az-Latn-AZ"/>
        </w:rPr>
        <w:t xml:space="preserve">1.Tədqiq olunan növlərin çoxalmasını öyrənərkən stratifikasiya olunmuş toxumlar </w:t>
      </w:r>
      <w:r w:rsidRPr="000F6876">
        <w:rPr>
          <w:i/>
          <w:lang w:val="az-Latn-AZ"/>
        </w:rPr>
        <w:t>ex situ</w:t>
      </w:r>
      <w:r w:rsidRPr="000F6876">
        <w:rPr>
          <w:lang w:val="az-Latn-AZ"/>
        </w:rPr>
        <w:t xml:space="preserve"> şəraitində </w:t>
      </w:r>
      <w:r w:rsidRPr="000F6876">
        <w:rPr>
          <w:rStyle w:val="authorship"/>
          <w:i/>
          <w:lang w:val="az-Latn-AZ"/>
        </w:rPr>
        <w:t>Liriodendron tulipifera, Magnolia grandiflor</w:t>
      </w:r>
      <w:r w:rsidRPr="000F6876">
        <w:rPr>
          <w:rStyle w:val="authorship"/>
          <w:i/>
          <w:lang w:val="az-Latn-AZ" w:eastAsia="ja-JP"/>
        </w:rPr>
        <w:t>a</w:t>
      </w:r>
      <w:r w:rsidRPr="000F6876">
        <w:rPr>
          <w:rStyle w:val="authorship"/>
          <w:lang w:val="az-Latn-AZ" w:eastAsia="ja-JP"/>
        </w:rPr>
        <w:t xml:space="preserve"> növləri</w:t>
      </w:r>
      <w:r w:rsidRPr="000F6876">
        <w:rPr>
          <w:rStyle w:val="authorship"/>
          <w:i/>
          <w:lang w:val="az-Latn-AZ"/>
        </w:rPr>
        <w:t xml:space="preserve"> </w:t>
      </w:r>
      <w:r w:rsidRPr="000F6876">
        <w:rPr>
          <w:lang w:val="az-Latn-AZ"/>
        </w:rPr>
        <w:t xml:space="preserve">müvafiq olaraq 15-85%, vegetativ </w:t>
      </w:r>
      <w:r w:rsidRPr="000F6876">
        <w:rPr>
          <w:rStyle w:val="authorship"/>
          <w:lang w:val="az-Latn-AZ"/>
        </w:rPr>
        <w:t>yolla çoxaldılması zamanı isə ən yüksək nəticə yazda 24 saat 0,05%-li İST məhlulunda işlənmiş qələmlərdə (</w:t>
      </w:r>
      <w:r w:rsidRPr="000F6876">
        <w:rPr>
          <w:rStyle w:val="authorship"/>
          <w:i/>
          <w:lang w:val="az-Latn-AZ"/>
        </w:rPr>
        <w:t xml:space="preserve">Liriodendron tulipifera- </w:t>
      </w:r>
      <w:r w:rsidRPr="000F6876">
        <w:rPr>
          <w:rStyle w:val="authorship"/>
          <w:lang w:val="az-Latn-AZ"/>
        </w:rPr>
        <w:t>20%,</w:t>
      </w:r>
      <w:r w:rsidRPr="000F6876">
        <w:rPr>
          <w:rStyle w:val="authorship"/>
          <w:i/>
          <w:lang w:val="az-Latn-AZ"/>
        </w:rPr>
        <w:t xml:space="preserve"> Magnolia grandiflor</w:t>
      </w:r>
      <w:r w:rsidRPr="000F6876">
        <w:rPr>
          <w:rStyle w:val="authorship"/>
          <w:i/>
          <w:lang w:val="az-Latn-AZ" w:eastAsia="ja-JP"/>
        </w:rPr>
        <w:t xml:space="preserve">a- </w:t>
      </w:r>
      <w:r w:rsidRPr="000F6876">
        <w:rPr>
          <w:rStyle w:val="authorship"/>
          <w:lang w:val="az-Latn-AZ"/>
        </w:rPr>
        <w:t>52,0%</w:t>
      </w:r>
      <w:r w:rsidRPr="000F6876">
        <w:rPr>
          <w:rStyle w:val="authorship"/>
          <w:lang w:val="az-Latn-AZ" w:eastAsia="ja-JP"/>
        </w:rPr>
        <w:t>)</w:t>
      </w:r>
      <w:r w:rsidRPr="000F6876">
        <w:rPr>
          <w:rStyle w:val="authorship"/>
          <w:lang w:val="az-Latn-AZ"/>
        </w:rPr>
        <w:t xml:space="preserve"> olduğu və bu qələmlərdə 40-55 gündən sonra kallius əmələ gəldiyi </w:t>
      </w:r>
      <w:r w:rsidRPr="000F6876">
        <w:rPr>
          <w:iCs/>
          <w:shd w:val="clear" w:color="auto" w:fill="FFFFFF"/>
          <w:lang w:val="az-Latn-AZ"/>
        </w:rPr>
        <w:t>aşkar olunmuşdur</w:t>
      </w:r>
      <w:r w:rsidRPr="000F6876">
        <w:rPr>
          <w:rStyle w:val="authorship"/>
          <w:lang w:val="az-Latn-AZ"/>
        </w:rPr>
        <w:t>.</w:t>
      </w:r>
    </w:p>
    <w:p w:rsidR="000F6876" w:rsidRPr="000F6876" w:rsidRDefault="000F6876" w:rsidP="000F6876">
      <w:pPr>
        <w:pStyle w:val="af2"/>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iCs/>
          <w:lang w:val="az-Latn-AZ"/>
        </w:rPr>
      </w:pPr>
      <w:r w:rsidRPr="000F6876">
        <w:rPr>
          <w:iCs/>
          <w:lang w:val="az-Latn-AZ"/>
        </w:rPr>
        <w:t xml:space="preserve">2.Tədqiq olunan növlərdən </w:t>
      </w:r>
      <w:r w:rsidRPr="000F6876">
        <w:rPr>
          <w:i/>
          <w:lang w:val="az-Latn-AZ"/>
        </w:rPr>
        <w:t xml:space="preserve">Magnolia grandiflora </w:t>
      </w:r>
      <w:r w:rsidRPr="000F6876">
        <w:rPr>
          <w:lang w:val="az-Latn-AZ"/>
        </w:rPr>
        <w:t xml:space="preserve">və </w:t>
      </w:r>
      <w:r w:rsidRPr="000F6876">
        <w:rPr>
          <w:i/>
          <w:lang w:val="az-Latn-AZ"/>
        </w:rPr>
        <w:t>Magnolia kobus</w:t>
      </w:r>
      <w:r w:rsidRPr="000F6876">
        <w:rPr>
          <w:color w:val="202122"/>
          <w:lang w:val="az-Latn-AZ"/>
        </w:rPr>
        <w:t>da tozcuqlar daha fəal,</w:t>
      </w:r>
      <w:r w:rsidRPr="000F6876">
        <w:rPr>
          <w:i/>
          <w:lang w:val="az-Latn-AZ"/>
        </w:rPr>
        <w:t xml:space="preserve"> Magnolia liliiflora</w:t>
      </w:r>
      <w:r w:rsidRPr="000F6876">
        <w:rPr>
          <w:lang w:val="az-Latn-AZ"/>
        </w:rPr>
        <w:t xml:space="preserve"> və </w:t>
      </w:r>
      <w:r w:rsidRPr="000F6876">
        <w:rPr>
          <w:i/>
          <w:lang w:val="az-Latn-AZ"/>
        </w:rPr>
        <w:t>Liriodendron tulipifera</w:t>
      </w:r>
      <w:r w:rsidRPr="000F6876">
        <w:rPr>
          <w:lang w:val="az-Latn-AZ"/>
        </w:rPr>
        <w:t xml:space="preserve"> növlərində isə nisbətən zəif , t</w:t>
      </w:r>
      <w:r w:rsidRPr="000F6876">
        <w:rPr>
          <w:iCs/>
          <w:lang w:val="az-Latn-AZ"/>
        </w:rPr>
        <w:t xml:space="preserve">ozcuq borusunun və </w:t>
      </w:r>
      <w:r w:rsidRPr="000F6876">
        <w:rPr>
          <w:lang w:val="az-Latn-AZ"/>
        </w:rPr>
        <w:t>tozcuqların cücərdilməsi</w:t>
      </w:r>
      <w:r w:rsidRPr="000F6876">
        <w:rPr>
          <w:iCs/>
          <w:lang w:val="az-Latn-AZ"/>
        </w:rPr>
        <w:t xml:space="preserve"> üçün optimal temperatur 25</w:t>
      </w:r>
      <w:r w:rsidRPr="000F6876">
        <w:rPr>
          <w:vertAlign w:val="superscript"/>
          <w:lang w:val="az-Latn-AZ"/>
        </w:rPr>
        <w:t>0</w:t>
      </w:r>
      <w:r w:rsidRPr="000F6876">
        <w:rPr>
          <w:lang w:val="az-Latn-AZ"/>
        </w:rPr>
        <w:t>C optimal qida mühiti ( saxaroza və aqar-aqar) 1:5 nisbətində olduğu aşkar edilmişdir.</w:t>
      </w:r>
    </w:p>
    <w:p w:rsidR="000F6876" w:rsidRPr="000F6876" w:rsidRDefault="000F6876" w:rsidP="000F6876">
      <w:pPr>
        <w:widowControl w:val="0"/>
        <w:tabs>
          <w:tab w:val="left" w:pos="993"/>
        </w:tabs>
        <w:spacing w:line="240" w:lineRule="auto"/>
        <w:ind w:left="0"/>
        <w:rPr>
          <w:rFonts w:ascii="Times New Roman" w:hAnsi="Times New Roman"/>
          <w:spacing w:val="-2"/>
          <w:sz w:val="24"/>
          <w:szCs w:val="24"/>
          <w:lang w:val="az-Latn-AZ"/>
        </w:rPr>
      </w:pPr>
      <w:r w:rsidRPr="000F6876">
        <w:rPr>
          <w:rFonts w:ascii="Times New Roman" w:hAnsi="Times New Roman"/>
          <w:iCs/>
          <w:spacing w:val="-2"/>
          <w:sz w:val="24"/>
          <w:szCs w:val="24"/>
          <w:lang w:val="az-Latn-AZ"/>
        </w:rPr>
        <w:t>3</w:t>
      </w:r>
      <w:r w:rsidRPr="000F6876">
        <w:rPr>
          <w:rFonts w:ascii="Times New Roman" w:hAnsi="Times New Roman"/>
          <w:i/>
          <w:spacing w:val="-2"/>
          <w:sz w:val="24"/>
          <w:szCs w:val="24"/>
          <w:lang w:val="az-Latn-AZ"/>
        </w:rPr>
        <w:t>.Ex situ</w:t>
      </w:r>
      <w:r w:rsidRPr="000F6876">
        <w:rPr>
          <w:rFonts w:ascii="Times New Roman" w:hAnsi="Times New Roman"/>
          <w:spacing w:val="-2"/>
          <w:sz w:val="24"/>
          <w:szCs w:val="24"/>
          <w:lang w:val="az-Latn-AZ"/>
        </w:rPr>
        <w:t xml:space="preserve"> şəraitində ekoloji amillərə qarşı münasibətinə görə tədqiq olunan           növlərin hamısı işıqsevən (4 növ), soyuğadavamlı, istiliyə yüksək (1 növ), orta (2 növ) dərəcədə davamlı və nisbətən aşağı dərəcədə davamlı (1 növ) olanlar qruplarına bölündüyü aşkar olunmuşdur.</w:t>
      </w:r>
    </w:p>
    <w:p w:rsidR="000F6876" w:rsidRPr="000F6876" w:rsidRDefault="000F6876" w:rsidP="000F6876">
      <w:pPr>
        <w:widowControl w:val="0"/>
        <w:tabs>
          <w:tab w:val="left" w:pos="993"/>
        </w:tabs>
        <w:spacing w:line="240" w:lineRule="auto"/>
        <w:ind w:left="0"/>
        <w:rPr>
          <w:rFonts w:ascii="Times New Roman" w:hAnsi="Times New Roman"/>
          <w:spacing w:val="-2"/>
          <w:sz w:val="24"/>
          <w:szCs w:val="24"/>
          <w:lang w:val="az-Latn-AZ"/>
        </w:rPr>
      </w:pPr>
      <w:r w:rsidRPr="000F6876">
        <w:rPr>
          <w:rFonts w:ascii="Times New Roman" w:hAnsi="Times New Roman"/>
          <w:spacing w:val="-2"/>
          <w:sz w:val="24"/>
          <w:szCs w:val="24"/>
          <w:lang w:val="az-Latn-AZ"/>
        </w:rPr>
        <w:t>4.Aparılan tədqiqatlar zamanı tədqiq olunan bitkilər üzərində 5 növ zərərverici (</w:t>
      </w:r>
      <w:r w:rsidRPr="000F6876">
        <w:rPr>
          <w:rFonts w:ascii="Times New Roman" w:hAnsi="Times New Roman"/>
          <w:i/>
          <w:sz w:val="24"/>
          <w:szCs w:val="24"/>
          <w:lang w:val="az-Latn-AZ"/>
        </w:rPr>
        <w:t xml:space="preserve">İcerya purchasi,Ceroplastes sinensis,Tetranychus urticae,  Helix pomatia </w:t>
      </w:r>
      <w:r w:rsidRPr="000F6876">
        <w:rPr>
          <w:rFonts w:ascii="Times New Roman" w:hAnsi="Times New Roman"/>
          <w:spacing w:val="-2"/>
          <w:sz w:val="24"/>
          <w:szCs w:val="24"/>
          <w:lang w:val="az-Latn-AZ"/>
        </w:rPr>
        <w:t>, 1 növ xəstəlik törədici (</w:t>
      </w:r>
      <w:r w:rsidRPr="000F6876">
        <w:rPr>
          <w:rFonts w:ascii="Times New Roman" w:hAnsi="Times New Roman"/>
          <w:i/>
          <w:sz w:val="24"/>
          <w:szCs w:val="24"/>
          <w:lang w:val="az-Latn-AZ"/>
        </w:rPr>
        <w:t>Pseudomonas syringa),</w:t>
      </w:r>
      <w:r w:rsidRPr="000F6876">
        <w:rPr>
          <w:rFonts w:ascii="Times New Roman" w:hAnsi="Times New Roman"/>
          <w:sz w:val="24"/>
          <w:szCs w:val="24"/>
          <w:lang w:val="az-Latn-AZ"/>
        </w:rPr>
        <w:t xml:space="preserve"> və 1 növ faydalı entomofaq (</w:t>
      </w:r>
      <w:r w:rsidRPr="000F6876">
        <w:rPr>
          <w:rFonts w:ascii="Times New Roman" w:hAnsi="Times New Roman"/>
          <w:i/>
          <w:iCs/>
          <w:color w:val="202122"/>
          <w:sz w:val="24"/>
          <w:szCs w:val="24"/>
          <w:shd w:val="clear" w:color="auto" w:fill="FFFFFF"/>
          <w:lang w:val="az-Latn-AZ"/>
        </w:rPr>
        <w:t xml:space="preserve">Chrysoperla </w:t>
      </w:r>
      <w:r w:rsidRPr="000F6876">
        <w:rPr>
          <w:rFonts w:ascii="Times New Roman" w:hAnsi="Times New Roman"/>
          <w:i/>
          <w:iCs/>
          <w:color w:val="202122"/>
          <w:sz w:val="24"/>
          <w:szCs w:val="24"/>
          <w:shd w:val="clear" w:color="auto" w:fill="FFFFFF" w:themeFill="background1"/>
          <w:lang w:val="az-Latn-AZ"/>
        </w:rPr>
        <w:t xml:space="preserve">carnea ) </w:t>
      </w:r>
      <w:r w:rsidRPr="000F6876">
        <w:rPr>
          <w:rFonts w:ascii="Times New Roman" w:hAnsi="Times New Roman"/>
          <w:color w:val="202122"/>
          <w:sz w:val="24"/>
          <w:szCs w:val="24"/>
          <w:shd w:val="clear" w:color="auto" w:fill="FFFFFF" w:themeFill="background1"/>
          <w:lang w:val="az-Latn-AZ"/>
        </w:rPr>
        <w:t xml:space="preserve">olduğu </w:t>
      </w:r>
      <w:r w:rsidRPr="000F6876">
        <w:rPr>
          <w:rFonts w:ascii="Times New Roman" w:hAnsi="Times New Roman"/>
          <w:spacing w:val="-2"/>
          <w:sz w:val="24"/>
          <w:szCs w:val="24"/>
          <w:lang w:val="az-Latn-AZ"/>
        </w:rPr>
        <w:t>aşkar olunmuş,</w:t>
      </w:r>
      <w:r w:rsidRPr="000F6876">
        <w:rPr>
          <w:rFonts w:ascii="Times New Roman" w:hAnsi="Times New Roman"/>
          <w:sz w:val="24"/>
          <w:szCs w:val="24"/>
          <w:lang w:val="az-Latn-AZ"/>
        </w:rPr>
        <w:t xml:space="preserve"> bəzi zərərvericilərin kiçik yaşlı sürfələrinə qarşı ilk dəfə olaraq bir sıra perspektiv insektisidlər sınaqdan keçirilərək səmərəliyi qiymətləndirilmişdir.</w:t>
      </w:r>
    </w:p>
    <w:p w:rsidR="000F6876" w:rsidRPr="000F6876" w:rsidRDefault="000F6876" w:rsidP="000F6876">
      <w:pPr>
        <w:pStyle w:val="af2"/>
        <w:widowControl w:val="0"/>
        <w:tabs>
          <w:tab w:val="left" w:pos="993"/>
        </w:tabs>
        <w:ind w:left="0"/>
        <w:rPr>
          <w:spacing w:val="-2"/>
          <w:lang w:val="az-Latn-AZ"/>
        </w:rPr>
      </w:pPr>
      <w:r w:rsidRPr="000F6876">
        <w:rPr>
          <w:i/>
          <w:lang w:val="az-Latn-AZ"/>
        </w:rPr>
        <w:t xml:space="preserve">5. </w:t>
      </w:r>
      <w:r w:rsidRPr="000F6876">
        <w:rPr>
          <w:iCs/>
          <w:lang w:val="az-Latn-AZ"/>
        </w:rPr>
        <w:t>Tədqiq olunan növlərinin</w:t>
      </w:r>
      <w:r w:rsidRPr="000F6876">
        <w:rPr>
          <w:lang w:val="az-Latn-AZ"/>
        </w:rPr>
        <w:t xml:space="preserve"> efir yağ komponent tərkibini öyrənərkən</w:t>
      </w:r>
      <w:r w:rsidRPr="000F6876">
        <w:rPr>
          <w:i/>
          <w:lang w:val="az-Latn-AZ"/>
        </w:rPr>
        <w:t xml:space="preserve"> Magnolia liliiflora </w:t>
      </w:r>
      <w:r w:rsidRPr="000F6876">
        <w:rPr>
          <w:lang w:val="az-Latn-AZ"/>
        </w:rPr>
        <w:t xml:space="preserve">növündə 20 komponent (5-i major),  </w:t>
      </w:r>
      <w:r w:rsidRPr="000F6876">
        <w:rPr>
          <w:i/>
          <w:lang w:val="az-Latn-AZ"/>
        </w:rPr>
        <w:t xml:space="preserve">Magnolia grandiflora </w:t>
      </w:r>
      <w:r w:rsidRPr="000F6876">
        <w:rPr>
          <w:lang w:val="az-Latn-AZ"/>
        </w:rPr>
        <w:t>növündə isə 23 komponent(7-si major) identifikasiya edilmiş,</w:t>
      </w:r>
      <w:r w:rsidRPr="000F6876">
        <w:rPr>
          <w:i/>
          <w:lang w:val="az-Latn-AZ"/>
        </w:rPr>
        <w:t xml:space="preserve">  </w:t>
      </w:r>
      <w:r w:rsidRPr="000F6876">
        <w:rPr>
          <w:color w:val="000000" w:themeColor="text1"/>
          <w:lang w:val="az-Latn-AZ"/>
        </w:rPr>
        <w:t>bu növlərdə EY-nın miqdarının tumurcuqlama, qönçələmə fazasından, çiçəkləmə fazasına qədər kəskin artdığı, sonradan isə meyvələrin tam yetişməsinə qədər bu miqdarın azalması  müəyyən edilmişdir.</w:t>
      </w:r>
    </w:p>
    <w:p w:rsidR="000F6876" w:rsidRPr="000F6876" w:rsidRDefault="000F6876" w:rsidP="000F6876">
      <w:pPr>
        <w:pStyle w:val="af2"/>
        <w:widowControl w:val="0"/>
        <w:tabs>
          <w:tab w:val="left" w:pos="993"/>
        </w:tabs>
        <w:ind w:left="0"/>
        <w:rPr>
          <w:spacing w:val="-2"/>
          <w:lang w:val="az-Latn-AZ"/>
        </w:rPr>
      </w:pPr>
      <w:r w:rsidRPr="000F6876">
        <w:rPr>
          <w:spacing w:val="-2"/>
          <w:lang w:val="az-Latn-AZ"/>
        </w:rPr>
        <w:t xml:space="preserve">6. Tədqiqat növlərinin </w:t>
      </w:r>
      <w:r w:rsidRPr="000F6876">
        <w:rPr>
          <w:lang w:val="az-Latn-AZ"/>
        </w:rPr>
        <w:t xml:space="preserve">həyatilik göstəricilərinə görə </w:t>
      </w:r>
      <w:r w:rsidRPr="000F6876">
        <w:rPr>
          <w:spacing w:val="-2"/>
          <w:lang w:val="az-Latn-AZ"/>
        </w:rPr>
        <w:t>3 növ yüksək p</w:t>
      </w:r>
      <w:r w:rsidRPr="000F6876">
        <w:rPr>
          <w:lang w:val="az-Latn-AZ"/>
        </w:rPr>
        <w:t>erspektivliyi</w:t>
      </w:r>
      <w:r w:rsidRPr="000F6876">
        <w:rPr>
          <w:spacing w:val="-2"/>
          <w:lang w:val="az-Latn-AZ"/>
        </w:rPr>
        <w:t xml:space="preserve">, 1 növ perspektivli növlər kimi qiymətləndirilmiş, </w:t>
      </w:r>
      <w:r w:rsidRPr="000F6876">
        <w:rPr>
          <w:lang w:val="az-Latn-AZ"/>
        </w:rPr>
        <w:t xml:space="preserve">az </w:t>
      </w:r>
      <w:r w:rsidRPr="000F6876">
        <w:rPr>
          <w:lang w:val="az-Latn-AZ"/>
        </w:rPr>
        <w:lastRenderedPageBreak/>
        <w:t>perspektivli və perspektivsiz qruplarına daxil olan takson aşkar olunmamış və ex-situda onların öz həyat formalarını dəyişmədiyi müəyyən edilmişdir.</w:t>
      </w:r>
    </w:p>
    <w:p w:rsidR="000F6876" w:rsidRPr="000F6876" w:rsidRDefault="000F6876" w:rsidP="000F6876">
      <w:pPr>
        <w:pStyle w:val="af2"/>
        <w:widowControl w:val="0"/>
        <w:tabs>
          <w:tab w:val="left" w:pos="993"/>
        </w:tabs>
        <w:ind w:left="0"/>
        <w:rPr>
          <w:spacing w:val="-2"/>
          <w:lang w:val="az-Latn-AZ"/>
        </w:rPr>
      </w:pPr>
      <w:r w:rsidRPr="000F6876">
        <w:rPr>
          <w:lang w:val="az-Latn-AZ"/>
        </w:rPr>
        <w:t xml:space="preserve">7.Tədqiqat materiallarının yaşıllaşdırmada istifadə istiqamətlərini öyrənərkən, bütün taksonların tək və qrup əkin şəklində istifadəsinin mümkün olduğunu, lakin bordur, canlı çəpər, konteyner və topiar formalar vermək üçün </w:t>
      </w:r>
      <w:r w:rsidRPr="000F6876">
        <w:rPr>
          <w:iCs/>
          <w:lang w:val="az-Latn-AZ"/>
        </w:rPr>
        <w:t>aşağı balla (2-3) qiymətləndirildiyi üçün</w:t>
      </w:r>
      <w:r w:rsidRPr="000F6876">
        <w:rPr>
          <w:lang w:val="az-Latn-AZ"/>
        </w:rPr>
        <w:t xml:space="preserve"> geniş istifadələrinin mümkün olmadığı aşkar edilmişdir.</w:t>
      </w:r>
    </w:p>
    <w:bookmarkEnd w:id="21"/>
    <w:p w:rsidR="00F30430" w:rsidRPr="00F30430" w:rsidRDefault="00F30430" w:rsidP="000F6876">
      <w:pPr>
        <w:widowControl w:val="0"/>
        <w:spacing w:line="240" w:lineRule="auto"/>
        <w:ind w:firstLine="709"/>
        <w:jc w:val="both"/>
        <w:rPr>
          <w:rFonts w:ascii="Times New Roman" w:hAnsi="Times New Roman"/>
          <w:b/>
          <w:sz w:val="24"/>
          <w:szCs w:val="24"/>
          <w:lang w:val="az-Latn-AZ"/>
        </w:rPr>
      </w:pPr>
      <w:r w:rsidRPr="00F30430">
        <w:rPr>
          <w:rFonts w:ascii="Times New Roman" w:hAnsi="Times New Roman"/>
          <w:b/>
          <w:sz w:val="24"/>
          <w:szCs w:val="24"/>
          <w:lang w:val="az-Latn-AZ"/>
        </w:rPr>
        <w:t>Praktiki tövsiyələr:</w:t>
      </w:r>
    </w:p>
    <w:p w:rsidR="00F30430" w:rsidRDefault="008B0DC4" w:rsidP="000F6876">
      <w:pPr>
        <w:pStyle w:val="image-title"/>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lang w:val="az-Latn-AZ"/>
        </w:rPr>
      </w:pPr>
      <w:r>
        <w:rPr>
          <w:lang w:val="az-Latn-AZ"/>
        </w:rPr>
        <w:t xml:space="preserve">1.Tədqiq </w:t>
      </w:r>
      <w:r w:rsidR="00F30430" w:rsidRPr="00F30430">
        <w:rPr>
          <w:lang w:val="az-Latn-AZ"/>
        </w:rPr>
        <w:t xml:space="preserve">olunan bitkilər içərisində I-II perspektivlik qrupuna daxil olan bitki növləri Abşeronun, eləcə də Azərbaycanın digər rayonlarında yaşıllaşdırma işlərində geniş istifadə oluna bilər və iri və sənaye şəhərlərində texnogen çirklənmiş ərazilərdə və magistral yollar boyu </w:t>
      </w:r>
      <w:r w:rsidR="00F30430" w:rsidRPr="00F30430">
        <w:rPr>
          <w:i/>
          <w:iCs/>
          <w:lang w:val="az-Latn-AZ"/>
        </w:rPr>
        <w:t>Magnolia</w:t>
      </w:r>
      <w:r w:rsidR="00F30430" w:rsidRPr="00F30430">
        <w:rPr>
          <w:lang w:val="az-Latn-AZ"/>
        </w:rPr>
        <w:t xml:space="preserve"> L. və </w:t>
      </w:r>
      <w:r w:rsidR="00F30430" w:rsidRPr="00F30430">
        <w:rPr>
          <w:i/>
          <w:iCs/>
          <w:lang w:val="az-Latn-AZ"/>
        </w:rPr>
        <w:t>Liriodendron</w:t>
      </w:r>
      <w:r w:rsidR="00F30430" w:rsidRPr="00F30430">
        <w:rPr>
          <w:lang w:val="az-Latn-AZ"/>
        </w:rPr>
        <w:t xml:space="preserve"> L. növlərinin əkilməsi məsləhət deyildir. </w:t>
      </w:r>
    </w:p>
    <w:p w:rsidR="008B0DC4" w:rsidRPr="008B0DC4" w:rsidRDefault="008B0DC4" w:rsidP="000F6876">
      <w:pPr>
        <w:pStyle w:val="image-title"/>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lang w:val="az-Latn-AZ"/>
        </w:rPr>
      </w:pPr>
      <w:r>
        <w:rPr>
          <w:lang w:val="az-Latn-AZ"/>
        </w:rPr>
        <w:t>2.</w:t>
      </w:r>
      <w:r w:rsidRPr="008B0DC4">
        <w:rPr>
          <w:lang w:val="az-Latn-AZ"/>
        </w:rPr>
        <w:t>Tədqiq edilən növlərdən zanbaqçiçək maqnoliyanın toxumvermə qabiliyyəti çox aşağı olduğundan qələmlə və pöhrələndirmə üsulu ilə çoxaldılması tövsiyə edilir.</w:t>
      </w:r>
    </w:p>
    <w:p w:rsidR="00F30430" w:rsidRPr="00F30430" w:rsidRDefault="008B0DC4" w:rsidP="000F6876">
      <w:pPr>
        <w:pStyle w:val="image-title"/>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lang w:val="az-Latn-AZ"/>
        </w:rPr>
      </w:pPr>
      <w:r>
        <w:rPr>
          <w:lang w:val="az-Latn-AZ"/>
        </w:rPr>
        <w:t>3.</w:t>
      </w:r>
      <w:r w:rsidR="00F30430" w:rsidRPr="00F30430">
        <w:rPr>
          <w:lang w:val="az-Latn-AZ"/>
        </w:rPr>
        <w:t>Abşeron yarımadası və Oğuz rayonunun ərazisində yaşıllaşdırma məqsədi ilə</w:t>
      </w:r>
      <w:bookmarkStart w:id="22" w:name="_Hlk101527619"/>
      <w:r w:rsidR="00F30430" w:rsidRPr="00F30430">
        <w:rPr>
          <w:lang w:val="az-Latn-AZ"/>
        </w:rPr>
        <w:t xml:space="preserve"> </w:t>
      </w:r>
      <w:r w:rsidR="00F30430" w:rsidRPr="00F30430">
        <w:rPr>
          <w:i/>
          <w:iCs/>
          <w:lang w:val="az-Latn-AZ"/>
        </w:rPr>
        <w:t>Magnolia</w:t>
      </w:r>
      <w:r w:rsidR="00F30430" w:rsidRPr="00F30430">
        <w:rPr>
          <w:lang w:val="az-Latn-AZ"/>
        </w:rPr>
        <w:t xml:space="preserve"> L. və </w:t>
      </w:r>
      <w:r w:rsidR="00F30430" w:rsidRPr="00F30430">
        <w:rPr>
          <w:i/>
          <w:iCs/>
          <w:lang w:val="az-Latn-AZ"/>
        </w:rPr>
        <w:t>Liriodendron</w:t>
      </w:r>
      <w:r w:rsidR="00F30430" w:rsidRPr="00F30430">
        <w:rPr>
          <w:lang w:val="az-Latn-AZ"/>
        </w:rPr>
        <w:t xml:space="preserve"> L.</w:t>
      </w:r>
      <w:bookmarkEnd w:id="22"/>
      <w:r w:rsidR="00F30430" w:rsidRPr="00F30430">
        <w:rPr>
          <w:lang w:val="az-Latn-AZ"/>
        </w:rPr>
        <w:t>cinsininin növlərindən istifadə edərkən maqnoliya cərgə ilə, liriodendron isə qrup halında əkilməsi daha məqsədyönlüdür.</w:t>
      </w:r>
    </w:p>
    <w:p w:rsidR="00F30430" w:rsidRPr="00F30430" w:rsidRDefault="008B0DC4" w:rsidP="008B0DC4">
      <w:pPr>
        <w:pStyle w:val="image-title"/>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lang w:val="az-Latn-AZ"/>
        </w:rPr>
      </w:pPr>
      <w:r>
        <w:rPr>
          <w:lang w:val="az-Latn-AZ"/>
        </w:rPr>
        <w:t>4.</w:t>
      </w:r>
      <w:r w:rsidR="00F30430" w:rsidRPr="00F30430">
        <w:rPr>
          <w:lang w:val="az-Latn-AZ"/>
        </w:rPr>
        <w:t>Tədqiq edilən növlərdən xalq təsərrüfatının müxtəlif sahələrində, o cümlədən dərman preparatların hazırlanması, kosmetalogiya,</w:t>
      </w:r>
      <w:r w:rsidR="000F6876">
        <w:rPr>
          <w:lang w:val="az-Latn-AZ"/>
        </w:rPr>
        <w:t xml:space="preserve"> ətriyyat </w:t>
      </w:r>
      <w:r w:rsidR="00F30430" w:rsidRPr="00F30430">
        <w:rPr>
          <w:lang w:val="az-Latn-AZ"/>
        </w:rPr>
        <w:t xml:space="preserve"> </w:t>
      </w:r>
      <w:r w:rsidR="000F6876">
        <w:rPr>
          <w:lang w:val="az-Latn-AZ"/>
        </w:rPr>
        <w:t xml:space="preserve">  </w:t>
      </w:r>
      <w:r w:rsidR="00F30430" w:rsidRPr="00F30430">
        <w:rPr>
          <w:lang w:val="az-Latn-AZ"/>
        </w:rPr>
        <w:t>və s. yerlərdə geniş istifadə edilmələri məqsədəuyğun tədbirlərdən biri hesab  edilir.</w:t>
      </w:r>
    </w:p>
    <w:p w:rsidR="00247670" w:rsidRDefault="00247670" w:rsidP="00247670">
      <w:pPr>
        <w:widowControl w:val="0"/>
        <w:spacing w:line="240" w:lineRule="auto"/>
        <w:ind w:left="0"/>
        <w:rPr>
          <w:rFonts w:ascii="Times New Roman" w:hAnsi="Times New Roman"/>
          <w:sz w:val="24"/>
          <w:szCs w:val="24"/>
          <w:lang w:val="az-Latn-AZ"/>
        </w:rPr>
      </w:pPr>
    </w:p>
    <w:p w:rsidR="008C67AC" w:rsidRPr="00A709AD" w:rsidRDefault="008C67AC" w:rsidP="005E29A9">
      <w:pPr>
        <w:widowControl w:val="0"/>
        <w:spacing w:line="360" w:lineRule="auto"/>
        <w:ind w:left="0" w:firstLine="238"/>
        <w:rPr>
          <w:rFonts w:ascii="Times New Roman" w:hAnsi="Times New Roman"/>
          <w:b/>
          <w:sz w:val="24"/>
          <w:szCs w:val="24"/>
          <w:lang w:val="az-Latn-AZ"/>
        </w:rPr>
      </w:pPr>
      <w:r w:rsidRPr="00A709AD">
        <w:rPr>
          <w:rFonts w:ascii="Times New Roman" w:hAnsi="Times New Roman"/>
          <w:b/>
          <w:sz w:val="24"/>
          <w:szCs w:val="24"/>
          <w:lang w:val="az-Latn-AZ"/>
        </w:rPr>
        <w:t>Dissertasiya mövzusu üzrə nəşr olunan elmi əsərlərin siyahısı</w:t>
      </w:r>
    </w:p>
    <w:p w:rsidR="005E29A9" w:rsidRPr="00D5514A" w:rsidRDefault="00D35207" w:rsidP="005E29A9">
      <w:pPr>
        <w:widowControl w:val="0"/>
        <w:numPr>
          <w:ilvl w:val="0"/>
          <w:numId w:val="35"/>
        </w:numPr>
        <w:spacing w:line="240" w:lineRule="auto"/>
        <w:ind w:right="0"/>
        <w:contextualSpacing/>
        <w:jc w:val="both"/>
        <w:rPr>
          <w:rFonts w:ascii="Times New Roman" w:hAnsi="Times New Roman"/>
          <w:sz w:val="24"/>
          <w:szCs w:val="24"/>
          <w:lang w:val="az-Latn-AZ" w:eastAsia="ru-RU"/>
        </w:rPr>
      </w:pPr>
      <w:r>
        <w:rPr>
          <w:rFonts w:ascii="Times New Roman" w:eastAsia="Times New Roman" w:hAnsi="Times New Roman"/>
          <w:sz w:val="24"/>
          <w:szCs w:val="24"/>
          <w:lang w:val="az-Latn-AZ"/>
        </w:rPr>
        <w:t>Şıxəliyeva P.S.</w:t>
      </w:r>
      <w:r w:rsidR="00936318">
        <w:rPr>
          <w:rFonts w:ascii="Times New Roman" w:eastAsia="Times New Roman" w:hAnsi="Times New Roman"/>
          <w:sz w:val="24"/>
          <w:szCs w:val="24"/>
          <w:lang w:val="az-Latn-AZ"/>
        </w:rPr>
        <w:t>İriçiçək maqnoloya (</w:t>
      </w:r>
      <w:r w:rsidR="00936318" w:rsidRPr="00936318">
        <w:rPr>
          <w:rFonts w:ascii="Times New Roman" w:eastAsia="Times New Roman" w:hAnsi="Times New Roman"/>
          <w:i/>
          <w:sz w:val="24"/>
          <w:szCs w:val="24"/>
          <w:lang w:val="az-Latn-AZ"/>
        </w:rPr>
        <w:t>Magnolia qrandiflora</w:t>
      </w:r>
      <w:r w:rsidR="00936318">
        <w:rPr>
          <w:rFonts w:ascii="Times New Roman" w:eastAsia="Times New Roman" w:hAnsi="Times New Roman"/>
          <w:sz w:val="24"/>
          <w:szCs w:val="24"/>
          <w:lang w:val="az-Latn-AZ"/>
        </w:rPr>
        <w:t xml:space="preserve"> L.) növünün Abşeron şəraitində çoxaldılması  “</w:t>
      </w:r>
      <w:r w:rsidR="004345C2" w:rsidRPr="004345C2">
        <w:rPr>
          <w:rFonts w:ascii="Times New Roman" w:eastAsia="Times New Roman" w:hAnsi="Times New Roman"/>
          <w:sz w:val="24"/>
          <w:szCs w:val="24"/>
          <w:lang w:val="az-Latn-AZ"/>
        </w:rPr>
        <w:t>İqlim dəyişkənliyinin bitki biomüxtəlifliyinə təsiri” AMEA Biologiya və Tibb Elmləri bölməsi AMEA Dendrologiya İnstitutu, beynəlxalq elmi konfrans</w:t>
      </w:r>
      <w:r w:rsidR="004345C2" w:rsidRPr="004345C2">
        <w:rPr>
          <w:rFonts w:ascii="Times New Roman" w:hAnsi="Times New Roman"/>
          <w:sz w:val="24"/>
          <w:szCs w:val="24"/>
          <w:lang w:val="az-Latn-AZ"/>
        </w:rPr>
        <w:t>;</w:t>
      </w:r>
      <w:r w:rsidR="004345C2" w:rsidRPr="004345C2">
        <w:rPr>
          <w:rFonts w:ascii="Times New Roman" w:eastAsia="Times New Roman" w:hAnsi="Times New Roman"/>
          <w:sz w:val="24"/>
          <w:szCs w:val="24"/>
          <w:lang w:val="az-Latn-AZ"/>
        </w:rPr>
        <w:t xml:space="preserve"> 2017, Bakı, 9-21 sentyabr s.468-472. </w:t>
      </w:r>
    </w:p>
    <w:p w:rsidR="005E4127" w:rsidRPr="00D5514A" w:rsidRDefault="00D35207" w:rsidP="00D5514A">
      <w:pPr>
        <w:widowControl w:val="0"/>
        <w:numPr>
          <w:ilvl w:val="0"/>
          <w:numId w:val="35"/>
        </w:numPr>
        <w:spacing w:line="240" w:lineRule="auto"/>
        <w:ind w:right="0"/>
        <w:contextualSpacing/>
        <w:jc w:val="both"/>
        <w:rPr>
          <w:rFonts w:ascii="Times New Roman" w:hAnsi="Times New Roman"/>
          <w:sz w:val="24"/>
          <w:szCs w:val="24"/>
          <w:lang w:val="az-Latn-AZ" w:eastAsia="ru-RU"/>
        </w:rPr>
      </w:pPr>
      <w:r>
        <w:rPr>
          <w:rFonts w:ascii="Times New Roman" w:eastAsia="Times New Roman" w:hAnsi="Times New Roman"/>
          <w:sz w:val="24"/>
          <w:szCs w:val="24"/>
          <w:lang w:val="az-Latn-AZ"/>
        </w:rPr>
        <w:t>Şıxəliyeva P.S.</w:t>
      </w:r>
      <w:r w:rsidR="00474D8E" w:rsidRPr="00D5514A">
        <w:rPr>
          <w:rFonts w:ascii="Times New Roman" w:hAnsi="Times New Roman"/>
          <w:i/>
          <w:sz w:val="24"/>
          <w:szCs w:val="24"/>
          <w:lang w:val="az-Latn-AZ" w:eastAsia="ru-RU"/>
        </w:rPr>
        <w:t>Maqnoliaceae</w:t>
      </w:r>
      <w:r w:rsidR="00474D8E" w:rsidRPr="00D5514A">
        <w:rPr>
          <w:rFonts w:ascii="Times New Roman" w:hAnsi="Times New Roman"/>
          <w:sz w:val="24"/>
          <w:szCs w:val="24"/>
          <w:lang w:val="az-Latn-AZ" w:eastAsia="ru-RU"/>
        </w:rPr>
        <w:t xml:space="preserve"> fəsiləsinə aid bəzi növlərin </w:t>
      </w:r>
      <w:r w:rsidR="00474D8E" w:rsidRPr="00D5514A">
        <w:rPr>
          <w:rFonts w:ascii="Times New Roman" w:hAnsi="Times New Roman"/>
          <w:sz w:val="24"/>
          <w:szCs w:val="24"/>
          <w:lang w:val="az-Latn-AZ" w:eastAsia="ru-RU"/>
        </w:rPr>
        <w:lastRenderedPageBreak/>
        <w:t xml:space="preserve">Bakı şəhərinin landşaft memarlığı əsasında yaşıllaşdırılmasında rolu </w:t>
      </w:r>
      <w:r w:rsidR="00936318" w:rsidRPr="00D5514A">
        <w:rPr>
          <w:rFonts w:ascii="Times New Roman" w:hAnsi="Times New Roman"/>
          <w:sz w:val="24"/>
          <w:szCs w:val="24"/>
          <w:lang w:val="az-Latn-AZ" w:eastAsia="ru-RU"/>
        </w:rPr>
        <w:t>“</w:t>
      </w:r>
      <w:r w:rsidR="004345C2" w:rsidRPr="00D5514A">
        <w:rPr>
          <w:rFonts w:ascii="Times New Roman" w:hAnsi="Times New Roman"/>
          <w:sz w:val="24"/>
          <w:szCs w:val="24"/>
          <w:lang w:val="az-Latn-AZ" w:eastAsia="ru-RU"/>
        </w:rPr>
        <w:t>Urbanizasiyalı sənayeləşmə şəraitində mədəni irsin və biomüxtəlifliyin qorunması</w:t>
      </w:r>
      <w:r w:rsidR="00936318" w:rsidRPr="00D5514A">
        <w:rPr>
          <w:rFonts w:ascii="Times New Roman" w:hAnsi="Times New Roman"/>
          <w:sz w:val="24"/>
          <w:szCs w:val="24"/>
          <w:lang w:val="az-Latn-AZ" w:eastAsia="ru-RU"/>
        </w:rPr>
        <w:t>”</w:t>
      </w:r>
      <w:r w:rsidR="004345C2" w:rsidRPr="00D5514A">
        <w:rPr>
          <w:rFonts w:ascii="Times New Roman" w:hAnsi="Times New Roman"/>
          <w:sz w:val="24"/>
          <w:szCs w:val="24"/>
          <w:lang w:val="az-Latn-AZ" w:eastAsia="ru-RU"/>
        </w:rPr>
        <w:t xml:space="preserve">  Beynəlxalq elmi-praktiki konfrans  AR Təhsil nazirliyi Azərbaycan Texnologiya Universiteti I hissə 2017,Gəncə s.</w:t>
      </w:r>
      <w:r w:rsidR="00474D8E" w:rsidRPr="00D5514A">
        <w:rPr>
          <w:rFonts w:ascii="Times New Roman" w:hAnsi="Times New Roman"/>
          <w:sz w:val="24"/>
          <w:szCs w:val="24"/>
          <w:lang w:val="az-Latn-AZ" w:eastAsia="ru-RU"/>
        </w:rPr>
        <w:t>308-311</w:t>
      </w:r>
      <w:r w:rsidR="005E4127" w:rsidRPr="00D5514A">
        <w:rPr>
          <w:rFonts w:ascii="Times New Roman" w:hAnsi="Times New Roman"/>
          <w:sz w:val="24"/>
          <w:szCs w:val="24"/>
          <w:lang w:val="az-Latn-AZ" w:eastAsia="ru-RU"/>
        </w:rPr>
        <w:t xml:space="preserve"> </w:t>
      </w:r>
    </w:p>
    <w:p w:rsidR="00D5514A" w:rsidRPr="00D5514A" w:rsidRDefault="00D5514A" w:rsidP="00D5514A">
      <w:pPr>
        <w:widowControl w:val="0"/>
        <w:numPr>
          <w:ilvl w:val="0"/>
          <w:numId w:val="35"/>
        </w:numPr>
        <w:spacing w:line="240" w:lineRule="auto"/>
        <w:ind w:right="0"/>
        <w:contextualSpacing/>
        <w:jc w:val="both"/>
        <w:rPr>
          <w:rFonts w:ascii="Times New Roman" w:hAnsi="Times New Roman"/>
          <w:sz w:val="24"/>
          <w:szCs w:val="24"/>
          <w:lang w:val="az-Latn-AZ" w:eastAsia="ru-RU"/>
        </w:rPr>
      </w:pPr>
      <w:r w:rsidRPr="00D5514A">
        <w:rPr>
          <w:rFonts w:ascii="Times New Roman" w:hAnsi="Times New Roman"/>
          <w:sz w:val="24"/>
          <w:szCs w:val="24"/>
          <w:lang w:val="az-Latn-AZ" w:eastAsia="ru-RU"/>
        </w:rPr>
        <w:t xml:space="preserve">T.S.Məmmədov,P.S.Şıxəliyeva,V.M.Novruzov </w:t>
      </w:r>
      <w:r w:rsidRPr="008F6701">
        <w:rPr>
          <w:rFonts w:ascii="Times New Roman" w:hAnsi="Times New Roman"/>
          <w:i/>
          <w:sz w:val="24"/>
          <w:szCs w:val="24"/>
          <w:lang w:val="az-Latn-AZ" w:eastAsia="ru-RU"/>
        </w:rPr>
        <w:t>Liriodendron tulipifera</w:t>
      </w:r>
      <w:r w:rsidR="008F6701">
        <w:rPr>
          <w:rFonts w:ascii="Times New Roman" w:hAnsi="Times New Roman"/>
          <w:sz w:val="24"/>
          <w:szCs w:val="24"/>
          <w:lang w:val="az-Latn-AZ" w:eastAsia="ru-RU"/>
        </w:rPr>
        <w:t xml:space="preserve"> növünün Ab </w:t>
      </w:r>
      <w:r w:rsidRPr="00D5514A">
        <w:rPr>
          <w:rFonts w:ascii="Times New Roman" w:hAnsi="Times New Roman"/>
          <w:sz w:val="24"/>
          <w:szCs w:val="24"/>
          <w:lang w:val="az-Latn-AZ" w:eastAsia="ru-RU"/>
        </w:rPr>
        <w:t>şeron şəraitində şoxaldılması AMEA-nın xəbərləri(biologiya və tibb elmləri) cild 72,</w:t>
      </w:r>
      <w:r w:rsidR="00D35207" w:rsidRPr="00D35207">
        <w:rPr>
          <w:rFonts w:ascii="Times New Roman" w:hAnsi="Times New Roman"/>
          <w:sz w:val="24"/>
          <w:szCs w:val="24"/>
          <w:lang w:val="az-Latn-AZ" w:eastAsia="ru-RU"/>
        </w:rPr>
        <w:t xml:space="preserve"> </w:t>
      </w:r>
      <w:r w:rsidRPr="00D5514A">
        <w:rPr>
          <w:rFonts w:ascii="Times New Roman" w:hAnsi="Times New Roman"/>
          <w:sz w:val="24"/>
          <w:szCs w:val="24"/>
          <w:lang w:val="az-Latn-AZ" w:eastAsia="ru-RU"/>
        </w:rPr>
        <w:t>№2 2017 s.77-81</w:t>
      </w:r>
    </w:p>
    <w:p w:rsidR="007E3708" w:rsidRPr="00D5514A" w:rsidRDefault="007E3708" w:rsidP="00D5514A">
      <w:pPr>
        <w:widowControl w:val="0"/>
        <w:numPr>
          <w:ilvl w:val="0"/>
          <w:numId w:val="35"/>
        </w:numPr>
        <w:spacing w:line="240" w:lineRule="auto"/>
        <w:ind w:right="0"/>
        <w:contextualSpacing/>
        <w:jc w:val="both"/>
        <w:rPr>
          <w:rFonts w:ascii="Times New Roman" w:hAnsi="Times New Roman"/>
          <w:sz w:val="24"/>
          <w:szCs w:val="24"/>
          <w:lang w:val="az-Latn-AZ" w:eastAsia="ru-RU"/>
        </w:rPr>
      </w:pPr>
      <w:proofErr w:type="spellStart"/>
      <w:r w:rsidRPr="00D5514A">
        <w:rPr>
          <w:rFonts w:ascii="Times New Roman" w:hAnsi="Times New Roman"/>
          <w:sz w:val="24"/>
          <w:szCs w:val="24"/>
          <w:lang w:eastAsia="ru-RU"/>
        </w:rPr>
        <w:t>Шыхалиева</w:t>
      </w:r>
      <w:proofErr w:type="spellEnd"/>
      <w:r w:rsidR="00D35207">
        <w:rPr>
          <w:rFonts w:ascii="Times New Roman" w:hAnsi="Times New Roman"/>
          <w:sz w:val="24"/>
          <w:szCs w:val="24"/>
          <w:lang w:eastAsia="ru-RU"/>
        </w:rPr>
        <w:t xml:space="preserve"> </w:t>
      </w:r>
      <w:proofErr w:type="spellStart"/>
      <w:r w:rsidRPr="00D5514A">
        <w:rPr>
          <w:rFonts w:ascii="Times New Roman" w:hAnsi="Times New Roman"/>
          <w:sz w:val="24"/>
          <w:szCs w:val="24"/>
          <w:lang w:eastAsia="ru-RU"/>
        </w:rPr>
        <w:t>П.С.Некоторые</w:t>
      </w:r>
      <w:proofErr w:type="spellEnd"/>
      <w:r w:rsidRPr="00D5514A">
        <w:rPr>
          <w:rFonts w:ascii="Times New Roman" w:hAnsi="Times New Roman"/>
          <w:sz w:val="24"/>
          <w:szCs w:val="24"/>
          <w:lang w:eastAsia="ru-RU"/>
        </w:rPr>
        <w:t xml:space="preserve"> </w:t>
      </w:r>
      <w:proofErr w:type="spellStart"/>
      <w:r w:rsidRPr="00D5514A">
        <w:rPr>
          <w:rFonts w:ascii="Times New Roman" w:hAnsi="Times New Roman"/>
          <w:sz w:val="24"/>
          <w:szCs w:val="24"/>
          <w:lang w:eastAsia="ru-RU"/>
        </w:rPr>
        <w:t>биоекологические</w:t>
      </w:r>
      <w:proofErr w:type="spellEnd"/>
      <w:r w:rsidRPr="00D5514A">
        <w:rPr>
          <w:rFonts w:ascii="Times New Roman" w:hAnsi="Times New Roman"/>
          <w:sz w:val="24"/>
          <w:szCs w:val="24"/>
          <w:lang w:eastAsia="ru-RU"/>
        </w:rPr>
        <w:t xml:space="preserve">  особенности виды </w:t>
      </w:r>
      <w:r w:rsidRPr="00D5514A">
        <w:rPr>
          <w:rFonts w:ascii="Times New Roman" w:hAnsi="Times New Roman"/>
          <w:i/>
          <w:sz w:val="24"/>
          <w:szCs w:val="24"/>
          <w:lang w:val="az-Latn-AZ" w:eastAsia="ru-RU"/>
        </w:rPr>
        <w:t>Magnolia</w:t>
      </w:r>
      <w:r w:rsidRPr="00D5514A">
        <w:rPr>
          <w:rFonts w:ascii="Times New Roman" w:hAnsi="Times New Roman"/>
          <w:sz w:val="24"/>
          <w:szCs w:val="24"/>
          <w:lang w:val="az-Latn-AZ" w:eastAsia="ru-RU"/>
        </w:rPr>
        <w:t xml:space="preserve"> L.</w:t>
      </w:r>
      <w:r w:rsidRPr="00D5514A">
        <w:rPr>
          <w:rFonts w:ascii="Times New Roman" w:hAnsi="Times New Roman"/>
          <w:sz w:val="24"/>
          <w:szCs w:val="24"/>
          <w:lang w:eastAsia="ru-RU"/>
        </w:rPr>
        <w:t xml:space="preserve"> в условиях Апшерона Научные Вести </w:t>
      </w:r>
      <w:r w:rsidRPr="00D5514A">
        <w:rPr>
          <w:rFonts w:ascii="Times New Roman" w:hAnsi="Times New Roman"/>
          <w:sz w:val="24"/>
          <w:szCs w:val="24"/>
          <w:lang w:val="az-Latn-AZ" w:eastAsia="ru-RU"/>
        </w:rPr>
        <w:t>,</w:t>
      </w:r>
      <w:r w:rsidR="00D35207">
        <w:rPr>
          <w:rFonts w:ascii="Times New Roman" w:hAnsi="Times New Roman"/>
          <w:sz w:val="24"/>
          <w:szCs w:val="24"/>
          <w:lang w:eastAsia="ru-RU"/>
        </w:rPr>
        <w:t xml:space="preserve"> </w:t>
      </w:r>
      <w:r w:rsidRPr="00D5514A">
        <w:rPr>
          <w:rFonts w:ascii="Times New Roman" w:hAnsi="Times New Roman"/>
          <w:sz w:val="24"/>
          <w:szCs w:val="24"/>
          <w:lang w:val="az-Latn-AZ" w:eastAsia="ru-RU"/>
        </w:rPr>
        <w:t>№2</w:t>
      </w:r>
      <w:r w:rsidRPr="00D5514A">
        <w:rPr>
          <w:rFonts w:ascii="Times New Roman" w:hAnsi="Times New Roman"/>
          <w:sz w:val="24"/>
          <w:szCs w:val="24"/>
          <w:lang w:eastAsia="ru-RU"/>
        </w:rPr>
        <w:t>/26 2018 с.60-64.</w:t>
      </w:r>
    </w:p>
    <w:p w:rsidR="007E3708" w:rsidRPr="00D5514A" w:rsidRDefault="007E3708" w:rsidP="00D5514A">
      <w:pPr>
        <w:widowControl w:val="0"/>
        <w:numPr>
          <w:ilvl w:val="0"/>
          <w:numId w:val="35"/>
        </w:numPr>
        <w:spacing w:line="240" w:lineRule="auto"/>
        <w:ind w:right="0"/>
        <w:contextualSpacing/>
        <w:jc w:val="both"/>
        <w:rPr>
          <w:rFonts w:ascii="Times New Roman" w:hAnsi="Times New Roman"/>
          <w:sz w:val="24"/>
          <w:szCs w:val="24"/>
          <w:lang w:val="az-Latn-AZ" w:eastAsia="ru-RU"/>
        </w:rPr>
      </w:pPr>
      <w:r w:rsidRPr="00D5514A">
        <w:rPr>
          <w:rFonts w:ascii="Times New Roman" w:eastAsia="Times New Roman" w:hAnsi="Times New Roman"/>
          <w:sz w:val="24"/>
          <w:szCs w:val="24"/>
          <w:lang w:val="az-Latn-AZ"/>
        </w:rPr>
        <w:t xml:space="preserve">Shıkhaliyeva Parvin İntroduction of </w:t>
      </w:r>
      <w:r w:rsidRPr="00D5514A">
        <w:rPr>
          <w:rFonts w:ascii="Times New Roman" w:eastAsia="Times New Roman" w:hAnsi="Times New Roman"/>
          <w:i/>
          <w:sz w:val="24"/>
          <w:szCs w:val="24"/>
          <w:lang w:val="az-Latn-AZ"/>
        </w:rPr>
        <w:t>Maqnolia</w:t>
      </w:r>
      <w:r w:rsidRPr="00D5514A">
        <w:rPr>
          <w:rFonts w:ascii="Times New Roman" w:eastAsia="Times New Roman" w:hAnsi="Times New Roman"/>
          <w:sz w:val="24"/>
          <w:szCs w:val="24"/>
          <w:lang w:val="az-Latn-AZ"/>
        </w:rPr>
        <w:t xml:space="preserve"> </w:t>
      </w:r>
      <w:r w:rsidRPr="00D35207">
        <w:rPr>
          <w:rFonts w:ascii="Times New Roman" w:eastAsia="Times New Roman" w:hAnsi="Times New Roman"/>
          <w:i/>
          <w:sz w:val="24"/>
          <w:szCs w:val="24"/>
          <w:lang w:val="az-Latn-AZ"/>
        </w:rPr>
        <w:t>grandiflora</w:t>
      </w:r>
      <w:r w:rsidRPr="00D5514A">
        <w:rPr>
          <w:rFonts w:ascii="Times New Roman" w:eastAsia="Times New Roman" w:hAnsi="Times New Roman"/>
          <w:sz w:val="24"/>
          <w:szCs w:val="24"/>
          <w:lang w:val="az-Latn-AZ"/>
        </w:rPr>
        <w:t xml:space="preserve"> L. in Absheron Conditions,Which Is Widely Used in Plantinq  of Greenery “The 4th Interntional Symposium on EuroAsian Biodiversity”  Kyiv, July 03-06 2018  p.378</w:t>
      </w:r>
    </w:p>
    <w:p w:rsidR="00D5514A" w:rsidRPr="00D5514A" w:rsidRDefault="00D5514A" w:rsidP="00D5514A">
      <w:pPr>
        <w:widowControl w:val="0"/>
        <w:numPr>
          <w:ilvl w:val="0"/>
          <w:numId w:val="35"/>
        </w:numPr>
        <w:spacing w:line="240" w:lineRule="auto"/>
        <w:ind w:right="0"/>
        <w:contextualSpacing/>
        <w:jc w:val="both"/>
        <w:rPr>
          <w:rFonts w:ascii="Times New Roman" w:hAnsi="Times New Roman"/>
          <w:sz w:val="24"/>
          <w:szCs w:val="24"/>
          <w:lang w:val="az-Latn-AZ" w:eastAsia="ru-RU"/>
        </w:rPr>
      </w:pPr>
      <w:r w:rsidRPr="00D5514A">
        <w:rPr>
          <w:rFonts w:ascii="Times New Roman" w:hAnsi="Times New Roman"/>
          <w:sz w:val="24"/>
          <w:szCs w:val="24"/>
          <w:lang w:val="az-Latn-AZ" w:eastAsia="ru-RU"/>
        </w:rPr>
        <w:t xml:space="preserve">Şıxəliyeva P.S. </w:t>
      </w:r>
      <w:r w:rsidRPr="00D5514A">
        <w:rPr>
          <w:rFonts w:ascii="Times New Roman" w:hAnsi="Times New Roman"/>
          <w:i/>
          <w:sz w:val="24"/>
          <w:szCs w:val="24"/>
          <w:lang w:val="az-Latn-AZ" w:eastAsia="ru-RU"/>
        </w:rPr>
        <w:t>Magnolia grandiflora</w:t>
      </w:r>
      <w:r w:rsidRPr="00D5514A">
        <w:rPr>
          <w:rFonts w:ascii="Times New Roman" w:hAnsi="Times New Roman"/>
          <w:sz w:val="24"/>
          <w:szCs w:val="24"/>
          <w:lang w:val="az-Latn-AZ" w:eastAsia="ru-RU"/>
        </w:rPr>
        <w:t xml:space="preserve"> L. növünün toxumlarının morfologiyası və botaniki təsvirin Müasir təbiət və iqtisad elmlərinin aktual problemləri Beynəlxalq Elmi Konfrans  II hissə, Gəncə,4-5 may 2018 s.125-127</w:t>
      </w:r>
    </w:p>
    <w:p w:rsidR="005E29A9" w:rsidRPr="00D5514A" w:rsidRDefault="004769D3" w:rsidP="00D5514A">
      <w:pPr>
        <w:widowControl w:val="0"/>
        <w:numPr>
          <w:ilvl w:val="0"/>
          <w:numId w:val="35"/>
        </w:numPr>
        <w:spacing w:line="240" w:lineRule="auto"/>
        <w:ind w:right="0"/>
        <w:contextualSpacing/>
        <w:jc w:val="both"/>
        <w:rPr>
          <w:rFonts w:ascii="Times New Roman" w:hAnsi="Times New Roman"/>
          <w:sz w:val="24"/>
          <w:szCs w:val="24"/>
          <w:lang w:val="az-Latn-AZ" w:eastAsia="ru-RU"/>
        </w:rPr>
      </w:pPr>
      <w:proofErr w:type="spellStart"/>
      <w:r>
        <w:rPr>
          <w:rFonts w:ascii="Times New Roman" w:hAnsi="Times New Roman"/>
          <w:sz w:val="24"/>
          <w:szCs w:val="24"/>
          <w:lang w:eastAsia="ru-RU"/>
        </w:rPr>
        <w:t>Аскерова</w:t>
      </w:r>
      <w:proofErr w:type="spellEnd"/>
      <w:r>
        <w:rPr>
          <w:rFonts w:ascii="Times New Roman" w:hAnsi="Times New Roman"/>
          <w:sz w:val="24"/>
          <w:szCs w:val="24"/>
          <w:lang w:eastAsia="ru-RU"/>
        </w:rPr>
        <w:t xml:space="preserve"> П.С. </w:t>
      </w:r>
      <w:r w:rsidR="00936318" w:rsidRPr="00D5514A">
        <w:rPr>
          <w:rFonts w:ascii="Times New Roman" w:hAnsi="Times New Roman"/>
          <w:sz w:val="24"/>
          <w:szCs w:val="24"/>
          <w:lang w:eastAsia="ru-RU"/>
        </w:rPr>
        <w:t xml:space="preserve">О вредителях и заболеваниях некоторых видов магнолии в условиях </w:t>
      </w:r>
      <w:proofErr w:type="spellStart"/>
      <w:r w:rsidR="00936318" w:rsidRPr="00D5514A">
        <w:rPr>
          <w:rFonts w:ascii="Times New Roman" w:hAnsi="Times New Roman"/>
          <w:sz w:val="24"/>
          <w:szCs w:val="24"/>
          <w:lang w:eastAsia="ru-RU"/>
        </w:rPr>
        <w:t>Абшерона</w:t>
      </w:r>
      <w:proofErr w:type="spellEnd"/>
      <w:r w:rsidR="00936318" w:rsidRPr="00D5514A">
        <w:rPr>
          <w:rFonts w:ascii="Times New Roman" w:hAnsi="Times New Roman"/>
          <w:sz w:val="24"/>
          <w:szCs w:val="24"/>
          <w:lang w:eastAsia="ru-RU"/>
        </w:rPr>
        <w:t xml:space="preserve">  Вестник Нижневартовского Государственного </w:t>
      </w:r>
      <w:proofErr w:type="spellStart"/>
      <w:r w:rsidR="00936318" w:rsidRPr="00D5514A">
        <w:rPr>
          <w:rFonts w:ascii="Times New Roman" w:hAnsi="Times New Roman"/>
          <w:sz w:val="24"/>
          <w:szCs w:val="24"/>
          <w:lang w:eastAsia="ru-RU"/>
        </w:rPr>
        <w:t>Универстета</w:t>
      </w:r>
      <w:proofErr w:type="spellEnd"/>
      <w:r w:rsidR="00936318" w:rsidRPr="00D5514A">
        <w:rPr>
          <w:rFonts w:ascii="Times New Roman" w:hAnsi="Times New Roman"/>
          <w:sz w:val="24"/>
          <w:szCs w:val="24"/>
          <w:lang w:eastAsia="ru-RU"/>
        </w:rPr>
        <w:t xml:space="preserve">  вып.1 2022, с.29-36. </w:t>
      </w:r>
    </w:p>
    <w:p w:rsidR="00E80F1F" w:rsidRPr="00D5514A" w:rsidRDefault="00AB2DC6" w:rsidP="00D5514A">
      <w:pPr>
        <w:widowControl w:val="0"/>
        <w:numPr>
          <w:ilvl w:val="0"/>
          <w:numId w:val="35"/>
        </w:numPr>
        <w:spacing w:line="240" w:lineRule="auto"/>
        <w:ind w:right="0"/>
        <w:contextualSpacing/>
        <w:jc w:val="both"/>
        <w:rPr>
          <w:rStyle w:val="a7"/>
          <w:rFonts w:ascii="Times New Roman" w:hAnsi="Times New Roman"/>
          <w:i w:val="0"/>
          <w:sz w:val="24"/>
          <w:szCs w:val="24"/>
          <w:lang w:val="az-Latn-AZ" w:eastAsia="ru-RU"/>
        </w:rPr>
      </w:pPr>
      <w:r w:rsidRPr="00D5514A">
        <w:rPr>
          <w:rFonts w:ascii="Times New Roman" w:hAnsi="Times New Roman"/>
          <w:sz w:val="24"/>
          <w:szCs w:val="24"/>
          <w:lang w:val="az-Latn-AZ" w:eastAsia="ru-RU"/>
        </w:rPr>
        <w:t>Askerova P.</w:t>
      </w:r>
      <w:r w:rsidR="001163BC" w:rsidRPr="00D5514A">
        <w:rPr>
          <w:rFonts w:ascii="Times New Roman" w:hAnsi="Times New Roman"/>
          <w:sz w:val="24"/>
          <w:szCs w:val="24"/>
          <w:lang w:val="az-Latn-AZ" w:eastAsia="ru-RU"/>
        </w:rPr>
        <w:t xml:space="preserve"> </w:t>
      </w:r>
      <w:r w:rsidRPr="00D5514A">
        <w:rPr>
          <w:rFonts w:ascii="Times New Roman" w:hAnsi="Times New Roman"/>
          <w:sz w:val="24"/>
          <w:szCs w:val="24"/>
          <w:lang w:val="az-Latn-AZ" w:eastAsia="ru-RU"/>
        </w:rPr>
        <w:t>Sta</w:t>
      </w:r>
      <w:r w:rsidR="00E80F1F" w:rsidRPr="00D5514A">
        <w:rPr>
          <w:rFonts w:ascii="Times New Roman" w:hAnsi="Times New Roman"/>
          <w:sz w:val="24"/>
          <w:szCs w:val="24"/>
          <w:lang w:val="az-Latn-AZ" w:eastAsia="ru-RU"/>
        </w:rPr>
        <w:t>g</w:t>
      </w:r>
      <w:r w:rsidRPr="00D5514A">
        <w:rPr>
          <w:rFonts w:ascii="Times New Roman" w:hAnsi="Times New Roman"/>
          <w:sz w:val="24"/>
          <w:szCs w:val="24"/>
          <w:lang w:val="az-Latn-AZ" w:eastAsia="ru-RU"/>
        </w:rPr>
        <w:t>es of Phenological</w:t>
      </w:r>
      <w:r w:rsidR="001163BC" w:rsidRPr="00D5514A">
        <w:rPr>
          <w:rFonts w:ascii="Times New Roman" w:hAnsi="Times New Roman"/>
          <w:sz w:val="24"/>
          <w:szCs w:val="24"/>
          <w:lang w:val="az-Latn-AZ" w:eastAsia="ru-RU"/>
        </w:rPr>
        <w:t xml:space="preserve"> </w:t>
      </w:r>
      <w:r w:rsidRPr="00D5514A">
        <w:rPr>
          <w:rFonts w:ascii="Times New Roman" w:hAnsi="Times New Roman"/>
          <w:sz w:val="24"/>
          <w:szCs w:val="24"/>
          <w:lang w:val="az-Latn-AZ" w:eastAsia="ru-RU"/>
        </w:rPr>
        <w:t>Develop</w:t>
      </w:r>
      <w:r w:rsidR="00370E9B" w:rsidRPr="00D5514A">
        <w:rPr>
          <w:rFonts w:ascii="Times New Roman" w:hAnsi="Times New Roman"/>
          <w:sz w:val="24"/>
          <w:szCs w:val="24"/>
          <w:lang w:val="az-Latn-AZ" w:eastAsia="ru-RU"/>
        </w:rPr>
        <w:t xml:space="preserve">ment of the </w:t>
      </w:r>
      <w:r w:rsidR="00370E9B" w:rsidRPr="00D5514A">
        <w:rPr>
          <w:rFonts w:ascii="Times New Roman" w:hAnsi="Times New Roman"/>
          <w:i/>
          <w:sz w:val="24"/>
          <w:szCs w:val="24"/>
          <w:lang w:val="az-Latn-AZ" w:eastAsia="ru-RU"/>
        </w:rPr>
        <w:t>Maq</w:t>
      </w:r>
      <w:r w:rsidRPr="00D5514A">
        <w:rPr>
          <w:rFonts w:ascii="Times New Roman" w:hAnsi="Times New Roman"/>
          <w:i/>
          <w:sz w:val="24"/>
          <w:szCs w:val="24"/>
          <w:lang w:val="az-Latn-AZ" w:eastAsia="ru-RU"/>
        </w:rPr>
        <w:t>nolia</w:t>
      </w:r>
      <w:r w:rsidRPr="00D5514A">
        <w:rPr>
          <w:rFonts w:ascii="Times New Roman" w:hAnsi="Times New Roman"/>
          <w:sz w:val="24"/>
          <w:szCs w:val="24"/>
          <w:lang w:val="az-Latn-AZ" w:eastAsia="ru-RU"/>
        </w:rPr>
        <w:t xml:space="preserve"> L. Some Species in Absheron//</w:t>
      </w:r>
      <w:r w:rsidR="001163BC" w:rsidRPr="00D5514A">
        <w:rPr>
          <w:rStyle w:val="a7"/>
          <w:rFonts w:ascii="Times New Roman" w:hAnsi="Times New Roman"/>
          <w:i w:val="0"/>
          <w:sz w:val="24"/>
          <w:szCs w:val="24"/>
          <w:lang w:val="en-US"/>
        </w:rPr>
        <w:t xml:space="preserve"> Bulletin of Science and Practice </w:t>
      </w:r>
      <w:r w:rsidR="001163BC" w:rsidRPr="00D5514A">
        <w:rPr>
          <w:rStyle w:val="a7"/>
          <w:rFonts w:ascii="Times New Roman" w:hAnsi="Times New Roman"/>
          <w:i w:val="0"/>
          <w:sz w:val="24"/>
          <w:szCs w:val="24"/>
        </w:rPr>
        <w:t>Т</w:t>
      </w:r>
      <w:r w:rsidR="001163BC" w:rsidRPr="00D5514A">
        <w:rPr>
          <w:rStyle w:val="a7"/>
          <w:rFonts w:ascii="Times New Roman" w:hAnsi="Times New Roman"/>
          <w:i w:val="0"/>
          <w:sz w:val="24"/>
          <w:szCs w:val="24"/>
          <w:lang w:val="en-US"/>
        </w:rPr>
        <w:t>. 8. №2. 2022 p.47-54</w:t>
      </w:r>
    </w:p>
    <w:p w:rsidR="005842E8" w:rsidRDefault="005842E8" w:rsidP="00D5514A">
      <w:pPr>
        <w:widowControl w:val="0"/>
        <w:numPr>
          <w:ilvl w:val="0"/>
          <w:numId w:val="35"/>
        </w:numPr>
        <w:spacing w:line="240" w:lineRule="auto"/>
        <w:ind w:right="0"/>
        <w:contextualSpacing/>
        <w:jc w:val="both"/>
        <w:rPr>
          <w:rFonts w:ascii="Times New Roman" w:hAnsi="Times New Roman"/>
          <w:sz w:val="24"/>
          <w:szCs w:val="24"/>
          <w:lang w:val="az-Latn-AZ" w:eastAsia="ru-RU"/>
        </w:rPr>
      </w:pPr>
      <w:r w:rsidRPr="00D5514A">
        <w:rPr>
          <w:rFonts w:ascii="Times New Roman" w:hAnsi="Times New Roman"/>
          <w:sz w:val="24"/>
          <w:szCs w:val="24"/>
          <w:lang w:val="az-Latn-AZ" w:eastAsia="ru-RU"/>
        </w:rPr>
        <w:t xml:space="preserve">Askerova P.S.İnfluence of Ecolocigal Factors on The Growth And Development of Some Species of </w:t>
      </w:r>
      <w:r w:rsidRPr="00D5514A">
        <w:rPr>
          <w:rFonts w:ascii="Times New Roman" w:hAnsi="Times New Roman"/>
          <w:i/>
          <w:sz w:val="24"/>
          <w:szCs w:val="24"/>
          <w:lang w:val="az-Latn-AZ" w:eastAsia="ru-RU"/>
        </w:rPr>
        <w:t>Magnolia</w:t>
      </w:r>
      <w:r w:rsidRPr="00D5514A">
        <w:rPr>
          <w:rFonts w:ascii="Times New Roman" w:hAnsi="Times New Roman"/>
          <w:sz w:val="24"/>
          <w:szCs w:val="24"/>
          <w:lang w:val="az-Latn-AZ" w:eastAsia="ru-RU"/>
        </w:rPr>
        <w:t xml:space="preserve"> L. And  </w:t>
      </w:r>
      <w:r w:rsidRPr="00D5514A">
        <w:rPr>
          <w:rFonts w:ascii="Times New Roman" w:hAnsi="Times New Roman"/>
          <w:i/>
          <w:sz w:val="24"/>
          <w:szCs w:val="24"/>
          <w:lang w:val="az-Latn-AZ" w:eastAsia="ru-RU"/>
        </w:rPr>
        <w:t>Liriodendron</w:t>
      </w:r>
      <w:r w:rsidRPr="00D5514A">
        <w:rPr>
          <w:rFonts w:ascii="Times New Roman" w:hAnsi="Times New Roman"/>
          <w:sz w:val="24"/>
          <w:szCs w:val="24"/>
          <w:lang w:val="az-Latn-AZ" w:eastAsia="ru-RU"/>
        </w:rPr>
        <w:t xml:space="preserve"> L.Genus J.European Journal of Natural History 2022,№4.p.3-7.</w:t>
      </w:r>
    </w:p>
    <w:p w:rsidR="00631936" w:rsidRPr="00631936" w:rsidRDefault="0064013E" w:rsidP="00083E99">
      <w:pPr>
        <w:widowControl w:val="0"/>
        <w:numPr>
          <w:ilvl w:val="0"/>
          <w:numId w:val="35"/>
        </w:numPr>
        <w:autoSpaceDE w:val="0"/>
        <w:autoSpaceDN w:val="0"/>
        <w:adjustRightInd w:val="0"/>
        <w:spacing w:line="240" w:lineRule="auto"/>
        <w:ind w:left="360" w:right="0"/>
        <w:contextualSpacing/>
        <w:jc w:val="both"/>
        <w:rPr>
          <w:rFonts w:ascii="Times New Roman" w:hAnsi="Times New Roman"/>
          <w:sz w:val="24"/>
          <w:szCs w:val="24"/>
          <w:lang w:val="az-Latn-AZ"/>
        </w:rPr>
      </w:pPr>
      <w:r w:rsidRPr="00631936">
        <w:rPr>
          <w:rFonts w:ascii="Times New Roman" w:hAnsi="Times New Roman"/>
          <w:bCs/>
          <w:color w:val="000000"/>
          <w:sz w:val="24"/>
          <w:szCs w:val="24"/>
          <w:lang w:val="en-US" w:eastAsia="ru-RU"/>
        </w:rPr>
        <w:t xml:space="preserve">Parvin </w:t>
      </w:r>
      <w:proofErr w:type="spellStart"/>
      <w:r w:rsidRPr="00631936">
        <w:rPr>
          <w:rFonts w:ascii="Times New Roman" w:hAnsi="Times New Roman"/>
          <w:bCs/>
          <w:color w:val="000000"/>
          <w:sz w:val="24"/>
          <w:szCs w:val="24"/>
          <w:lang w:val="en-US" w:eastAsia="ru-RU"/>
        </w:rPr>
        <w:t>Shikhaliyeva</w:t>
      </w:r>
      <w:proofErr w:type="spellEnd"/>
      <w:r w:rsidRPr="00631936">
        <w:rPr>
          <w:rFonts w:ascii="Times New Roman" w:hAnsi="Times New Roman"/>
          <w:bCs/>
          <w:color w:val="000000"/>
          <w:sz w:val="24"/>
          <w:szCs w:val="24"/>
          <w:lang w:val="en-US" w:eastAsia="ru-RU"/>
        </w:rPr>
        <w:t xml:space="preserve">, </w:t>
      </w:r>
      <w:proofErr w:type="spellStart"/>
      <w:r w:rsidRPr="00631936">
        <w:rPr>
          <w:rFonts w:ascii="Times New Roman" w:hAnsi="Times New Roman"/>
          <w:bCs/>
          <w:color w:val="000000"/>
          <w:sz w:val="24"/>
          <w:szCs w:val="24"/>
          <w:lang w:val="en-US" w:eastAsia="ru-RU"/>
        </w:rPr>
        <w:t>Latafat</w:t>
      </w:r>
      <w:proofErr w:type="spellEnd"/>
      <w:r w:rsidRPr="00631936">
        <w:rPr>
          <w:rFonts w:ascii="Times New Roman" w:hAnsi="Times New Roman"/>
          <w:bCs/>
          <w:color w:val="000000"/>
          <w:sz w:val="24"/>
          <w:szCs w:val="24"/>
          <w:lang w:val="en-US" w:eastAsia="ru-RU"/>
        </w:rPr>
        <w:t xml:space="preserve"> </w:t>
      </w:r>
      <w:proofErr w:type="spellStart"/>
      <w:r w:rsidRPr="00631936">
        <w:rPr>
          <w:rFonts w:ascii="Times New Roman" w:hAnsi="Times New Roman"/>
          <w:bCs/>
          <w:color w:val="000000"/>
          <w:sz w:val="24"/>
          <w:szCs w:val="24"/>
          <w:lang w:val="en-US" w:eastAsia="ru-RU"/>
        </w:rPr>
        <w:t>Mustafayeva</w:t>
      </w:r>
      <w:proofErr w:type="spellEnd"/>
      <w:r w:rsidRPr="00631936">
        <w:rPr>
          <w:rFonts w:ascii="Times New Roman" w:hAnsi="Times New Roman"/>
          <w:bCs/>
          <w:color w:val="000000"/>
          <w:sz w:val="24"/>
          <w:szCs w:val="24"/>
          <w:lang w:val="en-US" w:eastAsia="ru-RU"/>
        </w:rPr>
        <w:t xml:space="preserve">, </w:t>
      </w:r>
      <w:proofErr w:type="spellStart"/>
      <w:r w:rsidRPr="00631936">
        <w:rPr>
          <w:rFonts w:ascii="Times New Roman" w:hAnsi="Times New Roman"/>
          <w:bCs/>
          <w:color w:val="000000"/>
          <w:sz w:val="24"/>
          <w:szCs w:val="24"/>
          <w:lang w:val="en-US" w:eastAsia="ru-RU"/>
        </w:rPr>
        <w:t>Zumrud</w:t>
      </w:r>
      <w:proofErr w:type="spellEnd"/>
      <w:r w:rsidRPr="00631936">
        <w:rPr>
          <w:rFonts w:ascii="Times New Roman" w:hAnsi="Times New Roman"/>
          <w:bCs/>
          <w:color w:val="000000"/>
          <w:sz w:val="24"/>
          <w:szCs w:val="24"/>
          <w:lang w:val="en-US" w:eastAsia="ru-RU"/>
        </w:rPr>
        <w:t xml:space="preserve"> </w:t>
      </w:r>
      <w:proofErr w:type="spellStart"/>
      <w:r w:rsidRPr="00631936">
        <w:rPr>
          <w:rFonts w:ascii="Times New Roman" w:hAnsi="Times New Roman"/>
          <w:bCs/>
          <w:color w:val="000000"/>
          <w:sz w:val="24"/>
          <w:szCs w:val="24"/>
          <w:lang w:val="en-US" w:eastAsia="ru-RU"/>
        </w:rPr>
        <w:t>Mammadova</w:t>
      </w:r>
      <w:proofErr w:type="spellEnd"/>
      <w:r w:rsidRPr="00631936">
        <w:rPr>
          <w:rFonts w:ascii="Times New Roman" w:hAnsi="Times New Roman"/>
          <w:bCs/>
          <w:sz w:val="24"/>
          <w:szCs w:val="24"/>
          <w:lang w:val="en-US"/>
        </w:rPr>
        <w:t xml:space="preserve"> </w:t>
      </w:r>
      <w:r w:rsidR="00844705" w:rsidRPr="00631936">
        <w:rPr>
          <w:rFonts w:ascii="Times New Roman" w:hAnsi="Times New Roman"/>
          <w:bCs/>
          <w:sz w:val="24"/>
          <w:szCs w:val="24"/>
          <w:lang w:val="en-US" w:eastAsia="ru-RU"/>
        </w:rPr>
        <w:t xml:space="preserve">Essential Oils and its Component Composition of Species of Flowers of </w:t>
      </w:r>
      <w:r w:rsidR="00844705" w:rsidRPr="00631936">
        <w:rPr>
          <w:rFonts w:ascii="Times New Roman" w:hAnsi="Times New Roman"/>
          <w:bCs/>
          <w:i/>
          <w:iCs/>
          <w:sz w:val="24"/>
          <w:szCs w:val="24"/>
          <w:lang w:val="en-US" w:eastAsia="ru-RU"/>
        </w:rPr>
        <w:t xml:space="preserve">Magnolia grandiflora </w:t>
      </w:r>
      <w:r w:rsidR="00844705" w:rsidRPr="00631936">
        <w:rPr>
          <w:rFonts w:ascii="Times New Roman" w:hAnsi="Times New Roman"/>
          <w:bCs/>
          <w:sz w:val="24"/>
          <w:szCs w:val="24"/>
          <w:lang w:val="en-US" w:eastAsia="ru-RU"/>
        </w:rPr>
        <w:t xml:space="preserve">and </w:t>
      </w:r>
      <w:r w:rsidR="00844705" w:rsidRPr="00631936">
        <w:rPr>
          <w:rFonts w:ascii="Times New Roman" w:hAnsi="Times New Roman"/>
          <w:bCs/>
          <w:i/>
          <w:iCs/>
          <w:sz w:val="24"/>
          <w:szCs w:val="24"/>
          <w:lang w:val="en-US" w:eastAsia="ru-RU"/>
        </w:rPr>
        <w:t xml:space="preserve">Magnolia </w:t>
      </w:r>
      <w:proofErr w:type="spellStart"/>
      <w:r w:rsidR="00844705" w:rsidRPr="00631936">
        <w:rPr>
          <w:rFonts w:ascii="Times New Roman" w:hAnsi="Times New Roman"/>
          <w:bCs/>
          <w:i/>
          <w:iCs/>
          <w:sz w:val="24"/>
          <w:szCs w:val="24"/>
          <w:lang w:val="en-US" w:eastAsia="ru-RU"/>
        </w:rPr>
        <w:lastRenderedPageBreak/>
        <w:t>lilifolia</w:t>
      </w:r>
      <w:proofErr w:type="spellEnd"/>
      <w:r w:rsidR="00844705" w:rsidRPr="00631936">
        <w:rPr>
          <w:rFonts w:ascii="Times New Roman" w:hAnsi="Times New Roman"/>
          <w:bCs/>
          <w:i/>
          <w:iCs/>
          <w:sz w:val="24"/>
          <w:szCs w:val="24"/>
          <w:lang w:val="en-US" w:eastAsia="ru-RU"/>
        </w:rPr>
        <w:t xml:space="preserve"> (</w:t>
      </w:r>
      <w:r w:rsidR="00844705" w:rsidRPr="00631936">
        <w:rPr>
          <w:rFonts w:ascii="Times New Roman" w:hAnsi="Times New Roman"/>
          <w:bCs/>
          <w:sz w:val="24"/>
          <w:szCs w:val="24"/>
          <w:lang w:val="az-Latn-AZ"/>
        </w:rPr>
        <w:t>SEAB-2023)th 6</w:t>
      </w:r>
      <w:r w:rsidR="00844705" w:rsidRPr="00631936">
        <w:rPr>
          <w:rFonts w:ascii="Times New Roman" w:hAnsi="Times New Roman"/>
          <w:bCs/>
          <w:sz w:val="24"/>
          <w:szCs w:val="24"/>
          <w:vertAlign w:val="superscript"/>
          <w:lang w:val="az-Latn-AZ"/>
        </w:rPr>
        <w:t xml:space="preserve">th </w:t>
      </w:r>
      <w:r w:rsidR="00844705" w:rsidRPr="00631936">
        <w:rPr>
          <w:rFonts w:ascii="Times New Roman" w:hAnsi="Times New Roman"/>
          <w:bCs/>
          <w:sz w:val="24"/>
          <w:szCs w:val="24"/>
          <w:lang w:val="az-Latn-AZ"/>
        </w:rPr>
        <w:t xml:space="preserve">İnternational </w:t>
      </w:r>
      <w:r w:rsidRPr="00631936">
        <w:rPr>
          <w:rFonts w:ascii="Times New Roman" w:hAnsi="Times New Roman"/>
          <w:bCs/>
          <w:sz w:val="24"/>
          <w:szCs w:val="24"/>
          <w:lang w:val="az-Latn-AZ"/>
        </w:rPr>
        <w:t>Symposium on EuroAsian Bio</w:t>
      </w:r>
      <w:r w:rsidR="00844705" w:rsidRPr="00631936">
        <w:rPr>
          <w:rFonts w:ascii="Times New Roman" w:hAnsi="Times New Roman"/>
          <w:bCs/>
          <w:sz w:val="24"/>
          <w:szCs w:val="24"/>
          <w:lang w:val="az-Latn-AZ"/>
        </w:rPr>
        <w:t xml:space="preserve">diversity </w:t>
      </w:r>
      <w:r w:rsidRPr="00631936">
        <w:rPr>
          <w:rFonts w:ascii="Times New Roman" w:hAnsi="Times New Roman"/>
          <w:bCs/>
          <w:sz w:val="24"/>
          <w:szCs w:val="24"/>
          <w:lang w:val="az-Latn-AZ"/>
        </w:rPr>
        <w:t>Baku, 2023,</w:t>
      </w:r>
      <w:r w:rsidRPr="00631936">
        <w:rPr>
          <w:rFonts w:ascii="Times New Roman" w:hAnsi="Times New Roman"/>
          <w:color w:val="000000"/>
          <w:sz w:val="24"/>
          <w:szCs w:val="24"/>
          <w:lang w:val="az-Latn-AZ"/>
        </w:rPr>
        <w:t xml:space="preserve"> 06-08 september</w:t>
      </w:r>
      <w:r w:rsidRPr="00631936">
        <w:rPr>
          <w:rFonts w:ascii="Times New Roman" w:hAnsi="Times New Roman"/>
          <w:bCs/>
          <w:sz w:val="24"/>
          <w:szCs w:val="24"/>
          <w:lang w:val="az-Latn-AZ"/>
        </w:rPr>
        <w:t>,p.324</w:t>
      </w:r>
    </w:p>
    <w:p w:rsidR="00631936" w:rsidRPr="00557913" w:rsidRDefault="00631936" w:rsidP="00AA5198">
      <w:pPr>
        <w:widowControl w:val="0"/>
        <w:numPr>
          <w:ilvl w:val="0"/>
          <w:numId w:val="35"/>
        </w:numPr>
        <w:autoSpaceDE w:val="0"/>
        <w:autoSpaceDN w:val="0"/>
        <w:adjustRightInd w:val="0"/>
        <w:spacing w:line="243" w:lineRule="exact"/>
        <w:ind w:left="360" w:right="0"/>
        <w:contextualSpacing/>
        <w:jc w:val="both"/>
        <w:rPr>
          <w:b/>
          <w:bCs/>
          <w:color w:val="000000"/>
          <w:lang w:val="az-Latn-AZ"/>
        </w:rPr>
      </w:pPr>
      <w:r w:rsidRPr="00631936">
        <w:rPr>
          <w:lang w:val="az-Latn-AZ"/>
        </w:rPr>
        <w:t xml:space="preserve"> </w:t>
      </w:r>
      <w:bookmarkStart w:id="23" w:name="_Hlk165388586"/>
      <w:r w:rsidRPr="00631936">
        <w:rPr>
          <w:rFonts w:ascii="Times New Roman" w:hAnsi="Times New Roman"/>
          <w:sz w:val="24"/>
          <w:szCs w:val="24"/>
          <w:lang w:val="az-Latn-AZ"/>
        </w:rPr>
        <w:t xml:space="preserve"> Pərvin Əsgərova, Maqnoliya L. v Liriodendron L. cinsinin bəzi növlərinin tozcuqlarının həyatilik qabiliyyəti</w:t>
      </w:r>
      <w:bookmarkEnd w:id="23"/>
      <w:r w:rsidRPr="00631936">
        <w:rPr>
          <w:rFonts w:ascii="Times New Roman" w:hAnsi="Times New Roman"/>
          <w:sz w:val="24"/>
          <w:szCs w:val="24"/>
          <w:lang w:val="az-Latn-AZ"/>
        </w:rPr>
        <w:t>. Pedoqoji universitetin Xəbərləri</w:t>
      </w:r>
      <w:r w:rsidRPr="00631936">
        <w:rPr>
          <w:lang w:val="az-Latn-AZ"/>
        </w:rPr>
        <w:t xml:space="preserve"> Bakı, 2023 C.71, N2 səh s.141-148</w:t>
      </w:r>
    </w:p>
    <w:p w:rsidR="00631936" w:rsidRPr="00631936" w:rsidRDefault="00557913" w:rsidP="00557913">
      <w:pPr>
        <w:widowControl w:val="0"/>
        <w:autoSpaceDE w:val="0"/>
        <w:autoSpaceDN w:val="0"/>
        <w:adjustRightInd w:val="0"/>
        <w:spacing w:line="243" w:lineRule="exact"/>
        <w:ind w:left="-74" w:right="0"/>
        <w:contextualSpacing/>
        <w:jc w:val="both"/>
        <w:rPr>
          <w:rFonts w:ascii="Times New Roman" w:hAnsi="Times New Roman"/>
          <w:sz w:val="24"/>
          <w:szCs w:val="24"/>
          <w:lang w:val="az-Latn-AZ"/>
        </w:rPr>
      </w:pPr>
      <w:r>
        <w:rPr>
          <w:rFonts w:ascii="Times New Roman" w:hAnsi="Times New Roman"/>
          <w:sz w:val="24"/>
          <w:szCs w:val="24"/>
          <w:lang w:val="az-Latn-AZ" w:eastAsia="ru-RU"/>
        </w:rPr>
        <w:t xml:space="preserve">  12.    </w:t>
      </w:r>
      <w:proofErr w:type="spellStart"/>
      <w:r w:rsidR="00631936" w:rsidRPr="00631936">
        <w:rPr>
          <w:rFonts w:ascii="Times New Roman" w:hAnsi="Times New Roman"/>
          <w:sz w:val="24"/>
          <w:szCs w:val="24"/>
          <w:lang w:eastAsia="ru-RU"/>
        </w:rPr>
        <w:t>Шыхалиева</w:t>
      </w:r>
      <w:proofErr w:type="spellEnd"/>
      <w:r w:rsidR="00631936" w:rsidRPr="00631936">
        <w:rPr>
          <w:rFonts w:ascii="Times New Roman" w:hAnsi="Times New Roman"/>
          <w:sz w:val="24"/>
          <w:szCs w:val="24"/>
          <w:lang w:eastAsia="ru-RU"/>
        </w:rPr>
        <w:t xml:space="preserve"> П.С.</w:t>
      </w:r>
      <w:r w:rsidR="00631936" w:rsidRPr="00631936">
        <w:rPr>
          <w:rFonts w:ascii="Times New Roman" w:hAnsi="Times New Roman"/>
          <w:sz w:val="24"/>
          <w:szCs w:val="24"/>
          <w:lang w:val="az-Latn-AZ"/>
        </w:rPr>
        <w:t xml:space="preserve"> </w:t>
      </w:r>
      <w:r w:rsidR="00631936" w:rsidRPr="00631936">
        <w:rPr>
          <w:lang w:val="az-Latn-AZ"/>
        </w:rPr>
        <w:t>Аббасова З.Г., Багирли А.П., Гусейнова А.И.,</w:t>
      </w:r>
      <w:proofErr w:type="spellStart"/>
      <w:r w:rsidR="00631936" w:rsidRPr="00631936">
        <w:rPr>
          <w:rFonts w:ascii="Times New Roman" w:hAnsi="Times New Roman"/>
          <w:sz w:val="24"/>
          <w:szCs w:val="24"/>
        </w:rPr>
        <w:t>Эколо</w:t>
      </w:r>
      <w:proofErr w:type="spellEnd"/>
      <w:r w:rsidR="00631936" w:rsidRPr="00631936">
        <w:rPr>
          <w:rFonts w:ascii="Times New Roman" w:hAnsi="Times New Roman"/>
          <w:sz w:val="24"/>
          <w:szCs w:val="24"/>
        </w:rPr>
        <w:t>-биологические особенности некоторых древесных растений при интродукции в Апшероне</w:t>
      </w:r>
      <w:r w:rsidR="00631936" w:rsidRPr="00631936">
        <w:rPr>
          <w:rFonts w:ascii="Times New Roman" w:hAnsi="Times New Roman"/>
          <w:sz w:val="24"/>
          <w:szCs w:val="24"/>
          <w:lang w:val="az-Latn-AZ"/>
        </w:rPr>
        <w:t>.</w:t>
      </w:r>
      <w:r w:rsidR="00631936" w:rsidRPr="00631936">
        <w:rPr>
          <w:b/>
          <w:bCs/>
          <w:color w:val="000000"/>
        </w:rPr>
        <w:t xml:space="preserve"> </w:t>
      </w:r>
      <w:proofErr w:type="spellStart"/>
      <w:r w:rsidR="00631936" w:rsidRPr="00631936">
        <w:rPr>
          <w:rFonts w:ascii="Times New Roman" w:hAnsi="Times New Roman"/>
          <w:color w:val="000000"/>
          <w:sz w:val="24"/>
          <w:szCs w:val="24"/>
        </w:rPr>
        <w:t>Матеріали</w:t>
      </w:r>
      <w:proofErr w:type="spellEnd"/>
      <w:r w:rsidR="00631936" w:rsidRPr="00631936">
        <w:rPr>
          <w:rFonts w:ascii="Times New Roman" w:hAnsi="Times New Roman"/>
          <w:color w:val="000000"/>
          <w:sz w:val="24"/>
          <w:szCs w:val="24"/>
        </w:rPr>
        <w:t xml:space="preserve">     </w:t>
      </w:r>
      <w:proofErr w:type="spellStart"/>
      <w:r w:rsidR="00631936" w:rsidRPr="00631936">
        <w:rPr>
          <w:rFonts w:ascii="Times New Roman" w:hAnsi="Times New Roman"/>
          <w:color w:val="000000"/>
          <w:sz w:val="24"/>
          <w:szCs w:val="24"/>
        </w:rPr>
        <w:t>міжнародної</w:t>
      </w:r>
      <w:proofErr w:type="spellEnd"/>
      <w:r w:rsidR="00631936" w:rsidRPr="00631936">
        <w:rPr>
          <w:rFonts w:ascii="Times New Roman" w:hAnsi="Times New Roman"/>
          <w:color w:val="000000"/>
          <w:sz w:val="24"/>
          <w:szCs w:val="24"/>
        </w:rPr>
        <w:t xml:space="preserve"> </w:t>
      </w:r>
      <w:proofErr w:type="spellStart"/>
      <w:r w:rsidR="00631936" w:rsidRPr="00631936">
        <w:rPr>
          <w:rFonts w:ascii="Times New Roman" w:hAnsi="Times New Roman"/>
          <w:color w:val="000000"/>
          <w:sz w:val="24"/>
          <w:szCs w:val="24"/>
        </w:rPr>
        <w:t>науково-практичної</w:t>
      </w:r>
      <w:proofErr w:type="spellEnd"/>
      <w:r w:rsidR="00631936" w:rsidRPr="00631936">
        <w:rPr>
          <w:rFonts w:ascii="Times New Roman" w:hAnsi="Times New Roman"/>
          <w:color w:val="000000"/>
          <w:sz w:val="24"/>
          <w:szCs w:val="24"/>
        </w:rPr>
        <w:t xml:space="preserve"> </w:t>
      </w:r>
      <w:proofErr w:type="spellStart"/>
      <w:r w:rsidR="00631936" w:rsidRPr="00631936">
        <w:rPr>
          <w:rFonts w:ascii="Times New Roman" w:hAnsi="Times New Roman"/>
          <w:color w:val="000000"/>
          <w:sz w:val="24"/>
          <w:szCs w:val="24"/>
        </w:rPr>
        <w:t>конференції</w:t>
      </w:r>
      <w:proofErr w:type="spellEnd"/>
      <w:r w:rsidR="00631936" w:rsidRPr="00631936">
        <w:rPr>
          <w:rFonts w:ascii="Times New Roman" w:hAnsi="Times New Roman"/>
          <w:color w:val="000000"/>
          <w:sz w:val="24"/>
          <w:szCs w:val="24"/>
        </w:rPr>
        <w:t xml:space="preserve"> </w:t>
      </w:r>
      <w:proofErr w:type="spellStart"/>
      <w:r w:rsidR="00631936" w:rsidRPr="00631936">
        <w:rPr>
          <w:rFonts w:ascii="Times New Roman" w:hAnsi="Times New Roman"/>
          <w:color w:val="000000"/>
          <w:sz w:val="24"/>
          <w:szCs w:val="24"/>
        </w:rPr>
        <w:t>присвяченої</w:t>
      </w:r>
      <w:proofErr w:type="spellEnd"/>
      <w:r w:rsidR="00631936" w:rsidRPr="00631936">
        <w:rPr>
          <w:rFonts w:ascii="Times New Roman" w:hAnsi="Times New Roman"/>
          <w:color w:val="000000"/>
          <w:sz w:val="24"/>
          <w:szCs w:val="24"/>
        </w:rPr>
        <w:t xml:space="preserve"> 100-річчю </w:t>
      </w:r>
      <w:proofErr w:type="spellStart"/>
      <w:r w:rsidR="00631936" w:rsidRPr="00631936">
        <w:rPr>
          <w:rFonts w:ascii="Times New Roman" w:hAnsi="Times New Roman"/>
          <w:color w:val="000000"/>
          <w:sz w:val="24"/>
          <w:szCs w:val="24"/>
        </w:rPr>
        <w:t>Національної</w:t>
      </w:r>
      <w:proofErr w:type="spellEnd"/>
      <w:r w:rsidR="00631936" w:rsidRPr="00631936">
        <w:rPr>
          <w:rFonts w:ascii="Times New Roman" w:hAnsi="Times New Roman"/>
          <w:color w:val="000000"/>
          <w:sz w:val="24"/>
          <w:szCs w:val="24"/>
        </w:rPr>
        <w:t xml:space="preserve"> </w:t>
      </w:r>
      <w:proofErr w:type="spellStart"/>
      <w:r w:rsidR="00631936" w:rsidRPr="00631936">
        <w:rPr>
          <w:rFonts w:ascii="Times New Roman" w:hAnsi="Times New Roman"/>
          <w:color w:val="000000"/>
          <w:sz w:val="24"/>
          <w:szCs w:val="24"/>
        </w:rPr>
        <w:t>академії</w:t>
      </w:r>
      <w:proofErr w:type="spellEnd"/>
      <w:r w:rsidR="00631936" w:rsidRPr="00631936">
        <w:rPr>
          <w:rFonts w:ascii="Times New Roman" w:hAnsi="Times New Roman"/>
          <w:color w:val="000000"/>
          <w:sz w:val="24"/>
          <w:szCs w:val="24"/>
        </w:rPr>
        <w:t xml:space="preserve"> наук </w:t>
      </w:r>
      <w:proofErr w:type="spellStart"/>
      <w:r w:rsidR="00631936" w:rsidRPr="00631936">
        <w:rPr>
          <w:rFonts w:ascii="Times New Roman" w:hAnsi="Times New Roman"/>
          <w:color w:val="000000"/>
          <w:sz w:val="24"/>
          <w:szCs w:val="24"/>
        </w:rPr>
        <w:t>України</w:t>
      </w:r>
      <w:proofErr w:type="spellEnd"/>
      <w:r w:rsidR="00631936" w:rsidRPr="00631936">
        <w:rPr>
          <w:rFonts w:ascii="Times New Roman" w:hAnsi="Times New Roman"/>
          <w:color w:val="000000"/>
          <w:sz w:val="24"/>
          <w:szCs w:val="24"/>
        </w:rPr>
        <w:t xml:space="preserve"> </w:t>
      </w:r>
      <w:r w:rsidR="00631936" w:rsidRPr="00631936">
        <w:rPr>
          <w:rFonts w:ascii="Times New Roman" w:hAnsi="Times New Roman"/>
          <w:color w:val="000000"/>
          <w:sz w:val="24"/>
          <w:szCs w:val="24"/>
          <w:lang w:val="az-Latn-AZ"/>
        </w:rPr>
        <w:t>2018, c 12-13.</w:t>
      </w:r>
    </w:p>
    <w:p w:rsidR="00631936" w:rsidRPr="00631936" w:rsidRDefault="00557913" w:rsidP="00557913">
      <w:pPr>
        <w:widowControl w:val="0"/>
        <w:autoSpaceDE w:val="0"/>
        <w:autoSpaceDN w:val="0"/>
        <w:adjustRightInd w:val="0"/>
        <w:spacing w:line="243" w:lineRule="exact"/>
        <w:ind w:left="-74" w:right="0"/>
        <w:contextualSpacing/>
        <w:jc w:val="both"/>
        <w:rPr>
          <w:rFonts w:ascii="Times New Roman" w:hAnsi="Times New Roman"/>
          <w:sz w:val="24"/>
          <w:szCs w:val="24"/>
          <w:lang w:val="az-Latn-AZ"/>
        </w:rPr>
      </w:pPr>
      <w:r>
        <w:rPr>
          <w:rFonts w:ascii="Times New Roman" w:hAnsi="Times New Roman"/>
          <w:sz w:val="24"/>
          <w:szCs w:val="24"/>
          <w:lang w:val="az-Latn-AZ"/>
        </w:rPr>
        <w:t xml:space="preserve">    13   </w:t>
      </w:r>
      <w:r w:rsidR="00631936" w:rsidRPr="00631936">
        <w:rPr>
          <w:rFonts w:ascii="Times New Roman" w:hAnsi="Times New Roman"/>
          <w:sz w:val="24"/>
          <w:szCs w:val="24"/>
          <w:lang w:val="az-Latn-AZ"/>
        </w:rPr>
        <w:t>Pərvin Şıxəliyeva.Abşeron şəraitində magnolia liliiflora l.(zanbaqçiçək maqnoliya) növünün çoxaldılması. “Elmi xəbərlər” məcmuəsi</w:t>
      </w:r>
      <w:r w:rsidR="00631936">
        <w:rPr>
          <w:rFonts w:ascii="Times New Roman" w:hAnsi="Times New Roman"/>
          <w:sz w:val="24"/>
          <w:szCs w:val="24"/>
          <w:lang w:val="az-Latn-AZ"/>
        </w:rPr>
        <w:t xml:space="preserve"> </w:t>
      </w:r>
      <w:r w:rsidR="00631936" w:rsidRPr="00631936">
        <w:rPr>
          <w:rFonts w:ascii="Times New Roman" w:hAnsi="Times New Roman"/>
          <w:sz w:val="24"/>
          <w:szCs w:val="24"/>
          <w:lang w:val="az-Latn-AZ"/>
        </w:rPr>
        <w:t>Azərbaycan Texnologiya universiteti N1</w:t>
      </w:r>
      <w:r w:rsidR="00631936">
        <w:rPr>
          <w:rFonts w:ascii="Times New Roman" w:hAnsi="Times New Roman"/>
          <w:sz w:val="24"/>
          <w:szCs w:val="24"/>
          <w:lang w:val="az-Latn-AZ"/>
        </w:rPr>
        <w:t>,2018 s.4-9.</w:t>
      </w:r>
    </w:p>
    <w:p w:rsidR="00631936" w:rsidRPr="00557913" w:rsidRDefault="00631936" w:rsidP="00631936">
      <w:pPr>
        <w:widowControl w:val="0"/>
        <w:autoSpaceDE w:val="0"/>
        <w:autoSpaceDN w:val="0"/>
        <w:adjustRightInd w:val="0"/>
        <w:spacing w:line="243" w:lineRule="exact"/>
        <w:ind w:left="360" w:right="0"/>
        <w:contextualSpacing/>
        <w:jc w:val="both"/>
        <w:rPr>
          <w:rFonts w:ascii="Times New Roman" w:hAnsi="Times New Roman"/>
          <w:color w:val="000000"/>
          <w:sz w:val="24"/>
          <w:szCs w:val="24"/>
          <w:lang w:val="az-Latn-AZ"/>
        </w:rPr>
      </w:pPr>
    </w:p>
    <w:p w:rsidR="00631936" w:rsidRPr="00631936" w:rsidRDefault="00631936" w:rsidP="00631936">
      <w:pPr>
        <w:widowControl w:val="0"/>
        <w:autoSpaceDE w:val="0"/>
        <w:autoSpaceDN w:val="0"/>
        <w:adjustRightInd w:val="0"/>
        <w:spacing w:line="240" w:lineRule="auto"/>
        <w:ind w:left="0" w:right="0"/>
        <w:contextualSpacing/>
        <w:jc w:val="both"/>
        <w:rPr>
          <w:rFonts w:ascii="Times New Roman" w:hAnsi="Times New Roman"/>
          <w:sz w:val="24"/>
          <w:szCs w:val="24"/>
          <w:lang w:val="az-Latn-AZ"/>
        </w:rPr>
      </w:pPr>
    </w:p>
    <w:p w:rsidR="00631936" w:rsidRPr="00631936" w:rsidRDefault="00631936" w:rsidP="00631936">
      <w:pPr>
        <w:widowControl w:val="0"/>
        <w:autoSpaceDE w:val="0"/>
        <w:autoSpaceDN w:val="0"/>
        <w:adjustRightInd w:val="0"/>
        <w:spacing w:line="240" w:lineRule="auto"/>
        <w:ind w:left="0" w:right="0"/>
        <w:contextualSpacing/>
        <w:jc w:val="both"/>
        <w:rPr>
          <w:rFonts w:ascii="Times New Roman" w:hAnsi="Times New Roman"/>
          <w:sz w:val="24"/>
          <w:szCs w:val="24"/>
          <w:lang w:val="az-Latn-AZ" w:eastAsia="ru-RU"/>
        </w:rPr>
      </w:pPr>
    </w:p>
    <w:sectPr w:rsidR="00631936" w:rsidRPr="00631936" w:rsidSect="00AB20F5">
      <w:footerReference w:type="default" r:id="rId27"/>
      <w:pgSz w:w="8392" w:h="11907" w:code="11"/>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423B" w:rsidRDefault="007E423B" w:rsidP="0055277F">
      <w:pPr>
        <w:spacing w:line="240" w:lineRule="auto"/>
      </w:pPr>
      <w:r>
        <w:separator/>
      </w:r>
    </w:p>
  </w:endnote>
  <w:endnote w:type="continuationSeparator" w:id="0">
    <w:p w:rsidR="007E423B" w:rsidRDefault="007E423B" w:rsidP="005527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 Roman AzLat">
    <w:altName w:val="Times New Roman"/>
    <w:panose1 w:val="00000000000000000000"/>
    <w:charset w:val="CC"/>
    <w:family w:val="roman"/>
    <w:notTrueType/>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A3 Arial AzLat">
    <w:altName w:val="Arial"/>
    <w:charset w:val="CC"/>
    <w:family w:val="swiss"/>
    <w:pitch w:val="variable"/>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E0A" w:rsidRDefault="00692E0A">
    <w:pPr>
      <w:pStyle w:val="a8"/>
      <w:jc w:val="center"/>
    </w:pPr>
    <w:r w:rsidRPr="0055277F">
      <w:rPr>
        <w:sz w:val="20"/>
        <w:szCs w:val="20"/>
      </w:rPr>
      <w:fldChar w:fldCharType="begin"/>
    </w:r>
    <w:r w:rsidRPr="0055277F">
      <w:rPr>
        <w:sz w:val="20"/>
        <w:szCs w:val="20"/>
      </w:rPr>
      <w:instrText xml:space="preserve"> PAGE   \* MERGEFORMAT </w:instrText>
    </w:r>
    <w:r w:rsidRPr="0055277F">
      <w:rPr>
        <w:sz w:val="20"/>
        <w:szCs w:val="20"/>
      </w:rPr>
      <w:fldChar w:fldCharType="separate"/>
    </w:r>
    <w:r>
      <w:rPr>
        <w:noProof/>
        <w:sz w:val="20"/>
        <w:szCs w:val="20"/>
      </w:rPr>
      <w:t>20</w:t>
    </w:r>
    <w:r w:rsidRPr="0055277F">
      <w:rPr>
        <w:sz w:val="20"/>
        <w:szCs w:val="20"/>
      </w:rPr>
      <w:fldChar w:fldCharType="end"/>
    </w:r>
  </w:p>
  <w:p w:rsidR="00692E0A" w:rsidRDefault="00692E0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423B" w:rsidRDefault="007E423B" w:rsidP="0055277F">
      <w:pPr>
        <w:spacing w:line="240" w:lineRule="auto"/>
      </w:pPr>
      <w:r>
        <w:separator/>
      </w:r>
    </w:p>
  </w:footnote>
  <w:footnote w:type="continuationSeparator" w:id="0">
    <w:p w:rsidR="007E423B" w:rsidRDefault="007E423B" w:rsidP="0055277F">
      <w:pPr>
        <w:spacing w:line="240" w:lineRule="auto"/>
      </w:pPr>
      <w:r>
        <w:continuationSeparator/>
      </w:r>
    </w:p>
  </w:footnote>
  <w:footnote w:id="1">
    <w:p w:rsidR="00692E0A" w:rsidRPr="00CA04BC" w:rsidRDefault="00692E0A" w:rsidP="00201698">
      <w:pPr>
        <w:pStyle w:val="af2"/>
        <w:ind w:left="0"/>
        <w:jc w:val="both"/>
        <w:rPr>
          <w:rFonts w:eastAsia="Times New Roman"/>
          <w:sz w:val="20"/>
          <w:szCs w:val="20"/>
          <w:bdr w:val="none" w:sz="0" w:space="0" w:color="auto" w:frame="1"/>
          <w:lang w:val="az-Latn-AZ"/>
        </w:rPr>
      </w:pPr>
      <w:r>
        <w:rPr>
          <w:rStyle w:val="afb"/>
        </w:rPr>
        <w:footnoteRef/>
      </w:r>
      <w:r>
        <w:t xml:space="preserve"> </w:t>
      </w:r>
      <w:r w:rsidRPr="00CA04BC">
        <w:rPr>
          <w:rFonts w:eastAsia="Times New Roman"/>
          <w:sz w:val="20"/>
          <w:szCs w:val="20"/>
          <w:bdr w:val="none" w:sz="0" w:space="0" w:color="auto" w:frame="1"/>
          <w:lang w:val="az-Latn-AZ"/>
        </w:rPr>
        <w:t>Методические указания по семеноведению интродуцентов. М.: Наука, 1980, 62 c.</w:t>
      </w:r>
    </w:p>
  </w:footnote>
  <w:footnote w:id="2">
    <w:p w:rsidR="00692E0A" w:rsidRPr="00CA04BC" w:rsidRDefault="00692E0A" w:rsidP="00201698">
      <w:pPr>
        <w:pStyle w:val="af2"/>
        <w:ind w:left="0"/>
        <w:jc w:val="both"/>
        <w:rPr>
          <w:sz w:val="20"/>
          <w:szCs w:val="20"/>
          <w:lang w:val="az-Latn-AZ"/>
        </w:rPr>
      </w:pPr>
      <w:r>
        <w:rPr>
          <w:rStyle w:val="afb"/>
        </w:rPr>
        <w:footnoteRef/>
      </w:r>
      <w:r w:rsidRPr="00CA04BC">
        <w:rPr>
          <w:sz w:val="20"/>
          <w:szCs w:val="20"/>
        </w:rPr>
        <w:t>Хромова, Т.В. Методические указания по размножению интродуцированных растений черенками.М.: ГБС АН СССР, 1980. - 45с.</w:t>
      </w:r>
    </w:p>
  </w:footnote>
  <w:footnote w:id="3">
    <w:p w:rsidR="00692E0A" w:rsidRPr="00201698" w:rsidRDefault="00692E0A" w:rsidP="00201698">
      <w:pPr>
        <w:pStyle w:val="af2"/>
        <w:ind w:left="0"/>
        <w:jc w:val="both"/>
        <w:rPr>
          <w:sz w:val="20"/>
          <w:szCs w:val="20"/>
          <w:lang w:val="az-Latn-AZ"/>
        </w:rPr>
      </w:pPr>
      <w:r w:rsidRPr="00CA04BC">
        <w:rPr>
          <w:rStyle w:val="afb"/>
          <w:sz w:val="20"/>
          <w:szCs w:val="20"/>
        </w:rPr>
        <w:footnoteRef/>
      </w:r>
      <w:r w:rsidRPr="00CA04BC">
        <w:rPr>
          <w:sz w:val="20"/>
          <w:szCs w:val="20"/>
        </w:rPr>
        <w:t xml:space="preserve"> </w:t>
      </w:r>
      <w:r w:rsidRPr="00CA04BC">
        <w:rPr>
          <w:rStyle w:val="apple-converted-space"/>
          <w:sz w:val="20"/>
          <w:szCs w:val="20"/>
          <w:shd w:val="clear" w:color="auto" w:fill="FFFFFF"/>
          <w:lang w:val="az-Latn-AZ"/>
        </w:rPr>
        <w:t>Васильченко И. Т. Всходы деревьев и кустарников (определитель.). М., Л.: Изд-во АН СССР, 1960. 302 с.</w:t>
      </w:r>
    </w:p>
  </w:footnote>
  <w:footnote w:id="4">
    <w:p w:rsidR="00692E0A" w:rsidRPr="00201698" w:rsidRDefault="00692E0A" w:rsidP="00201698">
      <w:pPr>
        <w:pStyle w:val="af2"/>
        <w:ind w:left="0"/>
        <w:jc w:val="both"/>
        <w:rPr>
          <w:sz w:val="20"/>
          <w:szCs w:val="20"/>
          <w:lang w:val="az-Latn-AZ"/>
        </w:rPr>
      </w:pPr>
      <w:r>
        <w:rPr>
          <w:rStyle w:val="afb"/>
        </w:rPr>
        <w:footnoteRef/>
      </w:r>
      <w:r>
        <w:t xml:space="preserve"> </w:t>
      </w:r>
      <w:r w:rsidRPr="00201698">
        <w:rPr>
          <w:sz w:val="20"/>
          <w:szCs w:val="20"/>
          <w:lang w:val="az-Latn-AZ"/>
        </w:rPr>
        <w:t>Молчанов А.А., Смирнов В.В. Методика изучения прироста древесных растений. М. // Наука, 1967, 95 с.</w:t>
      </w:r>
    </w:p>
  </w:footnote>
  <w:footnote w:id="5">
    <w:p w:rsidR="00692E0A" w:rsidRPr="00201698" w:rsidRDefault="00692E0A" w:rsidP="00201698">
      <w:pPr>
        <w:pStyle w:val="af2"/>
        <w:ind w:left="0"/>
        <w:jc w:val="both"/>
        <w:rPr>
          <w:sz w:val="20"/>
          <w:szCs w:val="20"/>
          <w:lang w:val="az-Latn-AZ"/>
        </w:rPr>
      </w:pPr>
      <w:r>
        <w:rPr>
          <w:rStyle w:val="afb"/>
        </w:rPr>
        <w:footnoteRef/>
      </w:r>
      <w:r>
        <w:t xml:space="preserve"> </w:t>
      </w:r>
      <w:r w:rsidRPr="00201698">
        <w:rPr>
          <w:sz w:val="20"/>
          <w:szCs w:val="20"/>
          <w:lang w:val="az-Latn-AZ"/>
        </w:rPr>
        <w:t>Колесников В.А. Методы изучения корневых системы древесных растений. М.//Лесная промыш., 1971, 152 с.</w:t>
      </w:r>
    </w:p>
  </w:footnote>
  <w:footnote w:id="6">
    <w:p w:rsidR="00692E0A" w:rsidRDefault="00692E0A" w:rsidP="00201698">
      <w:pPr>
        <w:pStyle w:val="af9"/>
        <w:rPr>
          <w:rFonts w:ascii="Times New Roman" w:hAnsi="Times New Roman"/>
          <w:lang w:val="az-Latn-AZ"/>
        </w:rPr>
      </w:pPr>
      <w:r>
        <w:rPr>
          <w:lang w:val="az-Latn-AZ"/>
        </w:rPr>
        <w:t xml:space="preserve">  </w:t>
      </w:r>
      <w:r>
        <w:rPr>
          <w:rStyle w:val="afb"/>
        </w:rPr>
        <w:footnoteRef/>
      </w:r>
      <w:r>
        <w:t xml:space="preserve"> </w:t>
      </w:r>
      <w:r w:rsidRPr="00201698">
        <w:rPr>
          <w:rFonts w:ascii="Times New Roman" w:hAnsi="Times New Roman"/>
          <w:lang w:val="az-Latn-AZ"/>
        </w:rPr>
        <w:t xml:space="preserve">Бейдеман И.Н. Методика изучения фенологии растений и </w:t>
      </w:r>
      <w:r>
        <w:rPr>
          <w:rFonts w:ascii="Times New Roman" w:hAnsi="Times New Roman"/>
          <w:lang w:val="az-Latn-AZ"/>
        </w:rPr>
        <w:t xml:space="preserve">   </w:t>
      </w:r>
      <w:r w:rsidRPr="00201698">
        <w:rPr>
          <w:rFonts w:ascii="Times New Roman" w:hAnsi="Times New Roman"/>
          <w:lang w:val="az-Latn-AZ"/>
        </w:rPr>
        <w:t xml:space="preserve">растительных </w:t>
      </w:r>
      <w:r>
        <w:rPr>
          <w:rFonts w:ascii="Times New Roman" w:hAnsi="Times New Roman"/>
          <w:lang w:val="az-Latn-AZ"/>
        </w:rPr>
        <w:t xml:space="preserve">     </w:t>
      </w:r>
    </w:p>
    <w:p w:rsidR="00692E0A" w:rsidRPr="00201698" w:rsidRDefault="00692E0A" w:rsidP="00201698">
      <w:pPr>
        <w:pStyle w:val="af9"/>
        <w:rPr>
          <w:rFonts w:ascii="Times New Roman" w:hAnsi="Times New Roman"/>
          <w:lang w:val="az-Latn-AZ"/>
        </w:rPr>
      </w:pPr>
      <w:r>
        <w:rPr>
          <w:rFonts w:ascii="Times New Roman" w:hAnsi="Times New Roman"/>
          <w:lang w:val="az-Latn-AZ"/>
        </w:rPr>
        <w:t xml:space="preserve">     </w:t>
      </w:r>
      <w:r w:rsidRPr="00201698">
        <w:rPr>
          <w:rFonts w:ascii="Times New Roman" w:hAnsi="Times New Roman"/>
          <w:lang w:val="az-Latn-AZ"/>
        </w:rPr>
        <w:t>сообществ. Новосибирск: Наука, 1974. 156 с.</w:t>
      </w:r>
    </w:p>
  </w:footnote>
  <w:footnote w:id="7">
    <w:p w:rsidR="00692E0A" w:rsidRPr="00004F30" w:rsidRDefault="00692E0A" w:rsidP="007A15C7">
      <w:pPr>
        <w:pStyle w:val="af2"/>
        <w:ind w:left="0"/>
        <w:jc w:val="both"/>
        <w:rPr>
          <w:sz w:val="28"/>
          <w:szCs w:val="28"/>
          <w:lang w:val="az-Latn-AZ"/>
        </w:rPr>
      </w:pPr>
      <w:r>
        <w:rPr>
          <w:lang w:val="az-Latn-AZ"/>
        </w:rPr>
        <w:t xml:space="preserve"> </w:t>
      </w:r>
      <w:r>
        <w:rPr>
          <w:rStyle w:val="afb"/>
        </w:rPr>
        <w:footnoteRef/>
      </w:r>
      <w:r>
        <w:t xml:space="preserve"> </w:t>
      </w:r>
      <w:r w:rsidRPr="00201698">
        <w:rPr>
          <w:sz w:val="20"/>
          <w:szCs w:val="20"/>
          <w:lang w:val="az-Latn-AZ"/>
        </w:rPr>
        <w:t>Паушева З.П. Практикум по цитологии растений. М.: Агропромиздат, 1988. 271 с.</w:t>
      </w:r>
    </w:p>
  </w:footnote>
  <w:footnote w:id="8">
    <w:p w:rsidR="00692E0A" w:rsidRPr="00576140" w:rsidRDefault="00692E0A" w:rsidP="00576140">
      <w:pPr>
        <w:pStyle w:val="af2"/>
        <w:ind w:left="0"/>
        <w:jc w:val="both"/>
        <w:rPr>
          <w:sz w:val="28"/>
          <w:szCs w:val="28"/>
          <w:lang w:val="az-Latn-AZ"/>
        </w:rPr>
      </w:pPr>
      <w:r>
        <w:rPr>
          <w:rStyle w:val="afb"/>
        </w:rPr>
        <w:footnoteRef/>
      </w:r>
      <w:r>
        <w:t xml:space="preserve"> </w:t>
      </w:r>
      <w:r w:rsidRPr="00004F30">
        <w:rPr>
          <w:sz w:val="20"/>
          <w:szCs w:val="20"/>
          <w:lang w:val="az-Latn-AZ"/>
        </w:rPr>
        <w:t xml:space="preserve">Каменева Л.А. Биологические особенности цветения и плодоношения интродуцированных представителей рода </w:t>
      </w:r>
      <w:r w:rsidRPr="00004F30">
        <w:rPr>
          <w:i/>
          <w:sz w:val="20"/>
          <w:szCs w:val="20"/>
          <w:lang w:val="az-Latn-AZ"/>
        </w:rPr>
        <w:t>Magnolia</w:t>
      </w:r>
      <w:r w:rsidRPr="00004F30">
        <w:rPr>
          <w:sz w:val="20"/>
          <w:szCs w:val="20"/>
          <w:lang w:val="az-Latn-AZ"/>
        </w:rPr>
        <w:t xml:space="preserve"> L. (</w:t>
      </w:r>
      <w:r w:rsidRPr="00004F30">
        <w:rPr>
          <w:i/>
          <w:sz w:val="20"/>
          <w:szCs w:val="20"/>
          <w:lang w:val="az-Latn-AZ"/>
        </w:rPr>
        <w:t>Magnoliacea</w:t>
      </w:r>
      <w:r w:rsidRPr="00004F30">
        <w:rPr>
          <w:sz w:val="20"/>
          <w:szCs w:val="20"/>
          <w:lang w:val="az-Latn-AZ"/>
        </w:rPr>
        <w:t>e Juss.) в условиях Российского Дальнего Востока // Комаровские чтения. 2015. Вып. LXIII. С. 199-213</w:t>
      </w:r>
    </w:p>
  </w:footnote>
  <w:footnote w:id="9">
    <w:p w:rsidR="00692E0A" w:rsidRPr="007B3D4C" w:rsidRDefault="00692E0A" w:rsidP="007B3D4C">
      <w:pPr>
        <w:pStyle w:val="af2"/>
        <w:ind w:left="0"/>
        <w:jc w:val="both"/>
        <w:rPr>
          <w:color w:val="FF0000"/>
          <w:sz w:val="28"/>
          <w:szCs w:val="28"/>
          <w:lang w:val="az-Latn-AZ"/>
        </w:rPr>
      </w:pPr>
      <w:r>
        <w:rPr>
          <w:rStyle w:val="afb"/>
        </w:rPr>
        <w:footnoteRef/>
      </w:r>
      <w:r>
        <w:t xml:space="preserve"> </w:t>
      </w:r>
      <w:r w:rsidRPr="00004F30">
        <w:rPr>
          <w:sz w:val="20"/>
          <w:szCs w:val="20"/>
          <w:lang w:val="az-Latn-AZ"/>
        </w:rPr>
        <w:t>Иванова И.А., Дудик Н.М. К методике описания морфологических признаков семян. Составление определений растений по плодам и семенам.  Киев: Наукова думка, 1974. С. 43-54.</w:t>
      </w:r>
      <w:r w:rsidRPr="00DE5344">
        <w:rPr>
          <w:color w:val="FF0000"/>
          <w:sz w:val="28"/>
          <w:szCs w:val="28"/>
          <w:shd w:val="clear" w:color="auto" w:fill="FFFFFF"/>
          <w:lang w:val="az-Latn-AZ"/>
        </w:rPr>
        <w:t xml:space="preserve"> </w:t>
      </w:r>
      <w:r w:rsidRPr="00DE5344">
        <w:rPr>
          <w:color w:val="FF0000"/>
          <w:sz w:val="28"/>
          <w:szCs w:val="28"/>
          <w:lang w:val="az-Latn-AZ"/>
        </w:rPr>
        <w:t xml:space="preserve"> </w:t>
      </w:r>
    </w:p>
  </w:footnote>
  <w:footnote w:id="10">
    <w:p w:rsidR="00692E0A" w:rsidRPr="00935959" w:rsidRDefault="00692E0A" w:rsidP="00935959">
      <w:pPr>
        <w:pStyle w:val="af2"/>
        <w:ind w:left="0"/>
        <w:jc w:val="both"/>
        <w:rPr>
          <w:sz w:val="20"/>
          <w:szCs w:val="20"/>
          <w:shd w:val="clear" w:color="auto" w:fill="FFFFFF"/>
          <w:lang w:val="az-Latn-AZ"/>
        </w:rPr>
      </w:pPr>
      <w:r>
        <w:rPr>
          <w:rStyle w:val="afb"/>
        </w:rPr>
        <w:footnoteRef/>
      </w:r>
      <w:r>
        <w:t xml:space="preserve"> </w:t>
      </w:r>
      <w:r w:rsidRPr="00DA79B9">
        <w:rPr>
          <w:sz w:val="20"/>
          <w:szCs w:val="20"/>
          <w:shd w:val="clear" w:color="auto" w:fill="FFFFFF"/>
          <w:lang w:val="az-Latn-AZ"/>
        </w:rPr>
        <w:t xml:space="preserve">Генкель П. А. Физиология </w:t>
      </w:r>
      <w:r w:rsidRPr="00DA79B9">
        <w:rPr>
          <w:bCs/>
          <w:sz w:val="20"/>
          <w:szCs w:val="20"/>
          <w:lang w:val="az-Latn-AZ"/>
        </w:rPr>
        <w:t>жаро</w:t>
      </w:r>
      <w:r w:rsidRPr="00DA79B9">
        <w:rPr>
          <w:sz w:val="20"/>
          <w:szCs w:val="20"/>
          <w:shd w:val="clear" w:color="auto" w:fill="FFFFFF"/>
          <w:lang w:val="az-Latn-AZ"/>
        </w:rPr>
        <w:t xml:space="preserve">-и </w:t>
      </w:r>
      <w:r w:rsidRPr="00DA79B9">
        <w:rPr>
          <w:bCs/>
          <w:sz w:val="20"/>
          <w:szCs w:val="20"/>
          <w:lang w:val="az-Latn-AZ"/>
        </w:rPr>
        <w:t>засухоустойчивости растений</w:t>
      </w:r>
      <w:r w:rsidRPr="00DA79B9">
        <w:rPr>
          <w:sz w:val="20"/>
          <w:szCs w:val="20"/>
          <w:shd w:val="clear" w:color="auto" w:fill="FFFFFF"/>
          <w:lang w:val="az-Latn-AZ"/>
        </w:rPr>
        <w:t xml:space="preserve">. </w:t>
      </w:r>
      <w:r w:rsidRPr="00DA79B9">
        <w:rPr>
          <w:sz w:val="20"/>
          <w:szCs w:val="20"/>
          <w:shd w:val="clear" w:color="auto" w:fill="FFFFFF"/>
        </w:rPr>
        <w:t>М</w:t>
      </w:r>
      <w:r w:rsidRPr="0083743A">
        <w:rPr>
          <w:sz w:val="20"/>
          <w:szCs w:val="20"/>
          <w:shd w:val="clear" w:color="auto" w:fill="FFFFFF"/>
        </w:rPr>
        <w:t xml:space="preserve">.: </w:t>
      </w:r>
      <w:r w:rsidRPr="00DA79B9">
        <w:rPr>
          <w:sz w:val="20"/>
          <w:szCs w:val="20"/>
          <w:shd w:val="clear" w:color="auto" w:fill="FFFFFF"/>
        </w:rPr>
        <w:t>изд</w:t>
      </w:r>
      <w:r w:rsidRPr="0083743A">
        <w:rPr>
          <w:sz w:val="20"/>
          <w:szCs w:val="20"/>
          <w:shd w:val="clear" w:color="auto" w:fill="FFFFFF"/>
        </w:rPr>
        <w:t xml:space="preserve">. </w:t>
      </w:r>
      <w:r w:rsidRPr="00DA79B9">
        <w:rPr>
          <w:sz w:val="20"/>
          <w:szCs w:val="20"/>
          <w:shd w:val="clear" w:color="auto" w:fill="FFFFFF"/>
        </w:rPr>
        <w:t>Наука</w:t>
      </w:r>
      <w:r w:rsidRPr="00E25CEF">
        <w:rPr>
          <w:sz w:val="20"/>
          <w:szCs w:val="20"/>
          <w:shd w:val="clear" w:color="auto" w:fill="FFFFFF"/>
          <w:lang w:val="en-US"/>
        </w:rPr>
        <w:t xml:space="preserve">, 1982. </w:t>
      </w:r>
      <w:r w:rsidRPr="00935959">
        <w:rPr>
          <w:sz w:val="20"/>
          <w:szCs w:val="20"/>
          <w:shd w:val="clear" w:color="auto" w:fill="FFFFFF"/>
          <w:lang w:val="en-US"/>
        </w:rPr>
        <w:t xml:space="preserve">280 </w:t>
      </w:r>
      <w:r w:rsidRPr="00DA79B9">
        <w:rPr>
          <w:sz w:val="20"/>
          <w:szCs w:val="20"/>
          <w:shd w:val="clear" w:color="auto" w:fill="FFFFFF"/>
        </w:rPr>
        <w:t>с</w:t>
      </w:r>
      <w:r w:rsidRPr="00935959">
        <w:rPr>
          <w:sz w:val="20"/>
          <w:szCs w:val="20"/>
          <w:shd w:val="clear" w:color="auto" w:fill="FFFFFF"/>
          <w:lang w:val="en-US"/>
        </w:rPr>
        <w:t>.</w:t>
      </w:r>
    </w:p>
  </w:footnote>
  <w:footnote w:id="11">
    <w:p w:rsidR="00692E0A" w:rsidRPr="00935959" w:rsidRDefault="00692E0A" w:rsidP="00935959">
      <w:pPr>
        <w:pStyle w:val="af9"/>
        <w:jc w:val="both"/>
        <w:rPr>
          <w:rFonts w:ascii="Times New Roman" w:hAnsi="Times New Roman"/>
          <w:color w:val="212529"/>
          <w:lang w:val="en-US"/>
        </w:rPr>
      </w:pPr>
      <w:r>
        <w:rPr>
          <w:rStyle w:val="afb"/>
        </w:rPr>
        <w:footnoteRef/>
      </w:r>
      <w:r w:rsidRPr="00DA79B9">
        <w:rPr>
          <w:lang w:val="en-US"/>
        </w:rPr>
        <w:t xml:space="preserve"> </w:t>
      </w:r>
      <w:r w:rsidRPr="00935959">
        <w:rPr>
          <w:rStyle w:val="a7"/>
          <w:rFonts w:ascii="Times New Roman" w:hAnsi="Times New Roman"/>
          <w:i w:val="0"/>
          <w:color w:val="212529"/>
          <w:shd w:val="clear" w:color="auto" w:fill="FFFFFF"/>
          <w:lang w:val="en-US"/>
        </w:rPr>
        <w:t>Lelej A.S.</w:t>
      </w:r>
      <w:r w:rsidRPr="00935959">
        <w:rPr>
          <w:rFonts w:ascii="Times New Roman" w:hAnsi="Times New Roman"/>
          <w:color w:val="000000"/>
          <w:lang w:val="en-US"/>
        </w:rPr>
        <w:t xml:space="preserve"> Discovery of the genus </w:t>
      </w:r>
      <w:r w:rsidRPr="00935959">
        <w:rPr>
          <w:rFonts w:ascii="Times New Roman" w:hAnsi="Times New Roman"/>
          <w:i/>
          <w:iCs/>
          <w:color w:val="000000"/>
          <w:lang w:val="en-US"/>
        </w:rPr>
        <w:t>Odontomutilla</w:t>
      </w:r>
      <w:r w:rsidRPr="00935959">
        <w:rPr>
          <w:rFonts w:ascii="Times New Roman" w:hAnsi="Times New Roman"/>
          <w:color w:val="000000"/>
          <w:lang w:val="en-US"/>
        </w:rPr>
        <w:t> Ashmead, 1899 (Hymenoptera: Mutillidae) in Myanmar with description of a new species j.</w:t>
      </w:r>
      <w:r w:rsidRPr="00935959">
        <w:rPr>
          <w:rStyle w:val="reference-text"/>
          <w:rFonts w:ascii="Times New Roman" w:hAnsi="Times New Roman"/>
          <w:color w:val="212529"/>
          <w:lang w:val="en-US"/>
        </w:rPr>
        <w:t xml:space="preserve"> </w:t>
      </w:r>
      <w:r w:rsidRPr="00935959">
        <w:rPr>
          <w:rStyle w:val="af3"/>
          <w:rFonts w:ascii="Times New Roman" w:hAnsi="Times New Roman"/>
          <w:b w:val="0"/>
          <w:color w:val="212529"/>
          <w:lang w:val="en-US"/>
        </w:rPr>
        <w:t>Far Eastern Entomologist</w:t>
      </w:r>
      <w:r w:rsidRPr="00935959">
        <w:rPr>
          <w:rFonts w:ascii="Times New Roman" w:hAnsi="Times New Roman"/>
          <w:color w:val="212529"/>
          <w:lang w:val="en-US"/>
        </w:rPr>
        <w:t xml:space="preserve"> 2023 N: 476  c. 1-7</w:t>
      </w:r>
      <w:r>
        <w:rPr>
          <w:rFonts w:ascii="Times New Roman" w:hAnsi="Times New Roman"/>
          <w:color w:val="212529"/>
          <w:lang w:val="en-US"/>
        </w:rPr>
        <w:t>.</w:t>
      </w:r>
    </w:p>
  </w:footnote>
  <w:footnote w:id="12">
    <w:p w:rsidR="00692E0A" w:rsidRPr="00576140" w:rsidRDefault="00692E0A" w:rsidP="00576140">
      <w:pPr>
        <w:pStyle w:val="af2"/>
        <w:widowControl w:val="0"/>
        <w:ind w:left="0"/>
        <w:jc w:val="both"/>
        <w:rPr>
          <w:sz w:val="20"/>
          <w:szCs w:val="20"/>
          <w:lang w:val="az-Latn-AZ"/>
        </w:rPr>
      </w:pPr>
      <w:r>
        <w:rPr>
          <w:rStyle w:val="afb"/>
        </w:rPr>
        <w:footnoteRef/>
      </w:r>
      <w:r>
        <w:t xml:space="preserve"> </w:t>
      </w:r>
      <w:r w:rsidRPr="00935959">
        <w:rPr>
          <w:sz w:val="20"/>
          <w:szCs w:val="20"/>
        </w:rPr>
        <w:t>Лапко И.В Эфирные масла: методы определения подлинности и выявления фальсификации. Обзор</w:t>
      </w:r>
      <w:r w:rsidRPr="00935959">
        <w:rPr>
          <w:sz w:val="20"/>
          <w:szCs w:val="20"/>
          <w:lang w:val="az-Latn-AZ"/>
        </w:rPr>
        <w:t xml:space="preserve"> </w:t>
      </w:r>
      <w:r w:rsidRPr="00935959">
        <w:rPr>
          <w:sz w:val="20"/>
          <w:szCs w:val="20"/>
          <w:shd w:val="clear" w:color="auto" w:fill="FFFFFF"/>
          <w:lang w:val="az-Latn-AZ"/>
        </w:rPr>
        <w:t>/</w:t>
      </w:r>
      <w:r w:rsidRPr="00935959">
        <w:rPr>
          <w:sz w:val="20"/>
          <w:szCs w:val="20"/>
        </w:rPr>
        <w:t xml:space="preserve"> И.В. Лапко </w:t>
      </w:r>
      <w:r w:rsidRPr="00935959">
        <w:rPr>
          <w:sz w:val="20"/>
          <w:szCs w:val="20"/>
          <w:lang w:val="az-Latn-AZ"/>
        </w:rPr>
        <w:t xml:space="preserve">Ю.Б.   Аксенова, </w:t>
      </w:r>
      <w:r w:rsidRPr="00935959">
        <w:rPr>
          <w:sz w:val="20"/>
          <w:szCs w:val="20"/>
        </w:rPr>
        <w:t xml:space="preserve">О.В. Кузнецова,  и др. </w:t>
      </w:r>
      <w:r w:rsidRPr="00935959">
        <w:rPr>
          <w:sz w:val="20"/>
          <w:szCs w:val="20"/>
          <w:shd w:val="clear" w:color="auto" w:fill="FFFFFF"/>
          <w:lang w:val="az-Latn-AZ"/>
        </w:rPr>
        <w:t>//</w:t>
      </w:r>
      <w:r w:rsidRPr="00935959">
        <w:rPr>
          <w:sz w:val="20"/>
          <w:szCs w:val="20"/>
        </w:rPr>
        <w:t>Аналитика и контроль. 2019. Т. 23, № 4. С. 444-475</w:t>
      </w:r>
      <w:r>
        <w:rPr>
          <w:sz w:val="20"/>
          <w:szCs w:val="20"/>
          <w:lang w:val="az-Latn-AZ"/>
        </w:rPr>
        <w:t>.</w:t>
      </w:r>
    </w:p>
  </w:footnote>
  <w:footnote w:id="13">
    <w:p w:rsidR="00692E0A" w:rsidRPr="009A0308" w:rsidRDefault="00692E0A" w:rsidP="009A0308">
      <w:pPr>
        <w:pStyle w:val="af2"/>
        <w:ind w:left="0"/>
        <w:jc w:val="both"/>
        <w:rPr>
          <w:rFonts w:eastAsia="Times New Roman"/>
          <w:sz w:val="20"/>
          <w:szCs w:val="20"/>
          <w:lang w:val="az-Latn-AZ"/>
        </w:rPr>
      </w:pPr>
      <w:r>
        <w:rPr>
          <w:rStyle w:val="afb"/>
        </w:rPr>
        <w:footnoteRef/>
      </w:r>
      <w:r>
        <w:t xml:space="preserve"> </w:t>
      </w:r>
      <w:r w:rsidRPr="009A0308">
        <w:rPr>
          <w:sz w:val="20"/>
          <w:szCs w:val="20"/>
        </w:rPr>
        <w:t>ГОСТ ISO 7609-2014. Масла эфирные. Анализ методом газовой хроматографии на капиллярных колонках. Общий метод. – М.: Стандартинформ, 2015. – 12 с</w:t>
      </w:r>
    </w:p>
  </w:footnote>
  <w:footnote w:id="14">
    <w:p w:rsidR="00692E0A" w:rsidRPr="0080414B" w:rsidRDefault="00692E0A" w:rsidP="0080414B">
      <w:pPr>
        <w:pStyle w:val="af2"/>
        <w:ind w:left="0"/>
        <w:jc w:val="both"/>
        <w:rPr>
          <w:sz w:val="20"/>
          <w:szCs w:val="20"/>
          <w:lang w:val="az-Latn-AZ"/>
        </w:rPr>
      </w:pPr>
      <w:r>
        <w:rPr>
          <w:rStyle w:val="afb"/>
        </w:rPr>
        <w:footnoteRef/>
      </w:r>
      <w:r>
        <w:t xml:space="preserve"> </w:t>
      </w:r>
      <w:r w:rsidRPr="0080414B">
        <w:rPr>
          <w:sz w:val="20"/>
          <w:szCs w:val="20"/>
        </w:rPr>
        <w:t>Карпун, Ю.Н. Особенности породного состава декоративных древесных растений, массово распространённых в районе Сочи / Ю.Н. Карпун, В.А. Кунина // Садоводство и виноградарство. - 2014. - № 5. - c. 43-48.</w:t>
      </w:r>
    </w:p>
  </w:footnote>
  <w:footnote w:id="15">
    <w:p w:rsidR="00692E0A" w:rsidRPr="0080414B" w:rsidRDefault="00692E0A" w:rsidP="0080414B">
      <w:pPr>
        <w:pStyle w:val="af2"/>
        <w:ind w:left="0"/>
        <w:jc w:val="both"/>
        <w:rPr>
          <w:sz w:val="20"/>
          <w:szCs w:val="20"/>
          <w:lang w:val="az-Latn-AZ"/>
        </w:rPr>
      </w:pPr>
      <w:r>
        <w:rPr>
          <w:rStyle w:val="afb"/>
        </w:rPr>
        <w:footnoteRef/>
      </w:r>
      <w:r>
        <w:t xml:space="preserve"> </w:t>
      </w:r>
      <w:r w:rsidRPr="0080414B">
        <w:rPr>
          <w:sz w:val="20"/>
          <w:szCs w:val="20"/>
        </w:rPr>
        <w:t>Искендеров Э.О. Оценка перспективности интродукции редких и исчезающих древесных видов Кавказа в условиях Апшерона // Бюлл.ГБСМ.: Наука , ,вып.169, 1993, с.8-11</w:t>
      </w:r>
    </w:p>
    <w:p w:rsidR="00692E0A" w:rsidRPr="0080414B" w:rsidRDefault="00692E0A">
      <w:pPr>
        <w:pStyle w:val="af9"/>
        <w:rPr>
          <w:lang w:val="az-Latn-AZ"/>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A7A39"/>
    <w:multiLevelType w:val="hybridMultilevel"/>
    <w:tmpl w:val="BBE03896"/>
    <w:lvl w:ilvl="0" w:tplc="0B5C3B6C">
      <w:start w:val="1"/>
      <w:numFmt w:val="decimal"/>
      <w:lvlText w:val="%1."/>
      <w:lvlJc w:val="left"/>
      <w:pPr>
        <w:ind w:left="1069" w:hanging="360"/>
      </w:pPr>
      <w:rPr>
        <w:rFonts w:hint="default"/>
      </w:rPr>
    </w:lvl>
    <w:lvl w:ilvl="1" w:tplc="1A1E4CCA">
      <w:start w:val="1"/>
      <w:numFmt w:val="decimal"/>
      <w:lvlText w:val="%2)"/>
      <w:lvlJc w:val="left"/>
      <w:pPr>
        <w:ind w:left="1485" w:hanging="405"/>
      </w:pPr>
      <w:rPr>
        <w:rFonts w:hint="default"/>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714774"/>
    <w:multiLevelType w:val="hybridMultilevel"/>
    <w:tmpl w:val="3E4C5F52"/>
    <w:lvl w:ilvl="0" w:tplc="6C64D5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99232D"/>
    <w:multiLevelType w:val="hybridMultilevel"/>
    <w:tmpl w:val="7ED07EEE"/>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0B8B0C9A"/>
    <w:multiLevelType w:val="hybridMultilevel"/>
    <w:tmpl w:val="5A34DAE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27A7E08"/>
    <w:multiLevelType w:val="hybridMultilevel"/>
    <w:tmpl w:val="2118F396"/>
    <w:lvl w:ilvl="0" w:tplc="11821404">
      <w:start w:val="1"/>
      <w:numFmt w:val="lowerLetter"/>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5" w15:restartNumberingAfterBreak="0">
    <w:nsid w:val="13957D6C"/>
    <w:multiLevelType w:val="multilevel"/>
    <w:tmpl w:val="38789FEA"/>
    <w:lvl w:ilvl="0">
      <w:start w:val="1"/>
      <w:numFmt w:val="decimal"/>
      <w:lvlText w:val="%1."/>
      <w:lvlJc w:val="left"/>
      <w:pPr>
        <w:ind w:left="720" w:hanging="360"/>
      </w:pPr>
      <w:rPr>
        <w:rFonts w:cs="Times New Roman" w:hint="default"/>
      </w:rPr>
    </w:lvl>
    <w:lvl w:ilvl="1">
      <w:start w:val="1"/>
      <w:numFmt w:val="decimal"/>
      <w:isLgl/>
      <w:lvlText w:val="%1.%2."/>
      <w:lvlJc w:val="left"/>
      <w:pPr>
        <w:ind w:left="1429" w:hanging="720"/>
      </w:pPr>
      <w:rPr>
        <w:rFonts w:cs="Times New Roman" w:hint="default"/>
      </w:rPr>
    </w:lvl>
    <w:lvl w:ilvl="2">
      <w:start w:val="1"/>
      <w:numFmt w:val="decimal"/>
      <w:isLgl/>
      <w:lvlText w:val="%1.%2.%3."/>
      <w:lvlJc w:val="left"/>
      <w:pPr>
        <w:ind w:left="1778" w:hanging="720"/>
      </w:pPr>
      <w:rPr>
        <w:rFonts w:cs="Times New Roman" w:hint="default"/>
        <w:b/>
      </w:rPr>
    </w:lvl>
    <w:lvl w:ilvl="3">
      <w:start w:val="1"/>
      <w:numFmt w:val="decimal"/>
      <w:isLgl/>
      <w:lvlText w:val="%1.%2.%3.%4."/>
      <w:lvlJc w:val="left"/>
      <w:pPr>
        <w:ind w:left="2487" w:hanging="108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545" w:hanging="1440"/>
      </w:pPr>
      <w:rPr>
        <w:rFonts w:cs="Times New Roman" w:hint="default"/>
      </w:rPr>
    </w:lvl>
    <w:lvl w:ilvl="6">
      <w:start w:val="1"/>
      <w:numFmt w:val="decimal"/>
      <w:isLgl/>
      <w:lvlText w:val="%1.%2.%3.%4.%5.%6.%7."/>
      <w:lvlJc w:val="left"/>
      <w:pPr>
        <w:ind w:left="4254" w:hanging="1800"/>
      </w:pPr>
      <w:rPr>
        <w:rFonts w:cs="Times New Roman" w:hint="default"/>
      </w:rPr>
    </w:lvl>
    <w:lvl w:ilvl="7">
      <w:start w:val="1"/>
      <w:numFmt w:val="decimal"/>
      <w:isLgl/>
      <w:lvlText w:val="%1.%2.%3.%4.%5.%6.%7.%8."/>
      <w:lvlJc w:val="left"/>
      <w:pPr>
        <w:ind w:left="4603" w:hanging="1800"/>
      </w:pPr>
      <w:rPr>
        <w:rFonts w:cs="Times New Roman" w:hint="default"/>
      </w:rPr>
    </w:lvl>
    <w:lvl w:ilvl="8">
      <w:start w:val="1"/>
      <w:numFmt w:val="decimal"/>
      <w:isLgl/>
      <w:lvlText w:val="%1.%2.%3.%4.%5.%6.%7.%8.%9."/>
      <w:lvlJc w:val="left"/>
      <w:pPr>
        <w:ind w:left="5312" w:hanging="2160"/>
      </w:pPr>
      <w:rPr>
        <w:rFonts w:cs="Times New Roman" w:hint="default"/>
      </w:rPr>
    </w:lvl>
  </w:abstractNum>
  <w:abstractNum w:abstractNumId="6" w15:restartNumberingAfterBreak="0">
    <w:nsid w:val="173D23A0"/>
    <w:multiLevelType w:val="hybridMultilevel"/>
    <w:tmpl w:val="CA8843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4A2586"/>
    <w:multiLevelType w:val="hybridMultilevel"/>
    <w:tmpl w:val="627EFC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4737A7E"/>
    <w:multiLevelType w:val="hybridMultilevel"/>
    <w:tmpl w:val="F4FAD00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52A710C"/>
    <w:multiLevelType w:val="hybridMultilevel"/>
    <w:tmpl w:val="4784FA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67346F6"/>
    <w:multiLevelType w:val="hybridMultilevel"/>
    <w:tmpl w:val="A8343DEE"/>
    <w:lvl w:ilvl="0" w:tplc="2E1C5D4A">
      <w:start w:val="1"/>
      <w:numFmt w:val="decimal"/>
      <w:lvlText w:val="%1."/>
      <w:lvlJc w:val="left"/>
      <w:pPr>
        <w:tabs>
          <w:tab w:val="num" w:pos="720"/>
        </w:tabs>
        <w:ind w:left="720" w:hanging="360"/>
      </w:pPr>
      <w:rPr>
        <w:b w:val="0"/>
        <w:bCs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29EA2469"/>
    <w:multiLevelType w:val="hybridMultilevel"/>
    <w:tmpl w:val="2F32DD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905742"/>
    <w:multiLevelType w:val="hybridMultilevel"/>
    <w:tmpl w:val="07C0C4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DEF6DF8"/>
    <w:multiLevelType w:val="hybridMultilevel"/>
    <w:tmpl w:val="28D258F6"/>
    <w:lvl w:ilvl="0" w:tplc="6C64D528">
      <w:start w:val="1"/>
      <w:numFmt w:val="bullet"/>
      <w:lvlText w:val=""/>
      <w:lvlJc w:val="left"/>
      <w:pPr>
        <w:ind w:left="11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1F07958"/>
    <w:multiLevelType w:val="hybridMultilevel"/>
    <w:tmpl w:val="FDC07B1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1F36CFF"/>
    <w:multiLevelType w:val="hybridMultilevel"/>
    <w:tmpl w:val="313C1C4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33CB4188"/>
    <w:multiLevelType w:val="hybridMultilevel"/>
    <w:tmpl w:val="34D63C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66621E1"/>
    <w:multiLevelType w:val="hybridMultilevel"/>
    <w:tmpl w:val="F3F8217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6867023"/>
    <w:multiLevelType w:val="hybridMultilevel"/>
    <w:tmpl w:val="A2CCD7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3B81124D"/>
    <w:multiLevelType w:val="hybridMultilevel"/>
    <w:tmpl w:val="9BEC42CA"/>
    <w:lvl w:ilvl="0" w:tplc="C37889E2">
      <w:start w:val="1"/>
      <w:numFmt w:val="decimal"/>
      <w:lvlText w:val="%1."/>
      <w:lvlJc w:val="left"/>
      <w:pPr>
        <w:tabs>
          <w:tab w:val="num" w:pos="360"/>
        </w:tabs>
        <w:ind w:left="360" w:hanging="360"/>
      </w:pPr>
      <w:rPr>
        <w:rFonts w:cs="Times New Roman"/>
        <w:i w:val="0"/>
        <w:sz w:val="28"/>
        <w:szCs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15:restartNumberingAfterBreak="0">
    <w:nsid w:val="411E6197"/>
    <w:multiLevelType w:val="hybridMultilevel"/>
    <w:tmpl w:val="BBE03896"/>
    <w:lvl w:ilvl="0" w:tplc="0B5C3B6C">
      <w:start w:val="1"/>
      <w:numFmt w:val="decimal"/>
      <w:lvlText w:val="%1."/>
      <w:lvlJc w:val="left"/>
      <w:pPr>
        <w:ind w:left="1070" w:hanging="360"/>
      </w:pPr>
      <w:rPr>
        <w:rFonts w:hint="default"/>
      </w:rPr>
    </w:lvl>
    <w:lvl w:ilvl="1" w:tplc="1A1E4CCA">
      <w:start w:val="1"/>
      <w:numFmt w:val="decimal"/>
      <w:lvlText w:val="%2)"/>
      <w:lvlJc w:val="left"/>
      <w:pPr>
        <w:ind w:left="1485" w:hanging="405"/>
      </w:pPr>
      <w:rPr>
        <w:rFonts w:hint="default"/>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1342EE8"/>
    <w:multiLevelType w:val="hybridMultilevel"/>
    <w:tmpl w:val="708ACA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66542F6"/>
    <w:multiLevelType w:val="hybridMultilevel"/>
    <w:tmpl w:val="291471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66B44DE"/>
    <w:multiLevelType w:val="hybridMultilevel"/>
    <w:tmpl w:val="00B8D7F8"/>
    <w:lvl w:ilvl="0" w:tplc="BCD0EADC">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4CDE315C"/>
    <w:multiLevelType w:val="hybridMultilevel"/>
    <w:tmpl w:val="C94AA3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596CAB"/>
    <w:multiLevelType w:val="multilevel"/>
    <w:tmpl w:val="694875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15:restartNumberingAfterBreak="0">
    <w:nsid w:val="4F3B59D4"/>
    <w:multiLevelType w:val="hybridMultilevel"/>
    <w:tmpl w:val="2084DF6C"/>
    <w:lvl w:ilvl="0" w:tplc="AC18929A">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FE55271"/>
    <w:multiLevelType w:val="hybridMultilevel"/>
    <w:tmpl w:val="F99EEC08"/>
    <w:lvl w:ilvl="0" w:tplc="D474FAA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1216CA"/>
    <w:multiLevelType w:val="hybridMultilevel"/>
    <w:tmpl w:val="0598FE1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57E36CC4"/>
    <w:multiLevelType w:val="hybridMultilevel"/>
    <w:tmpl w:val="F84ABC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9363525"/>
    <w:multiLevelType w:val="multilevel"/>
    <w:tmpl w:val="38789FEA"/>
    <w:lvl w:ilvl="0">
      <w:start w:val="1"/>
      <w:numFmt w:val="decimal"/>
      <w:lvlText w:val="%1."/>
      <w:lvlJc w:val="left"/>
      <w:pPr>
        <w:ind w:left="720" w:hanging="360"/>
      </w:pPr>
      <w:rPr>
        <w:rFonts w:cs="Times New Roman" w:hint="default"/>
      </w:rPr>
    </w:lvl>
    <w:lvl w:ilvl="1">
      <w:start w:val="1"/>
      <w:numFmt w:val="decimal"/>
      <w:isLgl/>
      <w:lvlText w:val="%1.%2."/>
      <w:lvlJc w:val="left"/>
      <w:pPr>
        <w:ind w:left="1429" w:hanging="720"/>
      </w:pPr>
      <w:rPr>
        <w:rFonts w:cs="Times New Roman" w:hint="default"/>
      </w:rPr>
    </w:lvl>
    <w:lvl w:ilvl="2">
      <w:start w:val="1"/>
      <w:numFmt w:val="decimal"/>
      <w:isLgl/>
      <w:lvlText w:val="%1.%2.%3."/>
      <w:lvlJc w:val="left"/>
      <w:pPr>
        <w:ind w:left="1778" w:hanging="720"/>
      </w:pPr>
      <w:rPr>
        <w:rFonts w:cs="Times New Roman" w:hint="default"/>
        <w:b/>
      </w:rPr>
    </w:lvl>
    <w:lvl w:ilvl="3">
      <w:start w:val="1"/>
      <w:numFmt w:val="decimal"/>
      <w:isLgl/>
      <w:lvlText w:val="%1.%2.%3.%4."/>
      <w:lvlJc w:val="left"/>
      <w:pPr>
        <w:ind w:left="2487" w:hanging="108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545" w:hanging="1440"/>
      </w:pPr>
      <w:rPr>
        <w:rFonts w:cs="Times New Roman" w:hint="default"/>
      </w:rPr>
    </w:lvl>
    <w:lvl w:ilvl="6">
      <w:start w:val="1"/>
      <w:numFmt w:val="decimal"/>
      <w:isLgl/>
      <w:lvlText w:val="%1.%2.%3.%4.%5.%6.%7."/>
      <w:lvlJc w:val="left"/>
      <w:pPr>
        <w:ind w:left="4254" w:hanging="1800"/>
      </w:pPr>
      <w:rPr>
        <w:rFonts w:cs="Times New Roman" w:hint="default"/>
      </w:rPr>
    </w:lvl>
    <w:lvl w:ilvl="7">
      <w:start w:val="1"/>
      <w:numFmt w:val="decimal"/>
      <w:isLgl/>
      <w:lvlText w:val="%1.%2.%3.%4.%5.%6.%7.%8."/>
      <w:lvlJc w:val="left"/>
      <w:pPr>
        <w:ind w:left="4603" w:hanging="1800"/>
      </w:pPr>
      <w:rPr>
        <w:rFonts w:cs="Times New Roman" w:hint="default"/>
      </w:rPr>
    </w:lvl>
    <w:lvl w:ilvl="8">
      <w:start w:val="1"/>
      <w:numFmt w:val="decimal"/>
      <w:isLgl/>
      <w:lvlText w:val="%1.%2.%3.%4.%5.%6.%7.%8.%9."/>
      <w:lvlJc w:val="left"/>
      <w:pPr>
        <w:ind w:left="5312" w:hanging="2160"/>
      </w:pPr>
      <w:rPr>
        <w:rFonts w:cs="Times New Roman" w:hint="default"/>
      </w:rPr>
    </w:lvl>
  </w:abstractNum>
  <w:abstractNum w:abstractNumId="31" w15:restartNumberingAfterBreak="0">
    <w:nsid w:val="62CF6415"/>
    <w:multiLevelType w:val="hybridMultilevel"/>
    <w:tmpl w:val="8BEE9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2CF73C2"/>
    <w:multiLevelType w:val="hybridMultilevel"/>
    <w:tmpl w:val="73A894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3E0638D"/>
    <w:multiLevelType w:val="hybridMultilevel"/>
    <w:tmpl w:val="4EFA4A98"/>
    <w:lvl w:ilvl="0" w:tplc="43C41496">
      <w:start w:val="1"/>
      <w:numFmt w:val="decimal"/>
      <w:lvlText w:val="%1."/>
      <w:lvlJc w:val="left"/>
      <w:pPr>
        <w:ind w:left="540" w:hanging="360"/>
      </w:pPr>
      <w:rPr>
        <w:b w:val="0"/>
        <w:i w:val="0"/>
        <w:lang w:val="en-US"/>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34" w15:restartNumberingAfterBreak="0">
    <w:nsid w:val="661618AF"/>
    <w:multiLevelType w:val="hybridMultilevel"/>
    <w:tmpl w:val="6CC8D46C"/>
    <w:lvl w:ilvl="0" w:tplc="223C9A06">
      <w:numFmt w:val="bullet"/>
      <w:lvlText w:val=""/>
      <w:lvlJc w:val="left"/>
      <w:pPr>
        <w:ind w:left="720" w:hanging="360"/>
      </w:pPr>
      <w:rPr>
        <w:rFonts w:ascii="Symbol" w:eastAsia="MS Mincho" w:hAnsi="Symbol" w:hint="default"/>
      </w:rPr>
    </w:lvl>
    <w:lvl w:ilvl="1" w:tplc="042C0003">
      <w:start w:val="1"/>
      <w:numFmt w:val="bullet"/>
      <w:lvlText w:val="o"/>
      <w:lvlJc w:val="left"/>
      <w:pPr>
        <w:ind w:left="1440" w:hanging="360"/>
      </w:pPr>
      <w:rPr>
        <w:rFonts w:ascii="Courier New" w:hAnsi="Courier New" w:hint="default"/>
      </w:rPr>
    </w:lvl>
    <w:lvl w:ilvl="2" w:tplc="042C0005" w:tentative="1">
      <w:start w:val="1"/>
      <w:numFmt w:val="bullet"/>
      <w:lvlText w:val=""/>
      <w:lvlJc w:val="left"/>
      <w:pPr>
        <w:ind w:left="2160" w:hanging="360"/>
      </w:pPr>
      <w:rPr>
        <w:rFonts w:ascii="Wingdings" w:hAnsi="Wingdings" w:hint="default"/>
      </w:rPr>
    </w:lvl>
    <w:lvl w:ilvl="3" w:tplc="042C0001" w:tentative="1">
      <w:start w:val="1"/>
      <w:numFmt w:val="bullet"/>
      <w:lvlText w:val=""/>
      <w:lvlJc w:val="left"/>
      <w:pPr>
        <w:ind w:left="2880" w:hanging="360"/>
      </w:pPr>
      <w:rPr>
        <w:rFonts w:ascii="Symbol" w:hAnsi="Symbol" w:hint="default"/>
      </w:rPr>
    </w:lvl>
    <w:lvl w:ilvl="4" w:tplc="042C0003" w:tentative="1">
      <w:start w:val="1"/>
      <w:numFmt w:val="bullet"/>
      <w:lvlText w:val="o"/>
      <w:lvlJc w:val="left"/>
      <w:pPr>
        <w:ind w:left="3600" w:hanging="360"/>
      </w:pPr>
      <w:rPr>
        <w:rFonts w:ascii="Courier New" w:hAnsi="Courier New" w:hint="default"/>
      </w:rPr>
    </w:lvl>
    <w:lvl w:ilvl="5" w:tplc="042C0005" w:tentative="1">
      <w:start w:val="1"/>
      <w:numFmt w:val="bullet"/>
      <w:lvlText w:val=""/>
      <w:lvlJc w:val="left"/>
      <w:pPr>
        <w:ind w:left="4320" w:hanging="360"/>
      </w:pPr>
      <w:rPr>
        <w:rFonts w:ascii="Wingdings" w:hAnsi="Wingdings" w:hint="default"/>
      </w:rPr>
    </w:lvl>
    <w:lvl w:ilvl="6" w:tplc="042C0001" w:tentative="1">
      <w:start w:val="1"/>
      <w:numFmt w:val="bullet"/>
      <w:lvlText w:val=""/>
      <w:lvlJc w:val="left"/>
      <w:pPr>
        <w:ind w:left="5040" w:hanging="360"/>
      </w:pPr>
      <w:rPr>
        <w:rFonts w:ascii="Symbol" w:hAnsi="Symbol" w:hint="default"/>
      </w:rPr>
    </w:lvl>
    <w:lvl w:ilvl="7" w:tplc="042C0003" w:tentative="1">
      <w:start w:val="1"/>
      <w:numFmt w:val="bullet"/>
      <w:lvlText w:val="o"/>
      <w:lvlJc w:val="left"/>
      <w:pPr>
        <w:ind w:left="5760" w:hanging="360"/>
      </w:pPr>
      <w:rPr>
        <w:rFonts w:ascii="Courier New" w:hAnsi="Courier New" w:hint="default"/>
      </w:rPr>
    </w:lvl>
    <w:lvl w:ilvl="8" w:tplc="042C0005" w:tentative="1">
      <w:start w:val="1"/>
      <w:numFmt w:val="bullet"/>
      <w:lvlText w:val=""/>
      <w:lvlJc w:val="left"/>
      <w:pPr>
        <w:ind w:left="6480" w:hanging="360"/>
      </w:pPr>
      <w:rPr>
        <w:rFonts w:ascii="Wingdings" w:hAnsi="Wingdings" w:hint="default"/>
      </w:rPr>
    </w:lvl>
  </w:abstractNum>
  <w:abstractNum w:abstractNumId="35" w15:restartNumberingAfterBreak="0">
    <w:nsid w:val="66465944"/>
    <w:multiLevelType w:val="hybridMultilevel"/>
    <w:tmpl w:val="CFB602B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680F46C9"/>
    <w:multiLevelType w:val="hybridMultilevel"/>
    <w:tmpl w:val="80E410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86F283E"/>
    <w:multiLevelType w:val="hybridMultilevel"/>
    <w:tmpl w:val="F9DAB254"/>
    <w:lvl w:ilvl="0" w:tplc="906AC3C2">
      <w:start w:val="50"/>
      <w:numFmt w:val="bullet"/>
      <w:lvlText w:val="-"/>
      <w:lvlJc w:val="left"/>
      <w:pPr>
        <w:ind w:left="360" w:hanging="360"/>
      </w:pPr>
      <w:rPr>
        <w:rFonts w:ascii="Times New Roman" w:eastAsia="Times New Roman" w:hAnsi="Times New Roman" w:cs="Times New Roman" w:hint="default"/>
      </w:rPr>
    </w:lvl>
    <w:lvl w:ilvl="1" w:tplc="9D0679F0" w:tentative="1">
      <w:start w:val="1"/>
      <w:numFmt w:val="bullet"/>
      <w:lvlText w:val="o"/>
      <w:lvlJc w:val="left"/>
      <w:pPr>
        <w:ind w:left="1440" w:hanging="360"/>
      </w:pPr>
      <w:rPr>
        <w:rFonts w:ascii="Courier New" w:hAnsi="Courier New" w:cs="Courier New" w:hint="default"/>
      </w:rPr>
    </w:lvl>
    <w:lvl w:ilvl="2" w:tplc="4AB0CA06" w:tentative="1">
      <w:start w:val="1"/>
      <w:numFmt w:val="bullet"/>
      <w:lvlText w:val=""/>
      <w:lvlJc w:val="left"/>
      <w:pPr>
        <w:ind w:left="2160" w:hanging="360"/>
      </w:pPr>
      <w:rPr>
        <w:rFonts w:ascii="Wingdings" w:hAnsi="Wingdings" w:hint="default"/>
      </w:rPr>
    </w:lvl>
    <w:lvl w:ilvl="3" w:tplc="F3048156" w:tentative="1">
      <w:start w:val="1"/>
      <w:numFmt w:val="bullet"/>
      <w:lvlText w:val=""/>
      <w:lvlJc w:val="left"/>
      <w:pPr>
        <w:ind w:left="2880" w:hanging="360"/>
      </w:pPr>
      <w:rPr>
        <w:rFonts w:ascii="Symbol" w:hAnsi="Symbol" w:hint="default"/>
      </w:rPr>
    </w:lvl>
    <w:lvl w:ilvl="4" w:tplc="441C52B8" w:tentative="1">
      <w:start w:val="1"/>
      <w:numFmt w:val="bullet"/>
      <w:lvlText w:val="o"/>
      <w:lvlJc w:val="left"/>
      <w:pPr>
        <w:ind w:left="3600" w:hanging="360"/>
      </w:pPr>
      <w:rPr>
        <w:rFonts w:ascii="Courier New" w:hAnsi="Courier New" w:cs="Courier New" w:hint="default"/>
      </w:rPr>
    </w:lvl>
    <w:lvl w:ilvl="5" w:tplc="E5D81EAE" w:tentative="1">
      <w:start w:val="1"/>
      <w:numFmt w:val="bullet"/>
      <w:lvlText w:val=""/>
      <w:lvlJc w:val="left"/>
      <w:pPr>
        <w:ind w:left="4320" w:hanging="360"/>
      </w:pPr>
      <w:rPr>
        <w:rFonts w:ascii="Wingdings" w:hAnsi="Wingdings" w:hint="default"/>
      </w:rPr>
    </w:lvl>
    <w:lvl w:ilvl="6" w:tplc="818C4294" w:tentative="1">
      <w:start w:val="1"/>
      <w:numFmt w:val="bullet"/>
      <w:lvlText w:val=""/>
      <w:lvlJc w:val="left"/>
      <w:pPr>
        <w:ind w:left="5040" w:hanging="360"/>
      </w:pPr>
      <w:rPr>
        <w:rFonts w:ascii="Symbol" w:hAnsi="Symbol" w:hint="default"/>
      </w:rPr>
    </w:lvl>
    <w:lvl w:ilvl="7" w:tplc="B2700936" w:tentative="1">
      <w:start w:val="1"/>
      <w:numFmt w:val="bullet"/>
      <w:lvlText w:val="o"/>
      <w:lvlJc w:val="left"/>
      <w:pPr>
        <w:ind w:left="5760" w:hanging="360"/>
      </w:pPr>
      <w:rPr>
        <w:rFonts w:ascii="Courier New" w:hAnsi="Courier New" w:cs="Courier New" w:hint="default"/>
      </w:rPr>
    </w:lvl>
    <w:lvl w:ilvl="8" w:tplc="CFAA2692" w:tentative="1">
      <w:start w:val="1"/>
      <w:numFmt w:val="bullet"/>
      <w:lvlText w:val=""/>
      <w:lvlJc w:val="left"/>
      <w:pPr>
        <w:ind w:left="6480" w:hanging="360"/>
      </w:pPr>
      <w:rPr>
        <w:rFonts w:ascii="Wingdings" w:hAnsi="Wingdings" w:hint="default"/>
      </w:rPr>
    </w:lvl>
  </w:abstractNum>
  <w:abstractNum w:abstractNumId="38" w15:restartNumberingAfterBreak="0">
    <w:nsid w:val="6EEC2C81"/>
    <w:multiLevelType w:val="hybridMultilevel"/>
    <w:tmpl w:val="055A963A"/>
    <w:lvl w:ilvl="0" w:tplc="ABCC5C48">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15:restartNumberingAfterBreak="0">
    <w:nsid w:val="6FBA72CC"/>
    <w:multiLevelType w:val="hybridMultilevel"/>
    <w:tmpl w:val="C3BCB9AE"/>
    <w:lvl w:ilvl="0" w:tplc="BA8E6906">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361197B"/>
    <w:multiLevelType w:val="hybridMultilevel"/>
    <w:tmpl w:val="974810D0"/>
    <w:lvl w:ilvl="0" w:tplc="0419000F">
      <w:start w:val="1"/>
      <w:numFmt w:val="decimal"/>
      <w:lvlText w:val="%1."/>
      <w:lvlJc w:val="left"/>
      <w:pPr>
        <w:ind w:left="1480" w:hanging="360"/>
      </w:pPr>
      <w:rPr>
        <w:rFonts w:cs="Times New Roman"/>
      </w:rPr>
    </w:lvl>
    <w:lvl w:ilvl="1" w:tplc="04190019" w:tentative="1">
      <w:start w:val="1"/>
      <w:numFmt w:val="lowerLetter"/>
      <w:lvlText w:val="%2."/>
      <w:lvlJc w:val="left"/>
      <w:pPr>
        <w:ind w:left="2200" w:hanging="360"/>
      </w:pPr>
      <w:rPr>
        <w:rFonts w:cs="Times New Roman"/>
      </w:rPr>
    </w:lvl>
    <w:lvl w:ilvl="2" w:tplc="0419001B" w:tentative="1">
      <w:start w:val="1"/>
      <w:numFmt w:val="lowerRoman"/>
      <w:lvlText w:val="%3."/>
      <w:lvlJc w:val="right"/>
      <w:pPr>
        <w:ind w:left="2920" w:hanging="180"/>
      </w:pPr>
      <w:rPr>
        <w:rFonts w:cs="Times New Roman"/>
      </w:rPr>
    </w:lvl>
    <w:lvl w:ilvl="3" w:tplc="0419000F" w:tentative="1">
      <w:start w:val="1"/>
      <w:numFmt w:val="decimal"/>
      <w:lvlText w:val="%4."/>
      <w:lvlJc w:val="left"/>
      <w:pPr>
        <w:ind w:left="3640" w:hanging="360"/>
      </w:pPr>
      <w:rPr>
        <w:rFonts w:cs="Times New Roman"/>
      </w:rPr>
    </w:lvl>
    <w:lvl w:ilvl="4" w:tplc="04190019" w:tentative="1">
      <w:start w:val="1"/>
      <w:numFmt w:val="lowerLetter"/>
      <w:lvlText w:val="%5."/>
      <w:lvlJc w:val="left"/>
      <w:pPr>
        <w:ind w:left="4360" w:hanging="360"/>
      </w:pPr>
      <w:rPr>
        <w:rFonts w:cs="Times New Roman"/>
      </w:rPr>
    </w:lvl>
    <w:lvl w:ilvl="5" w:tplc="0419001B" w:tentative="1">
      <w:start w:val="1"/>
      <w:numFmt w:val="lowerRoman"/>
      <w:lvlText w:val="%6."/>
      <w:lvlJc w:val="right"/>
      <w:pPr>
        <w:ind w:left="5080" w:hanging="180"/>
      </w:pPr>
      <w:rPr>
        <w:rFonts w:cs="Times New Roman"/>
      </w:rPr>
    </w:lvl>
    <w:lvl w:ilvl="6" w:tplc="0419000F" w:tentative="1">
      <w:start w:val="1"/>
      <w:numFmt w:val="decimal"/>
      <w:lvlText w:val="%7."/>
      <w:lvlJc w:val="left"/>
      <w:pPr>
        <w:ind w:left="5800" w:hanging="360"/>
      </w:pPr>
      <w:rPr>
        <w:rFonts w:cs="Times New Roman"/>
      </w:rPr>
    </w:lvl>
    <w:lvl w:ilvl="7" w:tplc="04190019" w:tentative="1">
      <w:start w:val="1"/>
      <w:numFmt w:val="lowerLetter"/>
      <w:lvlText w:val="%8."/>
      <w:lvlJc w:val="left"/>
      <w:pPr>
        <w:ind w:left="6520" w:hanging="360"/>
      </w:pPr>
      <w:rPr>
        <w:rFonts w:cs="Times New Roman"/>
      </w:rPr>
    </w:lvl>
    <w:lvl w:ilvl="8" w:tplc="0419001B" w:tentative="1">
      <w:start w:val="1"/>
      <w:numFmt w:val="lowerRoman"/>
      <w:lvlText w:val="%9."/>
      <w:lvlJc w:val="right"/>
      <w:pPr>
        <w:ind w:left="7240" w:hanging="180"/>
      </w:pPr>
      <w:rPr>
        <w:rFonts w:cs="Times New Roman"/>
      </w:rPr>
    </w:lvl>
  </w:abstractNum>
  <w:abstractNum w:abstractNumId="41" w15:restartNumberingAfterBreak="0">
    <w:nsid w:val="77635042"/>
    <w:multiLevelType w:val="hybridMultilevel"/>
    <w:tmpl w:val="587A9444"/>
    <w:lvl w:ilvl="0" w:tplc="7390F50E">
      <w:start w:val="1"/>
      <w:numFmt w:val="bullet"/>
      <w:lvlText w:val=""/>
      <w:lvlJc w:val="left"/>
      <w:pPr>
        <w:tabs>
          <w:tab w:val="num" w:pos="720"/>
        </w:tabs>
        <w:ind w:left="720" w:hanging="360"/>
      </w:pPr>
      <w:rPr>
        <w:rFonts w:ascii="Wingdings 3" w:hAnsi="Wingdings 3" w:hint="default"/>
      </w:rPr>
    </w:lvl>
    <w:lvl w:ilvl="1" w:tplc="E402BBF4" w:tentative="1">
      <w:start w:val="1"/>
      <w:numFmt w:val="bullet"/>
      <w:lvlText w:val=""/>
      <w:lvlJc w:val="left"/>
      <w:pPr>
        <w:tabs>
          <w:tab w:val="num" w:pos="1440"/>
        </w:tabs>
        <w:ind w:left="1440" w:hanging="360"/>
      </w:pPr>
      <w:rPr>
        <w:rFonts w:ascii="Wingdings 3" w:hAnsi="Wingdings 3" w:hint="default"/>
      </w:rPr>
    </w:lvl>
    <w:lvl w:ilvl="2" w:tplc="180243FA" w:tentative="1">
      <w:start w:val="1"/>
      <w:numFmt w:val="bullet"/>
      <w:lvlText w:val=""/>
      <w:lvlJc w:val="left"/>
      <w:pPr>
        <w:tabs>
          <w:tab w:val="num" w:pos="2160"/>
        </w:tabs>
        <w:ind w:left="2160" w:hanging="360"/>
      </w:pPr>
      <w:rPr>
        <w:rFonts w:ascii="Wingdings 3" w:hAnsi="Wingdings 3" w:hint="default"/>
      </w:rPr>
    </w:lvl>
    <w:lvl w:ilvl="3" w:tplc="1DD86B5E" w:tentative="1">
      <w:start w:val="1"/>
      <w:numFmt w:val="bullet"/>
      <w:lvlText w:val=""/>
      <w:lvlJc w:val="left"/>
      <w:pPr>
        <w:tabs>
          <w:tab w:val="num" w:pos="2880"/>
        </w:tabs>
        <w:ind w:left="2880" w:hanging="360"/>
      </w:pPr>
      <w:rPr>
        <w:rFonts w:ascii="Wingdings 3" w:hAnsi="Wingdings 3" w:hint="default"/>
      </w:rPr>
    </w:lvl>
    <w:lvl w:ilvl="4" w:tplc="8BEEA0E4" w:tentative="1">
      <w:start w:val="1"/>
      <w:numFmt w:val="bullet"/>
      <w:lvlText w:val=""/>
      <w:lvlJc w:val="left"/>
      <w:pPr>
        <w:tabs>
          <w:tab w:val="num" w:pos="3600"/>
        </w:tabs>
        <w:ind w:left="3600" w:hanging="360"/>
      </w:pPr>
      <w:rPr>
        <w:rFonts w:ascii="Wingdings 3" w:hAnsi="Wingdings 3" w:hint="default"/>
      </w:rPr>
    </w:lvl>
    <w:lvl w:ilvl="5" w:tplc="C9E6F1D4" w:tentative="1">
      <w:start w:val="1"/>
      <w:numFmt w:val="bullet"/>
      <w:lvlText w:val=""/>
      <w:lvlJc w:val="left"/>
      <w:pPr>
        <w:tabs>
          <w:tab w:val="num" w:pos="4320"/>
        </w:tabs>
        <w:ind w:left="4320" w:hanging="360"/>
      </w:pPr>
      <w:rPr>
        <w:rFonts w:ascii="Wingdings 3" w:hAnsi="Wingdings 3" w:hint="default"/>
      </w:rPr>
    </w:lvl>
    <w:lvl w:ilvl="6" w:tplc="DFFC7864" w:tentative="1">
      <w:start w:val="1"/>
      <w:numFmt w:val="bullet"/>
      <w:lvlText w:val=""/>
      <w:lvlJc w:val="left"/>
      <w:pPr>
        <w:tabs>
          <w:tab w:val="num" w:pos="5040"/>
        </w:tabs>
        <w:ind w:left="5040" w:hanging="360"/>
      </w:pPr>
      <w:rPr>
        <w:rFonts w:ascii="Wingdings 3" w:hAnsi="Wingdings 3" w:hint="default"/>
      </w:rPr>
    </w:lvl>
    <w:lvl w:ilvl="7" w:tplc="1BC250A2" w:tentative="1">
      <w:start w:val="1"/>
      <w:numFmt w:val="bullet"/>
      <w:lvlText w:val=""/>
      <w:lvlJc w:val="left"/>
      <w:pPr>
        <w:tabs>
          <w:tab w:val="num" w:pos="5760"/>
        </w:tabs>
        <w:ind w:left="5760" w:hanging="360"/>
      </w:pPr>
      <w:rPr>
        <w:rFonts w:ascii="Wingdings 3" w:hAnsi="Wingdings 3" w:hint="default"/>
      </w:rPr>
    </w:lvl>
    <w:lvl w:ilvl="8" w:tplc="EA64B63C" w:tentative="1">
      <w:start w:val="1"/>
      <w:numFmt w:val="bullet"/>
      <w:lvlText w:val=""/>
      <w:lvlJc w:val="left"/>
      <w:pPr>
        <w:tabs>
          <w:tab w:val="num" w:pos="6480"/>
        </w:tabs>
        <w:ind w:left="6480" w:hanging="360"/>
      </w:pPr>
      <w:rPr>
        <w:rFonts w:ascii="Wingdings 3" w:hAnsi="Wingdings 3" w:hint="default"/>
      </w:rPr>
    </w:lvl>
  </w:abstractNum>
  <w:abstractNum w:abstractNumId="42" w15:restartNumberingAfterBreak="0">
    <w:nsid w:val="778E4F31"/>
    <w:multiLevelType w:val="hybridMultilevel"/>
    <w:tmpl w:val="39C474A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15:restartNumberingAfterBreak="0">
    <w:nsid w:val="78621C3D"/>
    <w:multiLevelType w:val="hybridMultilevel"/>
    <w:tmpl w:val="F4700BBA"/>
    <w:lvl w:ilvl="0" w:tplc="1D18730E">
      <w:start w:val="1"/>
      <w:numFmt w:val="decimal"/>
      <w:lvlText w:val="%1."/>
      <w:lvlJc w:val="left"/>
      <w:pPr>
        <w:ind w:left="720" w:hanging="360"/>
      </w:pPr>
      <w:rPr>
        <w:rFonts w:hint="default"/>
      </w:rPr>
    </w:lvl>
    <w:lvl w:ilvl="1" w:tplc="84EA6F10" w:tentative="1">
      <w:start w:val="1"/>
      <w:numFmt w:val="lowerLetter"/>
      <w:lvlText w:val="%2."/>
      <w:lvlJc w:val="left"/>
      <w:pPr>
        <w:ind w:left="1440" w:hanging="360"/>
      </w:pPr>
    </w:lvl>
    <w:lvl w:ilvl="2" w:tplc="5B46E39E" w:tentative="1">
      <w:start w:val="1"/>
      <w:numFmt w:val="lowerRoman"/>
      <w:lvlText w:val="%3."/>
      <w:lvlJc w:val="right"/>
      <w:pPr>
        <w:ind w:left="2160" w:hanging="180"/>
      </w:pPr>
    </w:lvl>
    <w:lvl w:ilvl="3" w:tplc="D270A4D0" w:tentative="1">
      <w:start w:val="1"/>
      <w:numFmt w:val="decimal"/>
      <w:lvlText w:val="%4."/>
      <w:lvlJc w:val="left"/>
      <w:pPr>
        <w:ind w:left="2880" w:hanging="360"/>
      </w:pPr>
    </w:lvl>
    <w:lvl w:ilvl="4" w:tplc="473407D0" w:tentative="1">
      <w:start w:val="1"/>
      <w:numFmt w:val="lowerLetter"/>
      <w:lvlText w:val="%5."/>
      <w:lvlJc w:val="left"/>
      <w:pPr>
        <w:ind w:left="3600" w:hanging="360"/>
      </w:pPr>
    </w:lvl>
    <w:lvl w:ilvl="5" w:tplc="FA647FC6" w:tentative="1">
      <w:start w:val="1"/>
      <w:numFmt w:val="lowerRoman"/>
      <w:lvlText w:val="%6."/>
      <w:lvlJc w:val="right"/>
      <w:pPr>
        <w:ind w:left="4320" w:hanging="180"/>
      </w:pPr>
    </w:lvl>
    <w:lvl w:ilvl="6" w:tplc="5C709B54" w:tentative="1">
      <w:start w:val="1"/>
      <w:numFmt w:val="decimal"/>
      <w:lvlText w:val="%7."/>
      <w:lvlJc w:val="left"/>
      <w:pPr>
        <w:ind w:left="5040" w:hanging="360"/>
      </w:pPr>
    </w:lvl>
    <w:lvl w:ilvl="7" w:tplc="953A730E" w:tentative="1">
      <w:start w:val="1"/>
      <w:numFmt w:val="lowerLetter"/>
      <w:lvlText w:val="%8."/>
      <w:lvlJc w:val="left"/>
      <w:pPr>
        <w:ind w:left="5760" w:hanging="360"/>
      </w:pPr>
    </w:lvl>
    <w:lvl w:ilvl="8" w:tplc="45649696" w:tentative="1">
      <w:start w:val="1"/>
      <w:numFmt w:val="lowerRoman"/>
      <w:lvlText w:val="%9."/>
      <w:lvlJc w:val="right"/>
      <w:pPr>
        <w:ind w:left="6480" w:hanging="180"/>
      </w:pPr>
    </w:lvl>
  </w:abstractNum>
  <w:abstractNum w:abstractNumId="44" w15:restartNumberingAfterBreak="0">
    <w:nsid w:val="7D1A1A23"/>
    <w:multiLevelType w:val="hybridMultilevel"/>
    <w:tmpl w:val="29C24ABE"/>
    <w:lvl w:ilvl="0" w:tplc="E19A6D3C">
      <w:start w:val="1"/>
      <w:numFmt w:val="decimal"/>
      <w:lvlText w:val="%1."/>
      <w:lvlJc w:val="left"/>
      <w:pPr>
        <w:ind w:left="303" w:hanging="360"/>
      </w:pPr>
      <w:rPr>
        <w:rFonts w:cs="Times New Roman" w:hint="default"/>
        <w:sz w:val="24"/>
      </w:rPr>
    </w:lvl>
    <w:lvl w:ilvl="1" w:tplc="04090019" w:tentative="1">
      <w:start w:val="1"/>
      <w:numFmt w:val="lowerLetter"/>
      <w:lvlText w:val="%2."/>
      <w:lvlJc w:val="left"/>
      <w:pPr>
        <w:ind w:left="1023" w:hanging="360"/>
      </w:pPr>
      <w:rPr>
        <w:rFonts w:cs="Times New Roman"/>
      </w:rPr>
    </w:lvl>
    <w:lvl w:ilvl="2" w:tplc="0409001B" w:tentative="1">
      <w:start w:val="1"/>
      <w:numFmt w:val="lowerRoman"/>
      <w:lvlText w:val="%3."/>
      <w:lvlJc w:val="right"/>
      <w:pPr>
        <w:ind w:left="1743" w:hanging="180"/>
      </w:pPr>
      <w:rPr>
        <w:rFonts w:cs="Times New Roman"/>
      </w:rPr>
    </w:lvl>
    <w:lvl w:ilvl="3" w:tplc="0409000F" w:tentative="1">
      <w:start w:val="1"/>
      <w:numFmt w:val="decimal"/>
      <w:lvlText w:val="%4."/>
      <w:lvlJc w:val="left"/>
      <w:pPr>
        <w:ind w:left="2463" w:hanging="360"/>
      </w:pPr>
      <w:rPr>
        <w:rFonts w:cs="Times New Roman"/>
      </w:rPr>
    </w:lvl>
    <w:lvl w:ilvl="4" w:tplc="04090019" w:tentative="1">
      <w:start w:val="1"/>
      <w:numFmt w:val="lowerLetter"/>
      <w:lvlText w:val="%5."/>
      <w:lvlJc w:val="left"/>
      <w:pPr>
        <w:ind w:left="3183" w:hanging="360"/>
      </w:pPr>
      <w:rPr>
        <w:rFonts w:cs="Times New Roman"/>
      </w:rPr>
    </w:lvl>
    <w:lvl w:ilvl="5" w:tplc="0409001B" w:tentative="1">
      <w:start w:val="1"/>
      <w:numFmt w:val="lowerRoman"/>
      <w:lvlText w:val="%6."/>
      <w:lvlJc w:val="right"/>
      <w:pPr>
        <w:ind w:left="3903" w:hanging="180"/>
      </w:pPr>
      <w:rPr>
        <w:rFonts w:cs="Times New Roman"/>
      </w:rPr>
    </w:lvl>
    <w:lvl w:ilvl="6" w:tplc="0409000F" w:tentative="1">
      <w:start w:val="1"/>
      <w:numFmt w:val="decimal"/>
      <w:lvlText w:val="%7."/>
      <w:lvlJc w:val="left"/>
      <w:pPr>
        <w:ind w:left="4623" w:hanging="360"/>
      </w:pPr>
      <w:rPr>
        <w:rFonts w:cs="Times New Roman"/>
      </w:rPr>
    </w:lvl>
    <w:lvl w:ilvl="7" w:tplc="04090019" w:tentative="1">
      <w:start w:val="1"/>
      <w:numFmt w:val="lowerLetter"/>
      <w:lvlText w:val="%8."/>
      <w:lvlJc w:val="left"/>
      <w:pPr>
        <w:ind w:left="5343" w:hanging="360"/>
      </w:pPr>
      <w:rPr>
        <w:rFonts w:cs="Times New Roman"/>
      </w:rPr>
    </w:lvl>
    <w:lvl w:ilvl="8" w:tplc="0409001B" w:tentative="1">
      <w:start w:val="1"/>
      <w:numFmt w:val="lowerRoman"/>
      <w:lvlText w:val="%9."/>
      <w:lvlJc w:val="right"/>
      <w:pPr>
        <w:ind w:left="6063" w:hanging="180"/>
      </w:pPr>
      <w:rPr>
        <w:rFonts w:cs="Times New Roman"/>
      </w:rPr>
    </w:lvl>
  </w:abstractNum>
  <w:abstractNum w:abstractNumId="45" w15:restartNumberingAfterBreak="0">
    <w:nsid w:val="7FD615FD"/>
    <w:multiLevelType w:val="hybridMultilevel"/>
    <w:tmpl w:val="809C5388"/>
    <w:lvl w:ilvl="0" w:tplc="223C9A06">
      <w:numFmt w:val="bullet"/>
      <w:lvlText w:val=""/>
      <w:lvlJc w:val="left"/>
      <w:pPr>
        <w:ind w:left="360" w:hanging="360"/>
      </w:pPr>
      <w:rPr>
        <w:rFonts w:ascii="Symbol" w:eastAsia="MS Mincho" w:hAnsi="Symbol"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num w:numId="1">
    <w:abstractNumId w:val="30"/>
  </w:num>
  <w:num w:numId="2">
    <w:abstractNumId w:val="19"/>
  </w:num>
  <w:num w:numId="3">
    <w:abstractNumId w:val="36"/>
  </w:num>
  <w:num w:numId="4">
    <w:abstractNumId w:val="14"/>
  </w:num>
  <w:num w:numId="5">
    <w:abstractNumId w:val="21"/>
  </w:num>
  <w:num w:numId="6">
    <w:abstractNumId w:val="3"/>
  </w:num>
  <w:num w:numId="7">
    <w:abstractNumId w:val="12"/>
  </w:num>
  <w:num w:numId="8">
    <w:abstractNumId w:val="29"/>
  </w:num>
  <w:num w:numId="9">
    <w:abstractNumId w:val="25"/>
  </w:num>
  <w:num w:numId="10">
    <w:abstractNumId w:val="39"/>
  </w:num>
  <w:num w:numId="11">
    <w:abstractNumId w:val="8"/>
  </w:num>
  <w:num w:numId="12">
    <w:abstractNumId w:val="7"/>
  </w:num>
  <w:num w:numId="13">
    <w:abstractNumId w:val="32"/>
  </w:num>
  <w:num w:numId="14">
    <w:abstractNumId w:val="9"/>
  </w:num>
  <w:num w:numId="15">
    <w:abstractNumId w:val="22"/>
  </w:num>
  <w:num w:numId="16">
    <w:abstractNumId w:val="2"/>
  </w:num>
  <w:num w:numId="17">
    <w:abstractNumId w:val="17"/>
  </w:num>
  <w:num w:numId="18">
    <w:abstractNumId w:val="31"/>
  </w:num>
  <w:num w:numId="19">
    <w:abstractNumId w:val="11"/>
  </w:num>
  <w:num w:numId="20">
    <w:abstractNumId w:val="23"/>
  </w:num>
  <w:num w:numId="21">
    <w:abstractNumId w:val="5"/>
  </w:num>
  <w:num w:numId="22">
    <w:abstractNumId w:val="27"/>
  </w:num>
  <w:num w:numId="23">
    <w:abstractNumId w:val="6"/>
  </w:num>
  <w:num w:numId="24">
    <w:abstractNumId w:val="42"/>
  </w:num>
  <w:num w:numId="25">
    <w:abstractNumId w:val="4"/>
  </w:num>
  <w:num w:numId="26">
    <w:abstractNumId w:val="24"/>
  </w:num>
  <w:num w:numId="27">
    <w:abstractNumId w:val="40"/>
  </w:num>
  <w:num w:numId="28">
    <w:abstractNumId w:val="35"/>
  </w:num>
  <w:num w:numId="29">
    <w:abstractNumId w:val="28"/>
  </w:num>
  <w:num w:numId="30">
    <w:abstractNumId w:val="44"/>
  </w:num>
  <w:num w:numId="31">
    <w:abstractNumId w:val="38"/>
  </w:num>
  <w:num w:numId="32">
    <w:abstractNumId w:val="34"/>
  </w:num>
  <w:num w:numId="33">
    <w:abstractNumId w:val="45"/>
  </w:num>
  <w:num w:numId="34">
    <w:abstractNumId w:val="18"/>
  </w:num>
  <w:num w:numId="35">
    <w:abstractNumId w:val="10"/>
  </w:num>
  <w:num w:numId="36">
    <w:abstractNumId w:val="16"/>
  </w:num>
  <w:num w:numId="37">
    <w:abstractNumId w:val="0"/>
  </w:num>
  <w:num w:numId="38">
    <w:abstractNumId w:val="33"/>
  </w:num>
  <w:num w:numId="39">
    <w:abstractNumId w:val="13"/>
  </w:num>
  <w:num w:numId="40">
    <w:abstractNumId w:val="1"/>
  </w:num>
  <w:num w:numId="41">
    <w:abstractNumId w:val="15"/>
  </w:num>
  <w:num w:numId="42">
    <w:abstractNumId w:val="37"/>
  </w:num>
  <w:num w:numId="43">
    <w:abstractNumId w:val="43"/>
  </w:num>
  <w:num w:numId="44">
    <w:abstractNumId w:val="20"/>
  </w:num>
  <w:num w:numId="45">
    <w:abstractNumId w:val="26"/>
  </w:num>
  <w:num w:numId="4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22F1F"/>
    <w:rsid w:val="00004F30"/>
    <w:rsid w:val="0000648D"/>
    <w:rsid w:val="00015062"/>
    <w:rsid w:val="000261FA"/>
    <w:rsid w:val="00032DD1"/>
    <w:rsid w:val="000406E8"/>
    <w:rsid w:val="000423F3"/>
    <w:rsid w:val="00042A0A"/>
    <w:rsid w:val="00044737"/>
    <w:rsid w:val="000519FE"/>
    <w:rsid w:val="00055F94"/>
    <w:rsid w:val="0005626C"/>
    <w:rsid w:val="00062572"/>
    <w:rsid w:val="000657CC"/>
    <w:rsid w:val="0007166D"/>
    <w:rsid w:val="00076702"/>
    <w:rsid w:val="0007776C"/>
    <w:rsid w:val="0008253E"/>
    <w:rsid w:val="00083944"/>
    <w:rsid w:val="00087351"/>
    <w:rsid w:val="00095E68"/>
    <w:rsid w:val="00096F9A"/>
    <w:rsid w:val="000A3911"/>
    <w:rsid w:val="000A5AFF"/>
    <w:rsid w:val="000A66EA"/>
    <w:rsid w:val="000B26E7"/>
    <w:rsid w:val="000B606D"/>
    <w:rsid w:val="000B62BC"/>
    <w:rsid w:val="000C0142"/>
    <w:rsid w:val="000C2796"/>
    <w:rsid w:val="000C3C66"/>
    <w:rsid w:val="000C5309"/>
    <w:rsid w:val="000C66F8"/>
    <w:rsid w:val="000D027A"/>
    <w:rsid w:val="000E57AC"/>
    <w:rsid w:val="000E57D1"/>
    <w:rsid w:val="000E6982"/>
    <w:rsid w:val="000F19A3"/>
    <w:rsid w:val="000F230E"/>
    <w:rsid w:val="000F5F65"/>
    <w:rsid w:val="000F6876"/>
    <w:rsid w:val="00100220"/>
    <w:rsid w:val="00101A03"/>
    <w:rsid w:val="001031BE"/>
    <w:rsid w:val="00103D16"/>
    <w:rsid w:val="0011082C"/>
    <w:rsid w:val="00113D29"/>
    <w:rsid w:val="00114872"/>
    <w:rsid w:val="001163BC"/>
    <w:rsid w:val="00117268"/>
    <w:rsid w:val="00120156"/>
    <w:rsid w:val="00121D67"/>
    <w:rsid w:val="001234C4"/>
    <w:rsid w:val="00127D6D"/>
    <w:rsid w:val="001314A6"/>
    <w:rsid w:val="00131B62"/>
    <w:rsid w:val="00134A79"/>
    <w:rsid w:val="001373FC"/>
    <w:rsid w:val="0014002A"/>
    <w:rsid w:val="00143BDE"/>
    <w:rsid w:val="001446A0"/>
    <w:rsid w:val="00144E08"/>
    <w:rsid w:val="00145CC6"/>
    <w:rsid w:val="00146861"/>
    <w:rsid w:val="001505BB"/>
    <w:rsid w:val="00150A7A"/>
    <w:rsid w:val="00154755"/>
    <w:rsid w:val="00161025"/>
    <w:rsid w:val="00167208"/>
    <w:rsid w:val="001679F1"/>
    <w:rsid w:val="00170E86"/>
    <w:rsid w:val="00171671"/>
    <w:rsid w:val="001720D8"/>
    <w:rsid w:val="00173041"/>
    <w:rsid w:val="00181DE7"/>
    <w:rsid w:val="00182C7F"/>
    <w:rsid w:val="00183345"/>
    <w:rsid w:val="00184F07"/>
    <w:rsid w:val="0018708D"/>
    <w:rsid w:val="001927EC"/>
    <w:rsid w:val="00193A61"/>
    <w:rsid w:val="00194EEF"/>
    <w:rsid w:val="001960E9"/>
    <w:rsid w:val="00196694"/>
    <w:rsid w:val="00196C00"/>
    <w:rsid w:val="001971EF"/>
    <w:rsid w:val="001A00E8"/>
    <w:rsid w:val="001A0186"/>
    <w:rsid w:val="001A504E"/>
    <w:rsid w:val="001A54AB"/>
    <w:rsid w:val="001B0A83"/>
    <w:rsid w:val="001B17C8"/>
    <w:rsid w:val="001B2427"/>
    <w:rsid w:val="001B2C66"/>
    <w:rsid w:val="001B4C0C"/>
    <w:rsid w:val="001B7FE7"/>
    <w:rsid w:val="001C2BAE"/>
    <w:rsid w:val="001C4120"/>
    <w:rsid w:val="001D7B77"/>
    <w:rsid w:val="001E18F7"/>
    <w:rsid w:val="001E3C56"/>
    <w:rsid w:val="001E5AFA"/>
    <w:rsid w:val="001F1367"/>
    <w:rsid w:val="001F6531"/>
    <w:rsid w:val="00201698"/>
    <w:rsid w:val="0020452D"/>
    <w:rsid w:val="00204FEF"/>
    <w:rsid w:val="002063C9"/>
    <w:rsid w:val="0021017E"/>
    <w:rsid w:val="002154F5"/>
    <w:rsid w:val="002201E4"/>
    <w:rsid w:val="0022462C"/>
    <w:rsid w:val="002252C0"/>
    <w:rsid w:val="00226719"/>
    <w:rsid w:val="00226881"/>
    <w:rsid w:val="002309E6"/>
    <w:rsid w:val="00230F7A"/>
    <w:rsid w:val="00233945"/>
    <w:rsid w:val="00235495"/>
    <w:rsid w:val="00237C6E"/>
    <w:rsid w:val="00237DCF"/>
    <w:rsid w:val="00247670"/>
    <w:rsid w:val="0025484E"/>
    <w:rsid w:val="00256D6A"/>
    <w:rsid w:val="002578C6"/>
    <w:rsid w:val="00263F05"/>
    <w:rsid w:val="00264963"/>
    <w:rsid w:val="002665CF"/>
    <w:rsid w:val="00273A4A"/>
    <w:rsid w:val="00275FC7"/>
    <w:rsid w:val="002877E0"/>
    <w:rsid w:val="00290B62"/>
    <w:rsid w:val="0029146B"/>
    <w:rsid w:val="002A441D"/>
    <w:rsid w:val="002A75E3"/>
    <w:rsid w:val="002B57AE"/>
    <w:rsid w:val="002B69DC"/>
    <w:rsid w:val="002C0BD1"/>
    <w:rsid w:val="002C125B"/>
    <w:rsid w:val="002C2356"/>
    <w:rsid w:val="002C255B"/>
    <w:rsid w:val="002C45BE"/>
    <w:rsid w:val="002C4BF3"/>
    <w:rsid w:val="002C76A8"/>
    <w:rsid w:val="002D7947"/>
    <w:rsid w:val="002E0F52"/>
    <w:rsid w:val="002E1EAB"/>
    <w:rsid w:val="002E4787"/>
    <w:rsid w:val="002E6678"/>
    <w:rsid w:val="002E7027"/>
    <w:rsid w:val="002F2756"/>
    <w:rsid w:val="00301C69"/>
    <w:rsid w:val="00302DCD"/>
    <w:rsid w:val="0030627B"/>
    <w:rsid w:val="00311B48"/>
    <w:rsid w:val="0031748B"/>
    <w:rsid w:val="003178D8"/>
    <w:rsid w:val="00321444"/>
    <w:rsid w:val="00321EEA"/>
    <w:rsid w:val="0032399F"/>
    <w:rsid w:val="00327EA0"/>
    <w:rsid w:val="00332E23"/>
    <w:rsid w:val="0033565B"/>
    <w:rsid w:val="00336558"/>
    <w:rsid w:val="003405DF"/>
    <w:rsid w:val="00340D00"/>
    <w:rsid w:val="00341AF2"/>
    <w:rsid w:val="003420C4"/>
    <w:rsid w:val="00345690"/>
    <w:rsid w:val="0035144C"/>
    <w:rsid w:val="0035300C"/>
    <w:rsid w:val="003618B7"/>
    <w:rsid w:val="00362C09"/>
    <w:rsid w:val="003641F1"/>
    <w:rsid w:val="00364F93"/>
    <w:rsid w:val="00365AE1"/>
    <w:rsid w:val="00370E9B"/>
    <w:rsid w:val="003813D5"/>
    <w:rsid w:val="003821D2"/>
    <w:rsid w:val="00384832"/>
    <w:rsid w:val="00386EAC"/>
    <w:rsid w:val="00387FB7"/>
    <w:rsid w:val="003928A5"/>
    <w:rsid w:val="00393371"/>
    <w:rsid w:val="003961B7"/>
    <w:rsid w:val="003A026B"/>
    <w:rsid w:val="003A03F6"/>
    <w:rsid w:val="003A2A38"/>
    <w:rsid w:val="003A49F3"/>
    <w:rsid w:val="003A5E70"/>
    <w:rsid w:val="003B6118"/>
    <w:rsid w:val="003C1EDD"/>
    <w:rsid w:val="003D3547"/>
    <w:rsid w:val="003D5E83"/>
    <w:rsid w:val="003E5097"/>
    <w:rsid w:val="003E7E8E"/>
    <w:rsid w:val="003F1F0C"/>
    <w:rsid w:val="003F7772"/>
    <w:rsid w:val="004029BE"/>
    <w:rsid w:val="00403FBE"/>
    <w:rsid w:val="00411949"/>
    <w:rsid w:val="00414EE0"/>
    <w:rsid w:val="004168E0"/>
    <w:rsid w:val="00421E13"/>
    <w:rsid w:val="00424A8C"/>
    <w:rsid w:val="00425C77"/>
    <w:rsid w:val="004264C5"/>
    <w:rsid w:val="0042706F"/>
    <w:rsid w:val="004322F5"/>
    <w:rsid w:val="004329BA"/>
    <w:rsid w:val="00433864"/>
    <w:rsid w:val="004345C2"/>
    <w:rsid w:val="004403CA"/>
    <w:rsid w:val="0044269C"/>
    <w:rsid w:val="00444F65"/>
    <w:rsid w:val="00450B60"/>
    <w:rsid w:val="00454BA2"/>
    <w:rsid w:val="00455071"/>
    <w:rsid w:val="00457F14"/>
    <w:rsid w:val="0046519A"/>
    <w:rsid w:val="0047095C"/>
    <w:rsid w:val="00474685"/>
    <w:rsid w:val="00474D8E"/>
    <w:rsid w:val="004769D3"/>
    <w:rsid w:val="00481857"/>
    <w:rsid w:val="00487FA6"/>
    <w:rsid w:val="00491463"/>
    <w:rsid w:val="004951A4"/>
    <w:rsid w:val="004A1F5C"/>
    <w:rsid w:val="004A517B"/>
    <w:rsid w:val="004B01F9"/>
    <w:rsid w:val="004B43AA"/>
    <w:rsid w:val="004B730D"/>
    <w:rsid w:val="004B7591"/>
    <w:rsid w:val="004C26D0"/>
    <w:rsid w:val="004C3108"/>
    <w:rsid w:val="004C4A48"/>
    <w:rsid w:val="004C66D8"/>
    <w:rsid w:val="004D0302"/>
    <w:rsid w:val="004D4D7D"/>
    <w:rsid w:val="004D64A3"/>
    <w:rsid w:val="004D745F"/>
    <w:rsid w:val="004E4318"/>
    <w:rsid w:val="004E4962"/>
    <w:rsid w:val="004F0551"/>
    <w:rsid w:val="004F125C"/>
    <w:rsid w:val="004F5DEF"/>
    <w:rsid w:val="005010C1"/>
    <w:rsid w:val="005047F4"/>
    <w:rsid w:val="005076C0"/>
    <w:rsid w:val="005126E0"/>
    <w:rsid w:val="00521D90"/>
    <w:rsid w:val="00522188"/>
    <w:rsid w:val="00522E39"/>
    <w:rsid w:val="0052716E"/>
    <w:rsid w:val="00530EDF"/>
    <w:rsid w:val="0055277F"/>
    <w:rsid w:val="00552FC3"/>
    <w:rsid w:val="005551B9"/>
    <w:rsid w:val="005565AE"/>
    <w:rsid w:val="00557913"/>
    <w:rsid w:val="00562F8F"/>
    <w:rsid w:val="00563774"/>
    <w:rsid w:val="0056622A"/>
    <w:rsid w:val="00566447"/>
    <w:rsid w:val="00570BEC"/>
    <w:rsid w:val="00571919"/>
    <w:rsid w:val="0057384F"/>
    <w:rsid w:val="0057438E"/>
    <w:rsid w:val="00576140"/>
    <w:rsid w:val="00584228"/>
    <w:rsid w:val="005842E8"/>
    <w:rsid w:val="00595E0B"/>
    <w:rsid w:val="00596F9F"/>
    <w:rsid w:val="005A0B22"/>
    <w:rsid w:val="005A250F"/>
    <w:rsid w:val="005A5CC1"/>
    <w:rsid w:val="005A7FB3"/>
    <w:rsid w:val="005B0C14"/>
    <w:rsid w:val="005B1918"/>
    <w:rsid w:val="005C0A8D"/>
    <w:rsid w:val="005C1B43"/>
    <w:rsid w:val="005C3493"/>
    <w:rsid w:val="005C445C"/>
    <w:rsid w:val="005C5E00"/>
    <w:rsid w:val="005D1420"/>
    <w:rsid w:val="005D1C0F"/>
    <w:rsid w:val="005E29A9"/>
    <w:rsid w:val="005E3B0A"/>
    <w:rsid w:val="005E4127"/>
    <w:rsid w:val="005F4597"/>
    <w:rsid w:val="005F64F6"/>
    <w:rsid w:val="00605C07"/>
    <w:rsid w:val="00606757"/>
    <w:rsid w:val="00607971"/>
    <w:rsid w:val="00610A10"/>
    <w:rsid w:val="00610E56"/>
    <w:rsid w:val="00611B8A"/>
    <w:rsid w:val="00612702"/>
    <w:rsid w:val="006135FC"/>
    <w:rsid w:val="00615BE9"/>
    <w:rsid w:val="00624968"/>
    <w:rsid w:val="00631936"/>
    <w:rsid w:val="0064013E"/>
    <w:rsid w:val="006416A0"/>
    <w:rsid w:val="00646D63"/>
    <w:rsid w:val="00647E71"/>
    <w:rsid w:val="0065239E"/>
    <w:rsid w:val="0065567A"/>
    <w:rsid w:val="00660EBE"/>
    <w:rsid w:val="00662451"/>
    <w:rsid w:val="006625D2"/>
    <w:rsid w:val="00665E6C"/>
    <w:rsid w:val="0067010B"/>
    <w:rsid w:val="00670DB9"/>
    <w:rsid w:val="00676048"/>
    <w:rsid w:val="00676B52"/>
    <w:rsid w:val="006774BC"/>
    <w:rsid w:val="00677AD3"/>
    <w:rsid w:val="00685C36"/>
    <w:rsid w:val="00692E0A"/>
    <w:rsid w:val="00697411"/>
    <w:rsid w:val="006A2FD9"/>
    <w:rsid w:val="006A3B74"/>
    <w:rsid w:val="006A4C97"/>
    <w:rsid w:val="006B21D3"/>
    <w:rsid w:val="006B439D"/>
    <w:rsid w:val="006B5E35"/>
    <w:rsid w:val="006C316B"/>
    <w:rsid w:val="006C7909"/>
    <w:rsid w:val="006D2642"/>
    <w:rsid w:val="006D7CD2"/>
    <w:rsid w:val="006E05B9"/>
    <w:rsid w:val="006E2200"/>
    <w:rsid w:val="006E3A97"/>
    <w:rsid w:val="006E68A6"/>
    <w:rsid w:val="006F00D2"/>
    <w:rsid w:val="006F323D"/>
    <w:rsid w:val="006F5F2D"/>
    <w:rsid w:val="006F7A8C"/>
    <w:rsid w:val="00701185"/>
    <w:rsid w:val="007056A5"/>
    <w:rsid w:val="00707992"/>
    <w:rsid w:val="0072071F"/>
    <w:rsid w:val="00722F26"/>
    <w:rsid w:val="00726BB8"/>
    <w:rsid w:val="0073380E"/>
    <w:rsid w:val="0073478E"/>
    <w:rsid w:val="00734A49"/>
    <w:rsid w:val="00736AE5"/>
    <w:rsid w:val="00742458"/>
    <w:rsid w:val="00751669"/>
    <w:rsid w:val="00751EC5"/>
    <w:rsid w:val="00752368"/>
    <w:rsid w:val="007530A9"/>
    <w:rsid w:val="007576C9"/>
    <w:rsid w:val="00765E25"/>
    <w:rsid w:val="00766DA4"/>
    <w:rsid w:val="0077445F"/>
    <w:rsid w:val="0078060C"/>
    <w:rsid w:val="00790108"/>
    <w:rsid w:val="00791EF1"/>
    <w:rsid w:val="00792095"/>
    <w:rsid w:val="00792DC4"/>
    <w:rsid w:val="007978FE"/>
    <w:rsid w:val="007A0E58"/>
    <w:rsid w:val="007A15C7"/>
    <w:rsid w:val="007A20C7"/>
    <w:rsid w:val="007A3EF9"/>
    <w:rsid w:val="007B02A6"/>
    <w:rsid w:val="007B3D4C"/>
    <w:rsid w:val="007B3DBA"/>
    <w:rsid w:val="007C1957"/>
    <w:rsid w:val="007C6D0E"/>
    <w:rsid w:val="007D08F7"/>
    <w:rsid w:val="007D43B4"/>
    <w:rsid w:val="007E123D"/>
    <w:rsid w:val="007E2EDA"/>
    <w:rsid w:val="007E3708"/>
    <w:rsid w:val="007E423B"/>
    <w:rsid w:val="007E50FF"/>
    <w:rsid w:val="007F108F"/>
    <w:rsid w:val="007F40BF"/>
    <w:rsid w:val="007F6BBE"/>
    <w:rsid w:val="008021EF"/>
    <w:rsid w:val="0080414B"/>
    <w:rsid w:val="0080608A"/>
    <w:rsid w:val="00825D15"/>
    <w:rsid w:val="00826007"/>
    <w:rsid w:val="0083743A"/>
    <w:rsid w:val="00840D1B"/>
    <w:rsid w:val="00844705"/>
    <w:rsid w:val="00845461"/>
    <w:rsid w:val="0084591B"/>
    <w:rsid w:val="00845C15"/>
    <w:rsid w:val="00846C69"/>
    <w:rsid w:val="00847539"/>
    <w:rsid w:val="00852921"/>
    <w:rsid w:val="008553CF"/>
    <w:rsid w:val="00857571"/>
    <w:rsid w:val="00865FCA"/>
    <w:rsid w:val="00867B64"/>
    <w:rsid w:val="00870F28"/>
    <w:rsid w:val="00873E36"/>
    <w:rsid w:val="00876100"/>
    <w:rsid w:val="00877F8F"/>
    <w:rsid w:val="00881DAF"/>
    <w:rsid w:val="0088204B"/>
    <w:rsid w:val="00884C2A"/>
    <w:rsid w:val="00887587"/>
    <w:rsid w:val="008879BD"/>
    <w:rsid w:val="00890F6A"/>
    <w:rsid w:val="0089418B"/>
    <w:rsid w:val="008955C7"/>
    <w:rsid w:val="008A26A9"/>
    <w:rsid w:val="008A5800"/>
    <w:rsid w:val="008B0DC4"/>
    <w:rsid w:val="008B3BA9"/>
    <w:rsid w:val="008B4542"/>
    <w:rsid w:val="008B4BD0"/>
    <w:rsid w:val="008C0400"/>
    <w:rsid w:val="008C1F75"/>
    <w:rsid w:val="008C36C4"/>
    <w:rsid w:val="008C51CA"/>
    <w:rsid w:val="008C67AC"/>
    <w:rsid w:val="008D11D4"/>
    <w:rsid w:val="008D3874"/>
    <w:rsid w:val="008D4487"/>
    <w:rsid w:val="008D4D9C"/>
    <w:rsid w:val="008E0342"/>
    <w:rsid w:val="008E1457"/>
    <w:rsid w:val="008E72B9"/>
    <w:rsid w:val="008F2895"/>
    <w:rsid w:val="008F2A38"/>
    <w:rsid w:val="008F356C"/>
    <w:rsid w:val="008F6701"/>
    <w:rsid w:val="008F7688"/>
    <w:rsid w:val="00900BE8"/>
    <w:rsid w:val="00901752"/>
    <w:rsid w:val="00903E69"/>
    <w:rsid w:val="009145F1"/>
    <w:rsid w:val="00914D6B"/>
    <w:rsid w:val="00917CD6"/>
    <w:rsid w:val="00924BE2"/>
    <w:rsid w:val="009253BB"/>
    <w:rsid w:val="00925463"/>
    <w:rsid w:val="00933907"/>
    <w:rsid w:val="00934ADE"/>
    <w:rsid w:val="00935959"/>
    <w:rsid w:val="00936318"/>
    <w:rsid w:val="0093706B"/>
    <w:rsid w:val="00937981"/>
    <w:rsid w:val="00937E02"/>
    <w:rsid w:val="009407FE"/>
    <w:rsid w:val="009474FC"/>
    <w:rsid w:val="009476D9"/>
    <w:rsid w:val="009503AC"/>
    <w:rsid w:val="00952320"/>
    <w:rsid w:val="0095349C"/>
    <w:rsid w:val="00953811"/>
    <w:rsid w:val="00955461"/>
    <w:rsid w:val="00964C06"/>
    <w:rsid w:val="00965004"/>
    <w:rsid w:val="0097310A"/>
    <w:rsid w:val="00974B12"/>
    <w:rsid w:val="00985EC3"/>
    <w:rsid w:val="009A0308"/>
    <w:rsid w:val="009A2AFB"/>
    <w:rsid w:val="009A30A5"/>
    <w:rsid w:val="009A4602"/>
    <w:rsid w:val="009B0053"/>
    <w:rsid w:val="009B00B5"/>
    <w:rsid w:val="009B0B11"/>
    <w:rsid w:val="009B6937"/>
    <w:rsid w:val="009C4BA8"/>
    <w:rsid w:val="009C67CC"/>
    <w:rsid w:val="009D1509"/>
    <w:rsid w:val="009D5434"/>
    <w:rsid w:val="009D65DC"/>
    <w:rsid w:val="009D743B"/>
    <w:rsid w:val="009E3173"/>
    <w:rsid w:val="009E4145"/>
    <w:rsid w:val="009F034F"/>
    <w:rsid w:val="009F1841"/>
    <w:rsid w:val="009F4EB9"/>
    <w:rsid w:val="00A00958"/>
    <w:rsid w:val="00A029BC"/>
    <w:rsid w:val="00A0407B"/>
    <w:rsid w:val="00A04115"/>
    <w:rsid w:val="00A134B8"/>
    <w:rsid w:val="00A15A83"/>
    <w:rsid w:val="00A22EC1"/>
    <w:rsid w:val="00A22F1F"/>
    <w:rsid w:val="00A238A2"/>
    <w:rsid w:val="00A30261"/>
    <w:rsid w:val="00A347B5"/>
    <w:rsid w:val="00A36F53"/>
    <w:rsid w:val="00A50721"/>
    <w:rsid w:val="00A57A8B"/>
    <w:rsid w:val="00A57D7A"/>
    <w:rsid w:val="00A60BAE"/>
    <w:rsid w:val="00A60D68"/>
    <w:rsid w:val="00A62C65"/>
    <w:rsid w:val="00A637DA"/>
    <w:rsid w:val="00A67A5C"/>
    <w:rsid w:val="00A709AD"/>
    <w:rsid w:val="00A73C28"/>
    <w:rsid w:val="00A8081D"/>
    <w:rsid w:val="00A815A5"/>
    <w:rsid w:val="00A83F87"/>
    <w:rsid w:val="00A85A3B"/>
    <w:rsid w:val="00A85E6F"/>
    <w:rsid w:val="00A91D78"/>
    <w:rsid w:val="00A94456"/>
    <w:rsid w:val="00A94F07"/>
    <w:rsid w:val="00A95E4D"/>
    <w:rsid w:val="00AB0999"/>
    <w:rsid w:val="00AB1CD0"/>
    <w:rsid w:val="00AB202B"/>
    <w:rsid w:val="00AB20F5"/>
    <w:rsid w:val="00AB2DC6"/>
    <w:rsid w:val="00AB454C"/>
    <w:rsid w:val="00AC11F0"/>
    <w:rsid w:val="00AC1F62"/>
    <w:rsid w:val="00AC447F"/>
    <w:rsid w:val="00AC4CA3"/>
    <w:rsid w:val="00AD06EB"/>
    <w:rsid w:val="00AD1C41"/>
    <w:rsid w:val="00AD1CD0"/>
    <w:rsid w:val="00AE1FCB"/>
    <w:rsid w:val="00AE54EB"/>
    <w:rsid w:val="00AF095E"/>
    <w:rsid w:val="00B00730"/>
    <w:rsid w:val="00B10A8B"/>
    <w:rsid w:val="00B10E65"/>
    <w:rsid w:val="00B17A4E"/>
    <w:rsid w:val="00B20E22"/>
    <w:rsid w:val="00B220B9"/>
    <w:rsid w:val="00B226C5"/>
    <w:rsid w:val="00B24895"/>
    <w:rsid w:val="00B26398"/>
    <w:rsid w:val="00B338BF"/>
    <w:rsid w:val="00B53DAB"/>
    <w:rsid w:val="00B56692"/>
    <w:rsid w:val="00B61B91"/>
    <w:rsid w:val="00B65687"/>
    <w:rsid w:val="00B656E4"/>
    <w:rsid w:val="00B65C9B"/>
    <w:rsid w:val="00B6658A"/>
    <w:rsid w:val="00B73A9B"/>
    <w:rsid w:val="00B7464A"/>
    <w:rsid w:val="00B7791B"/>
    <w:rsid w:val="00B829A8"/>
    <w:rsid w:val="00B8391B"/>
    <w:rsid w:val="00B84C65"/>
    <w:rsid w:val="00B91E7E"/>
    <w:rsid w:val="00B933CF"/>
    <w:rsid w:val="00B956AC"/>
    <w:rsid w:val="00BB4B27"/>
    <w:rsid w:val="00BB74CA"/>
    <w:rsid w:val="00BC03F7"/>
    <w:rsid w:val="00BC3B9F"/>
    <w:rsid w:val="00BC6B1F"/>
    <w:rsid w:val="00BD22C3"/>
    <w:rsid w:val="00BD6174"/>
    <w:rsid w:val="00BE3DC0"/>
    <w:rsid w:val="00BE3EF6"/>
    <w:rsid w:val="00BF10FD"/>
    <w:rsid w:val="00BF30CE"/>
    <w:rsid w:val="00BF60EE"/>
    <w:rsid w:val="00C008C3"/>
    <w:rsid w:val="00C01DA0"/>
    <w:rsid w:val="00C05277"/>
    <w:rsid w:val="00C05CFE"/>
    <w:rsid w:val="00C05ED7"/>
    <w:rsid w:val="00C06A21"/>
    <w:rsid w:val="00C1371D"/>
    <w:rsid w:val="00C1392E"/>
    <w:rsid w:val="00C15C66"/>
    <w:rsid w:val="00C21F75"/>
    <w:rsid w:val="00C227D4"/>
    <w:rsid w:val="00C2574E"/>
    <w:rsid w:val="00C27104"/>
    <w:rsid w:val="00C33B62"/>
    <w:rsid w:val="00C45F14"/>
    <w:rsid w:val="00C46068"/>
    <w:rsid w:val="00C52219"/>
    <w:rsid w:val="00C544B7"/>
    <w:rsid w:val="00C54C69"/>
    <w:rsid w:val="00C613D4"/>
    <w:rsid w:val="00C658D6"/>
    <w:rsid w:val="00C6622A"/>
    <w:rsid w:val="00C66406"/>
    <w:rsid w:val="00C70150"/>
    <w:rsid w:val="00C72236"/>
    <w:rsid w:val="00C76AFB"/>
    <w:rsid w:val="00C84899"/>
    <w:rsid w:val="00C8667F"/>
    <w:rsid w:val="00C938A4"/>
    <w:rsid w:val="00C938D2"/>
    <w:rsid w:val="00C93BC7"/>
    <w:rsid w:val="00CA04BC"/>
    <w:rsid w:val="00CA0FD8"/>
    <w:rsid w:val="00CA2957"/>
    <w:rsid w:val="00CA34FD"/>
    <w:rsid w:val="00CA4216"/>
    <w:rsid w:val="00CA5031"/>
    <w:rsid w:val="00CB5E49"/>
    <w:rsid w:val="00CC2DFA"/>
    <w:rsid w:val="00CC3668"/>
    <w:rsid w:val="00CC3CB3"/>
    <w:rsid w:val="00CC3F0C"/>
    <w:rsid w:val="00CD0FB7"/>
    <w:rsid w:val="00CD170C"/>
    <w:rsid w:val="00CD19C3"/>
    <w:rsid w:val="00CD34A8"/>
    <w:rsid w:val="00CD4622"/>
    <w:rsid w:val="00CD7DE3"/>
    <w:rsid w:val="00CE0173"/>
    <w:rsid w:val="00CE1132"/>
    <w:rsid w:val="00CE4D86"/>
    <w:rsid w:val="00CF5733"/>
    <w:rsid w:val="00CF5E42"/>
    <w:rsid w:val="00D12CD0"/>
    <w:rsid w:val="00D13262"/>
    <w:rsid w:val="00D14DE0"/>
    <w:rsid w:val="00D14F78"/>
    <w:rsid w:val="00D15D01"/>
    <w:rsid w:val="00D1738C"/>
    <w:rsid w:val="00D178E3"/>
    <w:rsid w:val="00D21E58"/>
    <w:rsid w:val="00D31C2A"/>
    <w:rsid w:val="00D35207"/>
    <w:rsid w:val="00D401B4"/>
    <w:rsid w:val="00D40500"/>
    <w:rsid w:val="00D43D73"/>
    <w:rsid w:val="00D4591C"/>
    <w:rsid w:val="00D475B5"/>
    <w:rsid w:val="00D51547"/>
    <w:rsid w:val="00D51C7E"/>
    <w:rsid w:val="00D51CF1"/>
    <w:rsid w:val="00D52975"/>
    <w:rsid w:val="00D52F18"/>
    <w:rsid w:val="00D546D1"/>
    <w:rsid w:val="00D5514A"/>
    <w:rsid w:val="00D576A6"/>
    <w:rsid w:val="00D57B7B"/>
    <w:rsid w:val="00D62206"/>
    <w:rsid w:val="00D64E0B"/>
    <w:rsid w:val="00D673F8"/>
    <w:rsid w:val="00D7352B"/>
    <w:rsid w:val="00D765F9"/>
    <w:rsid w:val="00D77174"/>
    <w:rsid w:val="00D854A8"/>
    <w:rsid w:val="00D87097"/>
    <w:rsid w:val="00D94AC1"/>
    <w:rsid w:val="00D956EA"/>
    <w:rsid w:val="00D96965"/>
    <w:rsid w:val="00D97437"/>
    <w:rsid w:val="00DA0316"/>
    <w:rsid w:val="00DA15CE"/>
    <w:rsid w:val="00DA6F51"/>
    <w:rsid w:val="00DA761F"/>
    <w:rsid w:val="00DA784A"/>
    <w:rsid w:val="00DA79B9"/>
    <w:rsid w:val="00DB038D"/>
    <w:rsid w:val="00DB6871"/>
    <w:rsid w:val="00DC011D"/>
    <w:rsid w:val="00DC3A57"/>
    <w:rsid w:val="00DC5052"/>
    <w:rsid w:val="00DC5F5D"/>
    <w:rsid w:val="00DC6E0A"/>
    <w:rsid w:val="00DD124B"/>
    <w:rsid w:val="00DD1500"/>
    <w:rsid w:val="00DD1BDD"/>
    <w:rsid w:val="00DD263A"/>
    <w:rsid w:val="00DE2C3D"/>
    <w:rsid w:val="00DE3A62"/>
    <w:rsid w:val="00DE4B02"/>
    <w:rsid w:val="00DE6424"/>
    <w:rsid w:val="00DF5907"/>
    <w:rsid w:val="00E019DF"/>
    <w:rsid w:val="00E047C0"/>
    <w:rsid w:val="00E1052B"/>
    <w:rsid w:val="00E10CD9"/>
    <w:rsid w:val="00E1384F"/>
    <w:rsid w:val="00E2443D"/>
    <w:rsid w:val="00E246A1"/>
    <w:rsid w:val="00E25CEF"/>
    <w:rsid w:val="00E26953"/>
    <w:rsid w:val="00E26E37"/>
    <w:rsid w:val="00E3085E"/>
    <w:rsid w:val="00E3092A"/>
    <w:rsid w:val="00E313F3"/>
    <w:rsid w:val="00E31D73"/>
    <w:rsid w:val="00E320C5"/>
    <w:rsid w:val="00E322F7"/>
    <w:rsid w:val="00E343D3"/>
    <w:rsid w:val="00E3492E"/>
    <w:rsid w:val="00E35F57"/>
    <w:rsid w:val="00E40493"/>
    <w:rsid w:val="00E43333"/>
    <w:rsid w:val="00E44DF8"/>
    <w:rsid w:val="00E47AD0"/>
    <w:rsid w:val="00E50089"/>
    <w:rsid w:val="00E54208"/>
    <w:rsid w:val="00E6746F"/>
    <w:rsid w:val="00E701C4"/>
    <w:rsid w:val="00E7234C"/>
    <w:rsid w:val="00E724B9"/>
    <w:rsid w:val="00E75A51"/>
    <w:rsid w:val="00E7785B"/>
    <w:rsid w:val="00E8009C"/>
    <w:rsid w:val="00E80F1F"/>
    <w:rsid w:val="00E821DE"/>
    <w:rsid w:val="00E8581A"/>
    <w:rsid w:val="00E85DB7"/>
    <w:rsid w:val="00E90F5C"/>
    <w:rsid w:val="00E94959"/>
    <w:rsid w:val="00E9681A"/>
    <w:rsid w:val="00EA158A"/>
    <w:rsid w:val="00EA3FE5"/>
    <w:rsid w:val="00EA4559"/>
    <w:rsid w:val="00EA7514"/>
    <w:rsid w:val="00EB3A78"/>
    <w:rsid w:val="00EC111E"/>
    <w:rsid w:val="00EC3721"/>
    <w:rsid w:val="00EC3AAD"/>
    <w:rsid w:val="00EC7502"/>
    <w:rsid w:val="00ED34DA"/>
    <w:rsid w:val="00ED39E5"/>
    <w:rsid w:val="00ED4A00"/>
    <w:rsid w:val="00ED4A49"/>
    <w:rsid w:val="00ED5CBF"/>
    <w:rsid w:val="00EE295C"/>
    <w:rsid w:val="00EE4AA9"/>
    <w:rsid w:val="00EE5D2D"/>
    <w:rsid w:val="00F027C6"/>
    <w:rsid w:val="00F02DEC"/>
    <w:rsid w:val="00F03230"/>
    <w:rsid w:val="00F0471B"/>
    <w:rsid w:val="00F06269"/>
    <w:rsid w:val="00F07CC7"/>
    <w:rsid w:val="00F175FD"/>
    <w:rsid w:val="00F20A58"/>
    <w:rsid w:val="00F24040"/>
    <w:rsid w:val="00F259D5"/>
    <w:rsid w:val="00F262C4"/>
    <w:rsid w:val="00F30430"/>
    <w:rsid w:val="00F35FE9"/>
    <w:rsid w:val="00F3624C"/>
    <w:rsid w:val="00F4189C"/>
    <w:rsid w:val="00F42A88"/>
    <w:rsid w:val="00F43483"/>
    <w:rsid w:val="00F446BB"/>
    <w:rsid w:val="00F45C0E"/>
    <w:rsid w:val="00F460DF"/>
    <w:rsid w:val="00F5379D"/>
    <w:rsid w:val="00F56F18"/>
    <w:rsid w:val="00F5788A"/>
    <w:rsid w:val="00F645F6"/>
    <w:rsid w:val="00F71133"/>
    <w:rsid w:val="00F71DAB"/>
    <w:rsid w:val="00F73992"/>
    <w:rsid w:val="00F75A5C"/>
    <w:rsid w:val="00F77B85"/>
    <w:rsid w:val="00F83C27"/>
    <w:rsid w:val="00F857A8"/>
    <w:rsid w:val="00F954EE"/>
    <w:rsid w:val="00FA0B61"/>
    <w:rsid w:val="00FA14C6"/>
    <w:rsid w:val="00FA5824"/>
    <w:rsid w:val="00FA6E1C"/>
    <w:rsid w:val="00FB15F7"/>
    <w:rsid w:val="00FB2950"/>
    <w:rsid w:val="00FC5C3F"/>
    <w:rsid w:val="00FC5F2A"/>
    <w:rsid w:val="00FD204A"/>
    <w:rsid w:val="00FD267D"/>
    <w:rsid w:val="00FD7CCA"/>
    <w:rsid w:val="00FE01CE"/>
    <w:rsid w:val="00FE0631"/>
    <w:rsid w:val="00FE168F"/>
    <w:rsid w:val="00FE1A1F"/>
    <w:rsid w:val="00FE4444"/>
    <w:rsid w:val="00FF19AE"/>
    <w:rsid w:val="00FF7CB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7"/>
    <o:shapelayout v:ext="edit">
      <o:idmap v:ext="edit" data="1"/>
    </o:shapelayout>
  </w:shapeDefaults>
  <w:decimalSymbol w:val=","/>
  <w:listSeparator w:val=";"/>
  <w14:docId w14:val="5E749B86"/>
  <w15:docId w15:val="{CDACFB6C-DDFD-4D3E-BE18-8DC21ACB9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F2A38"/>
    <w:pPr>
      <w:spacing w:line="276" w:lineRule="auto"/>
      <w:ind w:left="-57" w:right="-57"/>
    </w:pPr>
    <w:rPr>
      <w:sz w:val="22"/>
      <w:szCs w:val="22"/>
      <w:lang w:eastAsia="en-US"/>
    </w:rPr>
  </w:style>
  <w:style w:type="paragraph" w:styleId="1">
    <w:name w:val="heading 1"/>
    <w:basedOn w:val="a"/>
    <w:next w:val="a"/>
    <w:link w:val="10"/>
    <w:uiPriority w:val="99"/>
    <w:qFormat/>
    <w:rsid w:val="005F64F6"/>
    <w:pPr>
      <w:keepNext/>
      <w:keepLines/>
      <w:spacing w:before="400" w:after="40" w:line="240" w:lineRule="auto"/>
      <w:ind w:left="0" w:right="0"/>
      <w:outlineLvl w:val="0"/>
    </w:pPr>
    <w:rPr>
      <w:rFonts w:ascii="Cambria" w:eastAsia="Times New Roman" w:hAnsi="Cambria"/>
      <w:color w:val="244061"/>
      <w:sz w:val="36"/>
      <w:szCs w:val="36"/>
      <w:lang w:eastAsia="ru-RU"/>
    </w:rPr>
  </w:style>
  <w:style w:type="paragraph" w:styleId="3">
    <w:name w:val="heading 3"/>
    <w:basedOn w:val="a"/>
    <w:next w:val="a"/>
    <w:link w:val="30"/>
    <w:semiHidden/>
    <w:unhideWhenUsed/>
    <w:qFormat/>
    <w:locked/>
    <w:rsid w:val="003B6118"/>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5F64F6"/>
    <w:rPr>
      <w:rFonts w:ascii="Cambria" w:hAnsi="Cambria" w:cs="Times New Roman"/>
      <w:color w:val="244061"/>
      <w:sz w:val="36"/>
      <w:szCs w:val="36"/>
      <w:lang w:eastAsia="ru-RU"/>
    </w:rPr>
  </w:style>
  <w:style w:type="table" w:styleId="a3">
    <w:name w:val="Table Grid"/>
    <w:basedOn w:val="a1"/>
    <w:uiPriority w:val="99"/>
    <w:rsid w:val="00A22F1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rsid w:val="00A22F1F"/>
    <w:pPr>
      <w:spacing w:before="100" w:beforeAutospacing="1" w:after="100" w:afterAutospacing="1" w:line="240" w:lineRule="auto"/>
      <w:ind w:left="0" w:right="0"/>
    </w:pPr>
    <w:rPr>
      <w:rFonts w:ascii="Times New Roman" w:eastAsia="Times New Roman" w:hAnsi="Times New Roman"/>
      <w:sz w:val="24"/>
      <w:szCs w:val="24"/>
      <w:lang w:eastAsia="ru-RU"/>
    </w:rPr>
  </w:style>
  <w:style w:type="character" w:customStyle="1" w:styleId="apple-converted-space">
    <w:name w:val="apple-converted-space"/>
    <w:rsid w:val="00A22F1F"/>
  </w:style>
  <w:style w:type="paragraph" w:styleId="a5">
    <w:name w:val="header"/>
    <w:basedOn w:val="a"/>
    <w:link w:val="a6"/>
    <w:uiPriority w:val="99"/>
    <w:rsid w:val="00A22F1F"/>
    <w:pPr>
      <w:tabs>
        <w:tab w:val="center" w:pos="4677"/>
        <w:tab w:val="right" w:pos="9355"/>
      </w:tabs>
      <w:spacing w:line="240" w:lineRule="auto"/>
      <w:ind w:left="0" w:right="0"/>
    </w:pPr>
    <w:rPr>
      <w:rFonts w:ascii="Times Roman AzLat" w:eastAsia="MS Mincho" w:hAnsi="Times Roman AzLat"/>
      <w:sz w:val="24"/>
      <w:szCs w:val="24"/>
    </w:rPr>
  </w:style>
  <w:style w:type="character" w:customStyle="1" w:styleId="a6">
    <w:name w:val="Верхний колонтитул Знак"/>
    <w:link w:val="a5"/>
    <w:uiPriority w:val="99"/>
    <w:locked/>
    <w:rsid w:val="00A22F1F"/>
    <w:rPr>
      <w:rFonts w:ascii="Times Roman AzLat" w:eastAsia="MS Mincho" w:hAnsi="Times Roman AzLat" w:cs="Times New Roman"/>
      <w:sz w:val="24"/>
      <w:szCs w:val="24"/>
    </w:rPr>
  </w:style>
  <w:style w:type="character" w:customStyle="1" w:styleId="FontStyle64">
    <w:name w:val="Font Style64"/>
    <w:uiPriority w:val="99"/>
    <w:rsid w:val="00A22F1F"/>
    <w:rPr>
      <w:rFonts w:ascii="Arial" w:hAnsi="Arial"/>
      <w:i/>
      <w:sz w:val="16"/>
    </w:rPr>
  </w:style>
  <w:style w:type="character" w:customStyle="1" w:styleId="FontStyle71">
    <w:name w:val="Font Style71"/>
    <w:uiPriority w:val="99"/>
    <w:rsid w:val="00A22F1F"/>
    <w:rPr>
      <w:rFonts w:ascii="Arial" w:hAnsi="Arial"/>
      <w:sz w:val="16"/>
    </w:rPr>
  </w:style>
  <w:style w:type="character" w:customStyle="1" w:styleId="FontStyle62">
    <w:name w:val="Font Style62"/>
    <w:uiPriority w:val="99"/>
    <w:rsid w:val="00A22F1F"/>
    <w:rPr>
      <w:rFonts w:ascii="Arial" w:hAnsi="Arial"/>
      <w:sz w:val="18"/>
    </w:rPr>
  </w:style>
  <w:style w:type="character" w:customStyle="1" w:styleId="FontStyle67">
    <w:name w:val="Font Style67"/>
    <w:uiPriority w:val="99"/>
    <w:rsid w:val="00A22F1F"/>
    <w:rPr>
      <w:rFonts w:ascii="Candara" w:hAnsi="Candara"/>
      <w:b/>
      <w:smallCaps/>
      <w:sz w:val="14"/>
    </w:rPr>
  </w:style>
  <w:style w:type="character" w:customStyle="1" w:styleId="FontStyle73">
    <w:name w:val="Font Style73"/>
    <w:uiPriority w:val="99"/>
    <w:rsid w:val="00A22F1F"/>
    <w:rPr>
      <w:rFonts w:ascii="Arial" w:hAnsi="Arial"/>
      <w:b/>
      <w:sz w:val="16"/>
    </w:rPr>
  </w:style>
  <w:style w:type="character" w:customStyle="1" w:styleId="FontStyle76">
    <w:name w:val="Font Style76"/>
    <w:uiPriority w:val="99"/>
    <w:rsid w:val="00A22F1F"/>
    <w:rPr>
      <w:rFonts w:ascii="Arial" w:hAnsi="Arial"/>
      <w:b/>
      <w:sz w:val="18"/>
    </w:rPr>
  </w:style>
  <w:style w:type="character" w:customStyle="1" w:styleId="FontStyle77">
    <w:name w:val="Font Style77"/>
    <w:uiPriority w:val="99"/>
    <w:rsid w:val="00A22F1F"/>
    <w:rPr>
      <w:rFonts w:ascii="Arial" w:hAnsi="Arial"/>
      <w:sz w:val="20"/>
    </w:rPr>
  </w:style>
  <w:style w:type="character" w:customStyle="1" w:styleId="FontStyle78">
    <w:name w:val="Font Style78"/>
    <w:uiPriority w:val="99"/>
    <w:rsid w:val="00A22F1F"/>
    <w:rPr>
      <w:rFonts w:ascii="Arial" w:hAnsi="Arial"/>
      <w:b/>
      <w:i/>
      <w:sz w:val="16"/>
    </w:rPr>
  </w:style>
  <w:style w:type="paragraph" w:customStyle="1" w:styleId="Default">
    <w:name w:val="Default"/>
    <w:rsid w:val="00A22F1F"/>
    <w:pPr>
      <w:autoSpaceDE w:val="0"/>
      <w:autoSpaceDN w:val="0"/>
      <w:adjustRightInd w:val="0"/>
    </w:pPr>
    <w:rPr>
      <w:rFonts w:ascii="Times New Roman" w:eastAsia="Times New Roman" w:hAnsi="Times New Roman"/>
      <w:color w:val="000000"/>
      <w:sz w:val="24"/>
      <w:szCs w:val="24"/>
      <w:lang w:val="en-US" w:eastAsia="en-US"/>
    </w:rPr>
  </w:style>
  <w:style w:type="character" w:styleId="a7">
    <w:name w:val="Emphasis"/>
    <w:uiPriority w:val="20"/>
    <w:qFormat/>
    <w:rsid w:val="00A22F1F"/>
    <w:rPr>
      <w:rFonts w:cs="Times New Roman"/>
      <w:i/>
    </w:rPr>
  </w:style>
  <w:style w:type="character" w:customStyle="1" w:styleId="hps">
    <w:name w:val="hps"/>
    <w:uiPriority w:val="99"/>
    <w:rsid w:val="00A22F1F"/>
  </w:style>
  <w:style w:type="paragraph" w:styleId="a8">
    <w:name w:val="footer"/>
    <w:basedOn w:val="a"/>
    <w:link w:val="a9"/>
    <w:uiPriority w:val="99"/>
    <w:rsid w:val="00A22F1F"/>
    <w:pPr>
      <w:tabs>
        <w:tab w:val="center" w:pos="4677"/>
        <w:tab w:val="right" w:pos="9355"/>
      </w:tabs>
      <w:spacing w:line="240" w:lineRule="auto"/>
      <w:ind w:left="0" w:right="0"/>
    </w:pPr>
    <w:rPr>
      <w:rFonts w:ascii="Times New Roman" w:eastAsia="Times New Roman" w:hAnsi="Times New Roman"/>
      <w:sz w:val="24"/>
      <w:szCs w:val="24"/>
    </w:rPr>
  </w:style>
  <w:style w:type="character" w:customStyle="1" w:styleId="a9">
    <w:name w:val="Нижний колонтитул Знак"/>
    <w:link w:val="a8"/>
    <w:uiPriority w:val="99"/>
    <w:locked/>
    <w:rsid w:val="00A22F1F"/>
    <w:rPr>
      <w:rFonts w:ascii="Times New Roman" w:hAnsi="Times New Roman" w:cs="Times New Roman"/>
      <w:sz w:val="24"/>
      <w:szCs w:val="24"/>
    </w:rPr>
  </w:style>
  <w:style w:type="character" w:styleId="aa">
    <w:name w:val="page number"/>
    <w:uiPriority w:val="99"/>
    <w:rsid w:val="00A22F1F"/>
    <w:rPr>
      <w:rFonts w:cs="Times New Roman"/>
    </w:rPr>
  </w:style>
  <w:style w:type="paragraph" w:styleId="2">
    <w:name w:val="Body Text 2"/>
    <w:basedOn w:val="a"/>
    <w:link w:val="20"/>
    <w:uiPriority w:val="99"/>
    <w:rsid w:val="00A22F1F"/>
    <w:pPr>
      <w:suppressAutoHyphens/>
      <w:spacing w:after="120" w:line="480" w:lineRule="auto"/>
      <w:ind w:left="0" w:right="0"/>
    </w:pPr>
    <w:rPr>
      <w:rFonts w:eastAsia="MS Mincho"/>
      <w:lang w:eastAsia="ar-SA"/>
    </w:rPr>
  </w:style>
  <w:style w:type="character" w:customStyle="1" w:styleId="20">
    <w:name w:val="Основной текст 2 Знак"/>
    <w:link w:val="2"/>
    <w:uiPriority w:val="99"/>
    <w:locked/>
    <w:rsid w:val="00A22F1F"/>
    <w:rPr>
      <w:rFonts w:ascii="Calibri" w:eastAsia="MS Mincho" w:hAnsi="Calibri" w:cs="Times New Roman"/>
      <w:lang w:eastAsia="ar-SA" w:bidi="ar-SA"/>
    </w:rPr>
  </w:style>
  <w:style w:type="paragraph" w:styleId="ab">
    <w:name w:val="Body Text"/>
    <w:basedOn w:val="a"/>
    <w:link w:val="ac"/>
    <w:uiPriority w:val="99"/>
    <w:rsid w:val="00A22F1F"/>
    <w:pPr>
      <w:spacing w:after="120" w:line="240" w:lineRule="auto"/>
      <w:ind w:left="0" w:right="0"/>
    </w:pPr>
    <w:rPr>
      <w:rFonts w:ascii="Times New Roman" w:eastAsia="Times New Roman" w:hAnsi="Times New Roman"/>
      <w:sz w:val="24"/>
      <w:szCs w:val="24"/>
    </w:rPr>
  </w:style>
  <w:style w:type="character" w:customStyle="1" w:styleId="ac">
    <w:name w:val="Основной текст Знак"/>
    <w:link w:val="ab"/>
    <w:uiPriority w:val="99"/>
    <w:locked/>
    <w:rsid w:val="00A22F1F"/>
    <w:rPr>
      <w:rFonts w:ascii="Times New Roman" w:hAnsi="Times New Roman" w:cs="Times New Roman"/>
      <w:sz w:val="24"/>
      <w:szCs w:val="24"/>
    </w:rPr>
  </w:style>
  <w:style w:type="character" w:styleId="ad">
    <w:name w:val="Hyperlink"/>
    <w:uiPriority w:val="99"/>
    <w:rsid w:val="00A22F1F"/>
    <w:rPr>
      <w:rFonts w:cs="Times New Roman"/>
      <w:color w:val="0000FF"/>
      <w:u w:val="single"/>
    </w:rPr>
  </w:style>
  <w:style w:type="paragraph" w:styleId="ae">
    <w:name w:val="Body Text Indent"/>
    <w:basedOn w:val="a"/>
    <w:link w:val="af"/>
    <w:uiPriority w:val="99"/>
    <w:rsid w:val="00A22F1F"/>
    <w:pPr>
      <w:spacing w:after="120" w:line="240" w:lineRule="auto"/>
      <w:ind w:left="283" w:right="0"/>
    </w:pPr>
    <w:rPr>
      <w:rFonts w:ascii="Times Roman AzLat" w:eastAsia="MS Mincho" w:hAnsi="Times Roman AzLat"/>
      <w:sz w:val="24"/>
      <w:szCs w:val="24"/>
    </w:rPr>
  </w:style>
  <w:style w:type="character" w:customStyle="1" w:styleId="af">
    <w:name w:val="Основной текст с отступом Знак"/>
    <w:link w:val="ae"/>
    <w:uiPriority w:val="99"/>
    <w:locked/>
    <w:rsid w:val="00A22F1F"/>
    <w:rPr>
      <w:rFonts w:ascii="Times Roman AzLat" w:eastAsia="MS Mincho" w:hAnsi="Times Roman AzLat" w:cs="Times New Roman"/>
      <w:sz w:val="24"/>
      <w:szCs w:val="24"/>
    </w:rPr>
  </w:style>
  <w:style w:type="paragraph" w:customStyle="1" w:styleId="11">
    <w:name w:val="Абзац списка1"/>
    <w:basedOn w:val="a"/>
    <w:uiPriority w:val="99"/>
    <w:rsid w:val="00A22F1F"/>
    <w:pPr>
      <w:spacing w:after="200"/>
      <w:ind w:left="720" w:right="0"/>
      <w:contextualSpacing/>
    </w:pPr>
    <w:rPr>
      <w:rFonts w:eastAsia="Times New Roman"/>
    </w:rPr>
  </w:style>
  <w:style w:type="paragraph" w:styleId="af0">
    <w:name w:val="Title"/>
    <w:basedOn w:val="a"/>
    <w:link w:val="af1"/>
    <w:uiPriority w:val="99"/>
    <w:qFormat/>
    <w:rsid w:val="00A22F1F"/>
    <w:pPr>
      <w:spacing w:line="240" w:lineRule="auto"/>
      <w:ind w:left="0" w:right="0"/>
      <w:jc w:val="center"/>
    </w:pPr>
    <w:rPr>
      <w:rFonts w:ascii="A3 Arial AzLat" w:eastAsia="MS Mincho" w:hAnsi="A3 Arial AzLat"/>
      <w:b/>
      <w:sz w:val="28"/>
      <w:szCs w:val="20"/>
    </w:rPr>
  </w:style>
  <w:style w:type="character" w:customStyle="1" w:styleId="af1">
    <w:name w:val="Заголовок Знак"/>
    <w:link w:val="af0"/>
    <w:uiPriority w:val="99"/>
    <w:locked/>
    <w:rsid w:val="00A22F1F"/>
    <w:rPr>
      <w:rFonts w:ascii="A3 Arial AzLat" w:eastAsia="MS Mincho" w:hAnsi="A3 Arial AzLat" w:cs="Times New Roman"/>
      <w:b/>
      <w:sz w:val="20"/>
      <w:szCs w:val="20"/>
    </w:rPr>
  </w:style>
  <w:style w:type="paragraph" w:styleId="af2">
    <w:name w:val="List Paragraph"/>
    <w:basedOn w:val="a"/>
    <w:uiPriority w:val="34"/>
    <w:qFormat/>
    <w:rsid w:val="00A22F1F"/>
    <w:pPr>
      <w:spacing w:line="240" w:lineRule="auto"/>
      <w:ind w:left="720" w:right="0"/>
      <w:contextualSpacing/>
    </w:pPr>
    <w:rPr>
      <w:rFonts w:ascii="Times New Roman" w:eastAsia="MS Mincho" w:hAnsi="Times New Roman"/>
      <w:sz w:val="24"/>
      <w:szCs w:val="24"/>
      <w:lang w:eastAsia="ru-RU"/>
    </w:rPr>
  </w:style>
  <w:style w:type="character" w:customStyle="1" w:styleId="21">
    <w:name w:val="Основной текст (2)_"/>
    <w:link w:val="22"/>
    <w:uiPriority w:val="99"/>
    <w:locked/>
    <w:rsid w:val="00A22F1F"/>
    <w:rPr>
      <w:sz w:val="28"/>
      <w:shd w:val="clear" w:color="auto" w:fill="FFFFFF"/>
    </w:rPr>
  </w:style>
  <w:style w:type="paragraph" w:customStyle="1" w:styleId="22">
    <w:name w:val="Основной текст (2)"/>
    <w:basedOn w:val="a"/>
    <w:link w:val="21"/>
    <w:uiPriority w:val="99"/>
    <w:rsid w:val="00A22F1F"/>
    <w:pPr>
      <w:widowControl w:val="0"/>
      <w:shd w:val="clear" w:color="auto" w:fill="FFFFFF"/>
      <w:spacing w:before="1140" w:line="480" w:lineRule="exact"/>
      <w:ind w:left="0" w:right="0" w:firstLine="760"/>
      <w:jc w:val="both"/>
    </w:pPr>
    <w:rPr>
      <w:sz w:val="28"/>
      <w:szCs w:val="28"/>
      <w:lang w:eastAsia="ru-RU"/>
    </w:rPr>
  </w:style>
  <w:style w:type="character" w:customStyle="1" w:styleId="12">
    <w:name w:val="Верхний колонтитул Знак1"/>
    <w:uiPriority w:val="99"/>
    <w:rsid w:val="00A22F1F"/>
    <w:rPr>
      <w:rFonts w:ascii="Calibri" w:eastAsia="Times New Roman" w:hAnsi="Calibri"/>
    </w:rPr>
  </w:style>
  <w:style w:type="character" w:styleId="af3">
    <w:name w:val="Strong"/>
    <w:uiPriority w:val="22"/>
    <w:qFormat/>
    <w:rsid w:val="00A22F1F"/>
    <w:rPr>
      <w:rFonts w:cs="Times New Roman"/>
      <w:b/>
    </w:rPr>
  </w:style>
  <w:style w:type="paragraph" w:styleId="af4">
    <w:name w:val="Subtitle"/>
    <w:basedOn w:val="a"/>
    <w:next w:val="a"/>
    <w:link w:val="af5"/>
    <w:uiPriority w:val="99"/>
    <w:qFormat/>
    <w:rsid w:val="00A22F1F"/>
    <w:pPr>
      <w:spacing w:after="60" w:line="240" w:lineRule="auto"/>
      <w:ind w:left="0" w:right="0"/>
      <w:jc w:val="center"/>
      <w:outlineLvl w:val="1"/>
    </w:pPr>
    <w:rPr>
      <w:rFonts w:ascii="Calibri Light" w:eastAsia="Times New Roman" w:hAnsi="Calibri Light"/>
      <w:sz w:val="24"/>
      <w:szCs w:val="24"/>
      <w:lang w:eastAsia="ru-RU"/>
    </w:rPr>
  </w:style>
  <w:style w:type="character" w:customStyle="1" w:styleId="af5">
    <w:name w:val="Подзаголовок Знак"/>
    <w:link w:val="af4"/>
    <w:uiPriority w:val="99"/>
    <w:locked/>
    <w:rsid w:val="00A22F1F"/>
    <w:rPr>
      <w:rFonts w:ascii="Calibri Light" w:hAnsi="Calibri Light" w:cs="Times New Roman"/>
      <w:sz w:val="24"/>
      <w:szCs w:val="24"/>
      <w:lang w:eastAsia="ru-RU"/>
    </w:rPr>
  </w:style>
  <w:style w:type="table" w:customStyle="1" w:styleId="Style1">
    <w:name w:val="Style1"/>
    <w:uiPriority w:val="99"/>
    <w:rsid w:val="00A22F1F"/>
    <w:pPr>
      <w:jc w:val="center"/>
    </w:pPr>
    <w:rPr>
      <w:rFonts w:ascii="Times New Roman" w:eastAsia="Times New Roman" w:hAnsi="Times New Roman"/>
    </w:rPr>
    <w:tblPr>
      <w:tblInd w:w="0" w:type="dxa"/>
      <w:tblCellMar>
        <w:top w:w="0" w:type="dxa"/>
        <w:left w:w="108" w:type="dxa"/>
        <w:bottom w:w="0" w:type="dxa"/>
        <w:right w:w="108" w:type="dxa"/>
      </w:tblCellMar>
    </w:tblPr>
  </w:style>
  <w:style w:type="character" w:styleId="af6">
    <w:name w:val="FollowedHyperlink"/>
    <w:uiPriority w:val="99"/>
    <w:semiHidden/>
    <w:rsid w:val="00A22F1F"/>
    <w:rPr>
      <w:rFonts w:cs="Times New Roman"/>
      <w:color w:val="800080"/>
      <w:u w:val="single"/>
    </w:rPr>
  </w:style>
  <w:style w:type="paragraph" w:styleId="af7">
    <w:name w:val="Balloon Text"/>
    <w:basedOn w:val="a"/>
    <w:link w:val="af8"/>
    <w:uiPriority w:val="99"/>
    <w:semiHidden/>
    <w:rsid w:val="00A22F1F"/>
    <w:pPr>
      <w:spacing w:line="240" w:lineRule="auto"/>
    </w:pPr>
    <w:rPr>
      <w:rFonts w:ascii="Tahoma" w:hAnsi="Tahoma" w:cs="Tahoma"/>
      <w:sz w:val="16"/>
      <w:szCs w:val="16"/>
    </w:rPr>
  </w:style>
  <w:style w:type="character" w:customStyle="1" w:styleId="af8">
    <w:name w:val="Текст выноски Знак"/>
    <w:link w:val="af7"/>
    <w:uiPriority w:val="99"/>
    <w:semiHidden/>
    <w:locked/>
    <w:rsid w:val="00A22F1F"/>
    <w:rPr>
      <w:rFonts w:ascii="Tahoma" w:hAnsi="Tahoma" w:cs="Tahoma"/>
      <w:sz w:val="16"/>
      <w:szCs w:val="16"/>
    </w:rPr>
  </w:style>
  <w:style w:type="character" w:customStyle="1" w:styleId="30">
    <w:name w:val="Заголовок 3 Знак"/>
    <w:link w:val="3"/>
    <w:uiPriority w:val="9"/>
    <w:rsid w:val="003B6118"/>
    <w:rPr>
      <w:rFonts w:ascii="Cambria" w:eastAsia="Times New Roman" w:hAnsi="Cambria" w:cs="Times New Roman"/>
      <w:b/>
      <w:bCs/>
      <w:sz w:val="26"/>
      <w:szCs w:val="26"/>
      <w:lang w:eastAsia="en-US"/>
    </w:rPr>
  </w:style>
  <w:style w:type="paragraph" w:styleId="af9">
    <w:name w:val="footnote text"/>
    <w:basedOn w:val="a"/>
    <w:link w:val="afa"/>
    <w:uiPriority w:val="99"/>
    <w:semiHidden/>
    <w:unhideWhenUsed/>
    <w:rsid w:val="00925463"/>
    <w:pPr>
      <w:spacing w:line="240" w:lineRule="auto"/>
    </w:pPr>
    <w:rPr>
      <w:sz w:val="20"/>
      <w:szCs w:val="20"/>
    </w:rPr>
  </w:style>
  <w:style w:type="character" w:customStyle="1" w:styleId="afa">
    <w:name w:val="Текст сноски Знак"/>
    <w:basedOn w:val="a0"/>
    <w:link w:val="af9"/>
    <w:uiPriority w:val="99"/>
    <w:semiHidden/>
    <w:rsid w:val="00925463"/>
    <w:rPr>
      <w:lang w:eastAsia="en-US"/>
    </w:rPr>
  </w:style>
  <w:style w:type="character" w:styleId="afb">
    <w:name w:val="footnote reference"/>
    <w:basedOn w:val="a0"/>
    <w:uiPriority w:val="99"/>
    <w:semiHidden/>
    <w:unhideWhenUsed/>
    <w:rsid w:val="00925463"/>
    <w:rPr>
      <w:vertAlign w:val="superscript"/>
    </w:rPr>
  </w:style>
  <w:style w:type="paragraph" w:styleId="afc">
    <w:name w:val="No Spacing"/>
    <w:uiPriority w:val="1"/>
    <w:qFormat/>
    <w:rsid w:val="00890F6A"/>
    <w:rPr>
      <w:rFonts w:asciiTheme="minorHAnsi" w:eastAsiaTheme="minorEastAsia" w:hAnsiTheme="minorHAnsi" w:cstheme="minorBidi"/>
      <w:sz w:val="22"/>
      <w:szCs w:val="22"/>
    </w:rPr>
  </w:style>
  <w:style w:type="paragraph" w:styleId="afd">
    <w:name w:val="List Bullet"/>
    <w:basedOn w:val="a"/>
    <w:autoRedefine/>
    <w:rsid w:val="00FD7CCA"/>
    <w:pPr>
      <w:widowControl w:val="0"/>
      <w:shd w:val="clear" w:color="auto" w:fill="FFFFFF" w:themeFill="background1"/>
      <w:spacing w:line="240" w:lineRule="auto"/>
      <w:ind w:left="360" w:right="0" w:hanging="360"/>
      <w:jc w:val="both"/>
    </w:pPr>
    <w:rPr>
      <w:rFonts w:ascii="Times New Roman" w:eastAsia="MS Mincho" w:hAnsi="Times New Roman"/>
      <w:noProof/>
      <w:color w:val="FF0000"/>
      <w:sz w:val="28"/>
      <w:szCs w:val="28"/>
      <w:lang w:val="az-Latn-AZ" w:eastAsia="ru-RU"/>
    </w:rPr>
  </w:style>
  <w:style w:type="paragraph" w:customStyle="1" w:styleId="image-title">
    <w:name w:val="image-title"/>
    <w:basedOn w:val="a"/>
    <w:uiPriority w:val="99"/>
    <w:rsid w:val="00264963"/>
    <w:pPr>
      <w:spacing w:before="100" w:beforeAutospacing="1" w:after="100" w:afterAutospacing="1" w:line="240" w:lineRule="auto"/>
      <w:ind w:left="0" w:right="0"/>
    </w:pPr>
    <w:rPr>
      <w:rFonts w:ascii="Times New Roman" w:eastAsia="Times New Roman" w:hAnsi="Times New Roman"/>
      <w:sz w:val="24"/>
      <w:szCs w:val="24"/>
      <w:lang w:eastAsia="ru-RU"/>
    </w:rPr>
  </w:style>
  <w:style w:type="table" w:customStyle="1" w:styleId="13">
    <w:name w:val="Сетка таблицы1"/>
    <w:basedOn w:val="a1"/>
    <w:uiPriority w:val="39"/>
    <w:rsid w:val="0080608A"/>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text">
    <w:name w:val="toctext"/>
    <w:basedOn w:val="a0"/>
    <w:rsid w:val="00647E71"/>
  </w:style>
  <w:style w:type="character" w:customStyle="1" w:styleId="apple-style-span">
    <w:name w:val="apple-style-span"/>
    <w:basedOn w:val="a0"/>
    <w:rsid w:val="00204FEF"/>
  </w:style>
  <w:style w:type="character" w:customStyle="1" w:styleId="authorship">
    <w:name w:val="authorship"/>
    <w:basedOn w:val="a0"/>
    <w:rsid w:val="00230F7A"/>
  </w:style>
  <w:style w:type="paragraph" w:customStyle="1" w:styleId="paragraph">
    <w:name w:val="paragraph"/>
    <w:basedOn w:val="a"/>
    <w:rsid w:val="005E3B0A"/>
    <w:pPr>
      <w:spacing w:before="100" w:beforeAutospacing="1" w:after="100" w:afterAutospacing="1" w:line="240" w:lineRule="auto"/>
      <w:ind w:left="0" w:right="0"/>
    </w:pPr>
    <w:rPr>
      <w:rFonts w:ascii="Times New Roman" w:eastAsia="Times New Roman" w:hAnsi="Times New Roman"/>
      <w:sz w:val="24"/>
      <w:szCs w:val="24"/>
      <w:lang w:eastAsia="ru-RU"/>
    </w:rPr>
  </w:style>
  <w:style w:type="character" w:customStyle="1" w:styleId="Bodytext">
    <w:name w:val="Body text_"/>
    <w:link w:val="14"/>
    <w:rsid w:val="00952320"/>
    <w:rPr>
      <w:rFonts w:ascii="Times New Roman" w:eastAsia="Times New Roman" w:hAnsi="Times New Roman"/>
      <w:shd w:val="clear" w:color="auto" w:fill="FFFFFF"/>
    </w:rPr>
  </w:style>
  <w:style w:type="paragraph" w:customStyle="1" w:styleId="14">
    <w:name w:val="Основной текст1"/>
    <w:basedOn w:val="a"/>
    <w:link w:val="Bodytext"/>
    <w:rsid w:val="00952320"/>
    <w:pPr>
      <w:shd w:val="clear" w:color="auto" w:fill="FFFFFF"/>
      <w:spacing w:after="240" w:line="0" w:lineRule="atLeast"/>
      <w:ind w:left="0" w:right="0" w:hanging="400"/>
      <w:jc w:val="both"/>
    </w:pPr>
    <w:rPr>
      <w:rFonts w:ascii="Times New Roman" w:eastAsia="Times New Roman" w:hAnsi="Times New Roman"/>
      <w:sz w:val="20"/>
      <w:szCs w:val="20"/>
      <w:lang w:eastAsia="ru-RU"/>
    </w:rPr>
  </w:style>
  <w:style w:type="paragraph" w:customStyle="1" w:styleId="TableParagraph">
    <w:name w:val="Table Paragraph"/>
    <w:basedOn w:val="a"/>
    <w:uiPriority w:val="1"/>
    <w:qFormat/>
    <w:rsid w:val="00AC11F0"/>
    <w:pPr>
      <w:widowControl w:val="0"/>
      <w:autoSpaceDE w:val="0"/>
      <w:autoSpaceDN w:val="0"/>
      <w:adjustRightInd w:val="0"/>
      <w:spacing w:line="240" w:lineRule="auto"/>
      <w:ind w:left="0" w:right="0"/>
      <w:jc w:val="center"/>
    </w:pPr>
    <w:rPr>
      <w:rFonts w:ascii="Times New Roman" w:eastAsia="Times New Roman" w:hAnsi="Times New Roman"/>
      <w:sz w:val="24"/>
      <w:szCs w:val="24"/>
      <w:lang w:eastAsia="ru-RU"/>
    </w:rPr>
  </w:style>
  <w:style w:type="paragraph" w:styleId="afe">
    <w:name w:val="caption"/>
    <w:basedOn w:val="a"/>
    <w:next w:val="a"/>
    <w:semiHidden/>
    <w:unhideWhenUsed/>
    <w:qFormat/>
    <w:locked/>
    <w:rsid w:val="00D576A6"/>
    <w:pPr>
      <w:spacing w:after="200" w:line="240" w:lineRule="auto"/>
    </w:pPr>
    <w:rPr>
      <w:b/>
      <w:bCs/>
      <w:color w:val="4F81BD" w:themeColor="accent1"/>
      <w:sz w:val="18"/>
      <w:szCs w:val="18"/>
    </w:rPr>
  </w:style>
  <w:style w:type="character" w:customStyle="1" w:styleId="reference-text">
    <w:name w:val="reference-text"/>
    <w:basedOn w:val="a0"/>
    <w:rsid w:val="00DA79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88470">
      <w:bodyDiv w:val="1"/>
      <w:marLeft w:val="0"/>
      <w:marRight w:val="0"/>
      <w:marTop w:val="0"/>
      <w:marBottom w:val="0"/>
      <w:divBdr>
        <w:top w:val="none" w:sz="0" w:space="0" w:color="auto"/>
        <w:left w:val="none" w:sz="0" w:space="0" w:color="auto"/>
        <w:bottom w:val="none" w:sz="0" w:space="0" w:color="auto"/>
        <w:right w:val="none" w:sz="0" w:space="0" w:color="auto"/>
      </w:divBdr>
    </w:div>
    <w:div w:id="22370941">
      <w:bodyDiv w:val="1"/>
      <w:marLeft w:val="0"/>
      <w:marRight w:val="0"/>
      <w:marTop w:val="0"/>
      <w:marBottom w:val="0"/>
      <w:divBdr>
        <w:top w:val="none" w:sz="0" w:space="0" w:color="auto"/>
        <w:left w:val="none" w:sz="0" w:space="0" w:color="auto"/>
        <w:bottom w:val="none" w:sz="0" w:space="0" w:color="auto"/>
        <w:right w:val="none" w:sz="0" w:space="0" w:color="auto"/>
      </w:divBdr>
    </w:div>
    <w:div w:id="35400235">
      <w:bodyDiv w:val="1"/>
      <w:marLeft w:val="0"/>
      <w:marRight w:val="0"/>
      <w:marTop w:val="0"/>
      <w:marBottom w:val="0"/>
      <w:divBdr>
        <w:top w:val="none" w:sz="0" w:space="0" w:color="auto"/>
        <w:left w:val="none" w:sz="0" w:space="0" w:color="auto"/>
        <w:bottom w:val="none" w:sz="0" w:space="0" w:color="auto"/>
        <w:right w:val="none" w:sz="0" w:space="0" w:color="auto"/>
      </w:divBdr>
    </w:div>
    <w:div w:id="155729640">
      <w:bodyDiv w:val="1"/>
      <w:marLeft w:val="0"/>
      <w:marRight w:val="0"/>
      <w:marTop w:val="0"/>
      <w:marBottom w:val="0"/>
      <w:divBdr>
        <w:top w:val="none" w:sz="0" w:space="0" w:color="auto"/>
        <w:left w:val="none" w:sz="0" w:space="0" w:color="auto"/>
        <w:bottom w:val="none" w:sz="0" w:space="0" w:color="auto"/>
        <w:right w:val="none" w:sz="0" w:space="0" w:color="auto"/>
      </w:divBdr>
    </w:div>
    <w:div w:id="186525349">
      <w:bodyDiv w:val="1"/>
      <w:marLeft w:val="0"/>
      <w:marRight w:val="0"/>
      <w:marTop w:val="0"/>
      <w:marBottom w:val="0"/>
      <w:divBdr>
        <w:top w:val="none" w:sz="0" w:space="0" w:color="auto"/>
        <w:left w:val="none" w:sz="0" w:space="0" w:color="auto"/>
        <w:bottom w:val="none" w:sz="0" w:space="0" w:color="auto"/>
        <w:right w:val="none" w:sz="0" w:space="0" w:color="auto"/>
      </w:divBdr>
    </w:div>
    <w:div w:id="220219452">
      <w:bodyDiv w:val="1"/>
      <w:marLeft w:val="0"/>
      <w:marRight w:val="0"/>
      <w:marTop w:val="0"/>
      <w:marBottom w:val="0"/>
      <w:divBdr>
        <w:top w:val="none" w:sz="0" w:space="0" w:color="auto"/>
        <w:left w:val="none" w:sz="0" w:space="0" w:color="auto"/>
        <w:bottom w:val="none" w:sz="0" w:space="0" w:color="auto"/>
        <w:right w:val="none" w:sz="0" w:space="0" w:color="auto"/>
      </w:divBdr>
    </w:div>
    <w:div w:id="220949159">
      <w:bodyDiv w:val="1"/>
      <w:marLeft w:val="0"/>
      <w:marRight w:val="0"/>
      <w:marTop w:val="0"/>
      <w:marBottom w:val="0"/>
      <w:divBdr>
        <w:top w:val="none" w:sz="0" w:space="0" w:color="auto"/>
        <w:left w:val="none" w:sz="0" w:space="0" w:color="auto"/>
        <w:bottom w:val="none" w:sz="0" w:space="0" w:color="auto"/>
        <w:right w:val="none" w:sz="0" w:space="0" w:color="auto"/>
      </w:divBdr>
    </w:div>
    <w:div w:id="252975046">
      <w:bodyDiv w:val="1"/>
      <w:marLeft w:val="0"/>
      <w:marRight w:val="0"/>
      <w:marTop w:val="0"/>
      <w:marBottom w:val="0"/>
      <w:divBdr>
        <w:top w:val="none" w:sz="0" w:space="0" w:color="auto"/>
        <w:left w:val="none" w:sz="0" w:space="0" w:color="auto"/>
        <w:bottom w:val="none" w:sz="0" w:space="0" w:color="auto"/>
        <w:right w:val="none" w:sz="0" w:space="0" w:color="auto"/>
      </w:divBdr>
    </w:div>
    <w:div w:id="295724731">
      <w:bodyDiv w:val="1"/>
      <w:marLeft w:val="0"/>
      <w:marRight w:val="0"/>
      <w:marTop w:val="0"/>
      <w:marBottom w:val="0"/>
      <w:divBdr>
        <w:top w:val="none" w:sz="0" w:space="0" w:color="auto"/>
        <w:left w:val="none" w:sz="0" w:space="0" w:color="auto"/>
        <w:bottom w:val="none" w:sz="0" w:space="0" w:color="auto"/>
        <w:right w:val="none" w:sz="0" w:space="0" w:color="auto"/>
      </w:divBdr>
    </w:div>
    <w:div w:id="461730923">
      <w:bodyDiv w:val="1"/>
      <w:marLeft w:val="0"/>
      <w:marRight w:val="0"/>
      <w:marTop w:val="0"/>
      <w:marBottom w:val="0"/>
      <w:divBdr>
        <w:top w:val="none" w:sz="0" w:space="0" w:color="auto"/>
        <w:left w:val="none" w:sz="0" w:space="0" w:color="auto"/>
        <w:bottom w:val="none" w:sz="0" w:space="0" w:color="auto"/>
        <w:right w:val="none" w:sz="0" w:space="0" w:color="auto"/>
      </w:divBdr>
    </w:div>
    <w:div w:id="502479468">
      <w:bodyDiv w:val="1"/>
      <w:marLeft w:val="0"/>
      <w:marRight w:val="0"/>
      <w:marTop w:val="0"/>
      <w:marBottom w:val="0"/>
      <w:divBdr>
        <w:top w:val="none" w:sz="0" w:space="0" w:color="auto"/>
        <w:left w:val="none" w:sz="0" w:space="0" w:color="auto"/>
        <w:bottom w:val="none" w:sz="0" w:space="0" w:color="auto"/>
        <w:right w:val="none" w:sz="0" w:space="0" w:color="auto"/>
      </w:divBdr>
    </w:div>
    <w:div w:id="538012745">
      <w:bodyDiv w:val="1"/>
      <w:marLeft w:val="0"/>
      <w:marRight w:val="0"/>
      <w:marTop w:val="0"/>
      <w:marBottom w:val="0"/>
      <w:divBdr>
        <w:top w:val="none" w:sz="0" w:space="0" w:color="auto"/>
        <w:left w:val="none" w:sz="0" w:space="0" w:color="auto"/>
        <w:bottom w:val="none" w:sz="0" w:space="0" w:color="auto"/>
        <w:right w:val="none" w:sz="0" w:space="0" w:color="auto"/>
      </w:divBdr>
    </w:div>
    <w:div w:id="614097206">
      <w:bodyDiv w:val="1"/>
      <w:marLeft w:val="0"/>
      <w:marRight w:val="0"/>
      <w:marTop w:val="0"/>
      <w:marBottom w:val="0"/>
      <w:divBdr>
        <w:top w:val="none" w:sz="0" w:space="0" w:color="auto"/>
        <w:left w:val="none" w:sz="0" w:space="0" w:color="auto"/>
        <w:bottom w:val="none" w:sz="0" w:space="0" w:color="auto"/>
        <w:right w:val="none" w:sz="0" w:space="0" w:color="auto"/>
      </w:divBdr>
    </w:div>
    <w:div w:id="624584097">
      <w:bodyDiv w:val="1"/>
      <w:marLeft w:val="0"/>
      <w:marRight w:val="0"/>
      <w:marTop w:val="0"/>
      <w:marBottom w:val="0"/>
      <w:divBdr>
        <w:top w:val="none" w:sz="0" w:space="0" w:color="auto"/>
        <w:left w:val="none" w:sz="0" w:space="0" w:color="auto"/>
        <w:bottom w:val="none" w:sz="0" w:space="0" w:color="auto"/>
        <w:right w:val="none" w:sz="0" w:space="0" w:color="auto"/>
      </w:divBdr>
    </w:div>
    <w:div w:id="666173474">
      <w:bodyDiv w:val="1"/>
      <w:marLeft w:val="0"/>
      <w:marRight w:val="0"/>
      <w:marTop w:val="0"/>
      <w:marBottom w:val="0"/>
      <w:divBdr>
        <w:top w:val="none" w:sz="0" w:space="0" w:color="auto"/>
        <w:left w:val="none" w:sz="0" w:space="0" w:color="auto"/>
        <w:bottom w:val="none" w:sz="0" w:space="0" w:color="auto"/>
        <w:right w:val="none" w:sz="0" w:space="0" w:color="auto"/>
      </w:divBdr>
    </w:div>
    <w:div w:id="747963708">
      <w:bodyDiv w:val="1"/>
      <w:marLeft w:val="0"/>
      <w:marRight w:val="0"/>
      <w:marTop w:val="0"/>
      <w:marBottom w:val="0"/>
      <w:divBdr>
        <w:top w:val="none" w:sz="0" w:space="0" w:color="auto"/>
        <w:left w:val="none" w:sz="0" w:space="0" w:color="auto"/>
        <w:bottom w:val="none" w:sz="0" w:space="0" w:color="auto"/>
        <w:right w:val="none" w:sz="0" w:space="0" w:color="auto"/>
      </w:divBdr>
    </w:div>
    <w:div w:id="795218138">
      <w:bodyDiv w:val="1"/>
      <w:marLeft w:val="0"/>
      <w:marRight w:val="0"/>
      <w:marTop w:val="0"/>
      <w:marBottom w:val="0"/>
      <w:divBdr>
        <w:top w:val="none" w:sz="0" w:space="0" w:color="auto"/>
        <w:left w:val="none" w:sz="0" w:space="0" w:color="auto"/>
        <w:bottom w:val="none" w:sz="0" w:space="0" w:color="auto"/>
        <w:right w:val="none" w:sz="0" w:space="0" w:color="auto"/>
      </w:divBdr>
    </w:div>
    <w:div w:id="886768140">
      <w:bodyDiv w:val="1"/>
      <w:marLeft w:val="0"/>
      <w:marRight w:val="0"/>
      <w:marTop w:val="0"/>
      <w:marBottom w:val="0"/>
      <w:divBdr>
        <w:top w:val="none" w:sz="0" w:space="0" w:color="auto"/>
        <w:left w:val="none" w:sz="0" w:space="0" w:color="auto"/>
        <w:bottom w:val="none" w:sz="0" w:space="0" w:color="auto"/>
        <w:right w:val="none" w:sz="0" w:space="0" w:color="auto"/>
      </w:divBdr>
    </w:div>
    <w:div w:id="909733011">
      <w:bodyDiv w:val="1"/>
      <w:marLeft w:val="0"/>
      <w:marRight w:val="0"/>
      <w:marTop w:val="0"/>
      <w:marBottom w:val="0"/>
      <w:divBdr>
        <w:top w:val="none" w:sz="0" w:space="0" w:color="auto"/>
        <w:left w:val="none" w:sz="0" w:space="0" w:color="auto"/>
        <w:bottom w:val="none" w:sz="0" w:space="0" w:color="auto"/>
        <w:right w:val="none" w:sz="0" w:space="0" w:color="auto"/>
      </w:divBdr>
    </w:div>
    <w:div w:id="987435072">
      <w:bodyDiv w:val="1"/>
      <w:marLeft w:val="0"/>
      <w:marRight w:val="0"/>
      <w:marTop w:val="0"/>
      <w:marBottom w:val="0"/>
      <w:divBdr>
        <w:top w:val="none" w:sz="0" w:space="0" w:color="auto"/>
        <w:left w:val="none" w:sz="0" w:space="0" w:color="auto"/>
        <w:bottom w:val="none" w:sz="0" w:space="0" w:color="auto"/>
        <w:right w:val="none" w:sz="0" w:space="0" w:color="auto"/>
      </w:divBdr>
    </w:div>
    <w:div w:id="1048333727">
      <w:bodyDiv w:val="1"/>
      <w:marLeft w:val="0"/>
      <w:marRight w:val="0"/>
      <w:marTop w:val="0"/>
      <w:marBottom w:val="0"/>
      <w:divBdr>
        <w:top w:val="none" w:sz="0" w:space="0" w:color="auto"/>
        <w:left w:val="none" w:sz="0" w:space="0" w:color="auto"/>
        <w:bottom w:val="none" w:sz="0" w:space="0" w:color="auto"/>
        <w:right w:val="none" w:sz="0" w:space="0" w:color="auto"/>
      </w:divBdr>
      <w:divsChild>
        <w:div w:id="1160543227">
          <w:marLeft w:val="547"/>
          <w:marRight w:val="0"/>
          <w:marTop w:val="200"/>
          <w:marBottom w:val="0"/>
          <w:divBdr>
            <w:top w:val="none" w:sz="0" w:space="0" w:color="auto"/>
            <w:left w:val="none" w:sz="0" w:space="0" w:color="auto"/>
            <w:bottom w:val="none" w:sz="0" w:space="0" w:color="auto"/>
            <w:right w:val="none" w:sz="0" w:space="0" w:color="auto"/>
          </w:divBdr>
        </w:div>
        <w:div w:id="64685774">
          <w:marLeft w:val="547"/>
          <w:marRight w:val="0"/>
          <w:marTop w:val="200"/>
          <w:marBottom w:val="0"/>
          <w:divBdr>
            <w:top w:val="none" w:sz="0" w:space="0" w:color="auto"/>
            <w:left w:val="none" w:sz="0" w:space="0" w:color="auto"/>
            <w:bottom w:val="none" w:sz="0" w:space="0" w:color="auto"/>
            <w:right w:val="none" w:sz="0" w:space="0" w:color="auto"/>
          </w:divBdr>
        </w:div>
        <w:div w:id="523591705">
          <w:marLeft w:val="547"/>
          <w:marRight w:val="0"/>
          <w:marTop w:val="200"/>
          <w:marBottom w:val="0"/>
          <w:divBdr>
            <w:top w:val="none" w:sz="0" w:space="0" w:color="auto"/>
            <w:left w:val="none" w:sz="0" w:space="0" w:color="auto"/>
            <w:bottom w:val="none" w:sz="0" w:space="0" w:color="auto"/>
            <w:right w:val="none" w:sz="0" w:space="0" w:color="auto"/>
          </w:divBdr>
        </w:div>
      </w:divsChild>
    </w:div>
    <w:div w:id="1176845549">
      <w:bodyDiv w:val="1"/>
      <w:marLeft w:val="0"/>
      <w:marRight w:val="0"/>
      <w:marTop w:val="0"/>
      <w:marBottom w:val="0"/>
      <w:divBdr>
        <w:top w:val="none" w:sz="0" w:space="0" w:color="auto"/>
        <w:left w:val="none" w:sz="0" w:space="0" w:color="auto"/>
        <w:bottom w:val="none" w:sz="0" w:space="0" w:color="auto"/>
        <w:right w:val="none" w:sz="0" w:space="0" w:color="auto"/>
      </w:divBdr>
    </w:div>
    <w:div w:id="1208418768">
      <w:bodyDiv w:val="1"/>
      <w:marLeft w:val="0"/>
      <w:marRight w:val="0"/>
      <w:marTop w:val="0"/>
      <w:marBottom w:val="0"/>
      <w:divBdr>
        <w:top w:val="none" w:sz="0" w:space="0" w:color="auto"/>
        <w:left w:val="none" w:sz="0" w:space="0" w:color="auto"/>
        <w:bottom w:val="none" w:sz="0" w:space="0" w:color="auto"/>
        <w:right w:val="none" w:sz="0" w:space="0" w:color="auto"/>
      </w:divBdr>
    </w:div>
    <w:div w:id="1295208915">
      <w:bodyDiv w:val="1"/>
      <w:marLeft w:val="0"/>
      <w:marRight w:val="0"/>
      <w:marTop w:val="0"/>
      <w:marBottom w:val="0"/>
      <w:divBdr>
        <w:top w:val="none" w:sz="0" w:space="0" w:color="auto"/>
        <w:left w:val="none" w:sz="0" w:space="0" w:color="auto"/>
        <w:bottom w:val="none" w:sz="0" w:space="0" w:color="auto"/>
        <w:right w:val="none" w:sz="0" w:space="0" w:color="auto"/>
      </w:divBdr>
    </w:div>
    <w:div w:id="1305231288">
      <w:bodyDiv w:val="1"/>
      <w:marLeft w:val="0"/>
      <w:marRight w:val="0"/>
      <w:marTop w:val="0"/>
      <w:marBottom w:val="0"/>
      <w:divBdr>
        <w:top w:val="none" w:sz="0" w:space="0" w:color="auto"/>
        <w:left w:val="none" w:sz="0" w:space="0" w:color="auto"/>
        <w:bottom w:val="none" w:sz="0" w:space="0" w:color="auto"/>
        <w:right w:val="none" w:sz="0" w:space="0" w:color="auto"/>
      </w:divBdr>
    </w:div>
    <w:div w:id="1306085288">
      <w:bodyDiv w:val="1"/>
      <w:marLeft w:val="0"/>
      <w:marRight w:val="0"/>
      <w:marTop w:val="0"/>
      <w:marBottom w:val="0"/>
      <w:divBdr>
        <w:top w:val="none" w:sz="0" w:space="0" w:color="auto"/>
        <w:left w:val="none" w:sz="0" w:space="0" w:color="auto"/>
        <w:bottom w:val="none" w:sz="0" w:space="0" w:color="auto"/>
        <w:right w:val="none" w:sz="0" w:space="0" w:color="auto"/>
      </w:divBdr>
    </w:div>
    <w:div w:id="1354696782">
      <w:bodyDiv w:val="1"/>
      <w:marLeft w:val="0"/>
      <w:marRight w:val="0"/>
      <w:marTop w:val="0"/>
      <w:marBottom w:val="0"/>
      <w:divBdr>
        <w:top w:val="none" w:sz="0" w:space="0" w:color="auto"/>
        <w:left w:val="none" w:sz="0" w:space="0" w:color="auto"/>
        <w:bottom w:val="none" w:sz="0" w:space="0" w:color="auto"/>
        <w:right w:val="none" w:sz="0" w:space="0" w:color="auto"/>
      </w:divBdr>
    </w:div>
    <w:div w:id="1377243408">
      <w:bodyDiv w:val="1"/>
      <w:marLeft w:val="0"/>
      <w:marRight w:val="0"/>
      <w:marTop w:val="0"/>
      <w:marBottom w:val="0"/>
      <w:divBdr>
        <w:top w:val="none" w:sz="0" w:space="0" w:color="auto"/>
        <w:left w:val="none" w:sz="0" w:space="0" w:color="auto"/>
        <w:bottom w:val="none" w:sz="0" w:space="0" w:color="auto"/>
        <w:right w:val="none" w:sz="0" w:space="0" w:color="auto"/>
      </w:divBdr>
    </w:div>
    <w:div w:id="1419327337">
      <w:bodyDiv w:val="1"/>
      <w:marLeft w:val="0"/>
      <w:marRight w:val="0"/>
      <w:marTop w:val="0"/>
      <w:marBottom w:val="0"/>
      <w:divBdr>
        <w:top w:val="none" w:sz="0" w:space="0" w:color="auto"/>
        <w:left w:val="none" w:sz="0" w:space="0" w:color="auto"/>
        <w:bottom w:val="none" w:sz="0" w:space="0" w:color="auto"/>
        <w:right w:val="none" w:sz="0" w:space="0" w:color="auto"/>
      </w:divBdr>
    </w:div>
    <w:div w:id="1452624910">
      <w:bodyDiv w:val="1"/>
      <w:marLeft w:val="0"/>
      <w:marRight w:val="0"/>
      <w:marTop w:val="0"/>
      <w:marBottom w:val="0"/>
      <w:divBdr>
        <w:top w:val="none" w:sz="0" w:space="0" w:color="auto"/>
        <w:left w:val="none" w:sz="0" w:space="0" w:color="auto"/>
        <w:bottom w:val="none" w:sz="0" w:space="0" w:color="auto"/>
        <w:right w:val="none" w:sz="0" w:space="0" w:color="auto"/>
      </w:divBdr>
    </w:div>
    <w:div w:id="1576354791">
      <w:bodyDiv w:val="1"/>
      <w:marLeft w:val="0"/>
      <w:marRight w:val="0"/>
      <w:marTop w:val="0"/>
      <w:marBottom w:val="0"/>
      <w:divBdr>
        <w:top w:val="none" w:sz="0" w:space="0" w:color="auto"/>
        <w:left w:val="none" w:sz="0" w:space="0" w:color="auto"/>
        <w:bottom w:val="none" w:sz="0" w:space="0" w:color="auto"/>
        <w:right w:val="none" w:sz="0" w:space="0" w:color="auto"/>
      </w:divBdr>
    </w:div>
    <w:div w:id="1591355630">
      <w:bodyDiv w:val="1"/>
      <w:marLeft w:val="0"/>
      <w:marRight w:val="0"/>
      <w:marTop w:val="0"/>
      <w:marBottom w:val="0"/>
      <w:divBdr>
        <w:top w:val="none" w:sz="0" w:space="0" w:color="auto"/>
        <w:left w:val="none" w:sz="0" w:space="0" w:color="auto"/>
        <w:bottom w:val="none" w:sz="0" w:space="0" w:color="auto"/>
        <w:right w:val="none" w:sz="0" w:space="0" w:color="auto"/>
      </w:divBdr>
    </w:div>
    <w:div w:id="1716850268">
      <w:bodyDiv w:val="1"/>
      <w:marLeft w:val="0"/>
      <w:marRight w:val="0"/>
      <w:marTop w:val="0"/>
      <w:marBottom w:val="0"/>
      <w:divBdr>
        <w:top w:val="none" w:sz="0" w:space="0" w:color="auto"/>
        <w:left w:val="none" w:sz="0" w:space="0" w:color="auto"/>
        <w:bottom w:val="none" w:sz="0" w:space="0" w:color="auto"/>
        <w:right w:val="none" w:sz="0" w:space="0" w:color="auto"/>
      </w:divBdr>
    </w:div>
    <w:div w:id="1720517320">
      <w:bodyDiv w:val="1"/>
      <w:marLeft w:val="0"/>
      <w:marRight w:val="0"/>
      <w:marTop w:val="0"/>
      <w:marBottom w:val="0"/>
      <w:divBdr>
        <w:top w:val="none" w:sz="0" w:space="0" w:color="auto"/>
        <w:left w:val="none" w:sz="0" w:space="0" w:color="auto"/>
        <w:bottom w:val="none" w:sz="0" w:space="0" w:color="auto"/>
        <w:right w:val="none" w:sz="0" w:space="0" w:color="auto"/>
      </w:divBdr>
    </w:div>
    <w:div w:id="1749502302">
      <w:bodyDiv w:val="1"/>
      <w:marLeft w:val="0"/>
      <w:marRight w:val="0"/>
      <w:marTop w:val="0"/>
      <w:marBottom w:val="0"/>
      <w:divBdr>
        <w:top w:val="none" w:sz="0" w:space="0" w:color="auto"/>
        <w:left w:val="none" w:sz="0" w:space="0" w:color="auto"/>
        <w:bottom w:val="none" w:sz="0" w:space="0" w:color="auto"/>
        <w:right w:val="none" w:sz="0" w:space="0" w:color="auto"/>
      </w:divBdr>
    </w:div>
    <w:div w:id="1763211404">
      <w:bodyDiv w:val="1"/>
      <w:marLeft w:val="0"/>
      <w:marRight w:val="0"/>
      <w:marTop w:val="0"/>
      <w:marBottom w:val="0"/>
      <w:divBdr>
        <w:top w:val="none" w:sz="0" w:space="0" w:color="auto"/>
        <w:left w:val="none" w:sz="0" w:space="0" w:color="auto"/>
        <w:bottom w:val="none" w:sz="0" w:space="0" w:color="auto"/>
        <w:right w:val="none" w:sz="0" w:space="0" w:color="auto"/>
      </w:divBdr>
    </w:div>
    <w:div w:id="1776319727">
      <w:bodyDiv w:val="1"/>
      <w:marLeft w:val="0"/>
      <w:marRight w:val="0"/>
      <w:marTop w:val="0"/>
      <w:marBottom w:val="0"/>
      <w:divBdr>
        <w:top w:val="none" w:sz="0" w:space="0" w:color="auto"/>
        <w:left w:val="none" w:sz="0" w:space="0" w:color="auto"/>
        <w:bottom w:val="none" w:sz="0" w:space="0" w:color="auto"/>
        <w:right w:val="none" w:sz="0" w:space="0" w:color="auto"/>
      </w:divBdr>
    </w:div>
    <w:div w:id="1793287339">
      <w:bodyDiv w:val="1"/>
      <w:marLeft w:val="0"/>
      <w:marRight w:val="0"/>
      <w:marTop w:val="0"/>
      <w:marBottom w:val="0"/>
      <w:divBdr>
        <w:top w:val="none" w:sz="0" w:space="0" w:color="auto"/>
        <w:left w:val="none" w:sz="0" w:space="0" w:color="auto"/>
        <w:bottom w:val="none" w:sz="0" w:space="0" w:color="auto"/>
        <w:right w:val="none" w:sz="0" w:space="0" w:color="auto"/>
      </w:divBdr>
    </w:div>
    <w:div w:id="1822768473">
      <w:bodyDiv w:val="1"/>
      <w:marLeft w:val="0"/>
      <w:marRight w:val="0"/>
      <w:marTop w:val="0"/>
      <w:marBottom w:val="0"/>
      <w:divBdr>
        <w:top w:val="none" w:sz="0" w:space="0" w:color="auto"/>
        <w:left w:val="none" w:sz="0" w:space="0" w:color="auto"/>
        <w:bottom w:val="none" w:sz="0" w:space="0" w:color="auto"/>
        <w:right w:val="none" w:sz="0" w:space="0" w:color="auto"/>
      </w:divBdr>
    </w:div>
    <w:div w:id="1833982487">
      <w:bodyDiv w:val="1"/>
      <w:marLeft w:val="0"/>
      <w:marRight w:val="0"/>
      <w:marTop w:val="0"/>
      <w:marBottom w:val="0"/>
      <w:divBdr>
        <w:top w:val="none" w:sz="0" w:space="0" w:color="auto"/>
        <w:left w:val="none" w:sz="0" w:space="0" w:color="auto"/>
        <w:bottom w:val="none" w:sz="0" w:space="0" w:color="auto"/>
        <w:right w:val="none" w:sz="0" w:space="0" w:color="auto"/>
      </w:divBdr>
    </w:div>
    <w:div w:id="1842744356">
      <w:bodyDiv w:val="1"/>
      <w:marLeft w:val="0"/>
      <w:marRight w:val="0"/>
      <w:marTop w:val="0"/>
      <w:marBottom w:val="0"/>
      <w:divBdr>
        <w:top w:val="none" w:sz="0" w:space="0" w:color="auto"/>
        <w:left w:val="none" w:sz="0" w:space="0" w:color="auto"/>
        <w:bottom w:val="none" w:sz="0" w:space="0" w:color="auto"/>
        <w:right w:val="none" w:sz="0" w:space="0" w:color="auto"/>
      </w:divBdr>
    </w:div>
    <w:div w:id="1871071407">
      <w:bodyDiv w:val="1"/>
      <w:marLeft w:val="0"/>
      <w:marRight w:val="0"/>
      <w:marTop w:val="0"/>
      <w:marBottom w:val="0"/>
      <w:divBdr>
        <w:top w:val="none" w:sz="0" w:space="0" w:color="auto"/>
        <w:left w:val="none" w:sz="0" w:space="0" w:color="auto"/>
        <w:bottom w:val="none" w:sz="0" w:space="0" w:color="auto"/>
        <w:right w:val="none" w:sz="0" w:space="0" w:color="auto"/>
      </w:divBdr>
    </w:div>
    <w:div w:id="1911964693">
      <w:bodyDiv w:val="1"/>
      <w:marLeft w:val="0"/>
      <w:marRight w:val="0"/>
      <w:marTop w:val="0"/>
      <w:marBottom w:val="0"/>
      <w:divBdr>
        <w:top w:val="none" w:sz="0" w:space="0" w:color="auto"/>
        <w:left w:val="none" w:sz="0" w:space="0" w:color="auto"/>
        <w:bottom w:val="none" w:sz="0" w:space="0" w:color="auto"/>
        <w:right w:val="none" w:sz="0" w:space="0" w:color="auto"/>
      </w:divBdr>
    </w:div>
    <w:div w:id="2009819184">
      <w:bodyDiv w:val="1"/>
      <w:marLeft w:val="0"/>
      <w:marRight w:val="0"/>
      <w:marTop w:val="0"/>
      <w:marBottom w:val="0"/>
      <w:divBdr>
        <w:top w:val="none" w:sz="0" w:space="0" w:color="auto"/>
        <w:left w:val="none" w:sz="0" w:space="0" w:color="auto"/>
        <w:bottom w:val="none" w:sz="0" w:space="0" w:color="auto"/>
        <w:right w:val="none" w:sz="0" w:space="0" w:color="auto"/>
      </w:divBdr>
    </w:div>
    <w:div w:id="2064517799">
      <w:bodyDiv w:val="1"/>
      <w:marLeft w:val="0"/>
      <w:marRight w:val="0"/>
      <w:marTop w:val="0"/>
      <w:marBottom w:val="0"/>
      <w:divBdr>
        <w:top w:val="none" w:sz="0" w:space="0" w:color="auto"/>
        <w:left w:val="none" w:sz="0" w:space="0" w:color="auto"/>
        <w:bottom w:val="none" w:sz="0" w:space="0" w:color="auto"/>
        <w:right w:val="none" w:sz="0" w:space="0" w:color="auto"/>
      </w:divBdr>
    </w:div>
    <w:div w:id="2141798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1050;&#1085;&#1080;&#1075;&#1072;%201%20Pervi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1050;&#1085;&#1080;&#1075;&#1072;%201%20Pervi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0.10011811023622059"/>
          <c:y val="4.3165663115639963E-2"/>
          <c:w val="0.59054534849810469"/>
          <c:h val="0.88813298337707758"/>
        </c:manualLayout>
      </c:layout>
      <c:pie3DChart>
        <c:varyColors val="1"/>
        <c:ser>
          <c:idx val="0"/>
          <c:order val="0"/>
          <c:explosion val="2"/>
          <c:dLbls>
            <c:dLbl>
              <c:idx val="0"/>
              <c:tx>
                <c:rich>
                  <a:bodyPr/>
                  <a:lstStyle/>
                  <a:p>
                    <a:r>
                      <a:rPr lang="en-US"/>
                      <a:t> 75%</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82CD-4A9B-92AE-6DADB6F914B5}"/>
                </c:ext>
              </c:extLst>
            </c:dLbl>
            <c:dLbl>
              <c:idx val="1"/>
              <c:tx>
                <c:rich>
                  <a:bodyPr/>
                  <a:lstStyle/>
                  <a:p>
                    <a:r>
                      <a:rPr lang="en-US"/>
                      <a:t> 25%</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2CD-4A9B-92AE-6DADB6F914B5}"/>
                </c:ext>
              </c:extLst>
            </c:dLbl>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Лист5!$A$5:$A$6</c:f>
              <c:strCache>
                <c:ptCount val="2"/>
                <c:pt idx="0">
                  <c:v>Tez çiçəkləyən növlər </c:v>
                </c:pt>
                <c:pt idx="1">
                  <c:v>Gec çiçəkləyən növlər </c:v>
                </c:pt>
              </c:strCache>
            </c:strRef>
          </c:cat>
          <c:val>
            <c:numRef>
              <c:f>Лист5!$B$5:$B$6</c:f>
              <c:numCache>
                <c:formatCode>0</c:formatCode>
                <c:ptCount val="2"/>
                <c:pt idx="0">
                  <c:v>75</c:v>
                </c:pt>
                <c:pt idx="1">
                  <c:v>25</c:v>
                </c:pt>
              </c:numCache>
            </c:numRef>
          </c:val>
          <c:extLst>
            <c:ext xmlns:c16="http://schemas.microsoft.com/office/drawing/2014/chart" uri="{C3380CC4-5D6E-409C-BE32-E72D297353CC}">
              <c16:uniqueId val="{00000002-82CD-4A9B-92AE-6DADB6F914B5}"/>
            </c:ext>
          </c:extLst>
        </c:ser>
        <c:dLbls>
          <c:showLegendKey val="0"/>
          <c:showVal val="0"/>
          <c:showCatName val="0"/>
          <c:showSerName val="0"/>
          <c:showPercent val="0"/>
          <c:showBubbleSize val="0"/>
          <c:showLeaderLines val="1"/>
        </c:dLbls>
      </c:pie3DChart>
    </c:plotArea>
    <c:legend>
      <c:legendPos val="r"/>
      <c:layout>
        <c:manualLayout>
          <c:xMode val="edge"/>
          <c:yMode val="edge"/>
          <c:x val="0.67226299694189662"/>
          <c:y val="0.59887087643456438"/>
          <c:w val="0.32403324584427412"/>
          <c:h val="0.21524604506404257"/>
        </c:manualLayout>
      </c:layout>
      <c:overlay val="0"/>
      <c:txPr>
        <a:bodyPr/>
        <a:lstStyle/>
        <a:p>
          <a:pPr>
            <a:defRPr sz="8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chemeClr val="accent2"/>
            </a:solidFill>
          </c:spPr>
          <c:invertIfNegative val="0"/>
          <c:dPt>
            <c:idx val="0"/>
            <c:invertIfNegative val="0"/>
            <c:bubble3D val="0"/>
            <c:spPr>
              <a:solidFill>
                <a:schemeClr val="accent3">
                  <a:lumMod val="75000"/>
                </a:schemeClr>
              </a:solidFill>
            </c:spPr>
            <c:extLst>
              <c:ext xmlns:c16="http://schemas.microsoft.com/office/drawing/2014/chart" uri="{C3380CC4-5D6E-409C-BE32-E72D297353CC}">
                <c16:uniqueId val="{00000000-E6C8-4C95-8BB0-FBF0A4926814}"/>
              </c:ext>
            </c:extLst>
          </c:dPt>
          <c:dPt>
            <c:idx val="2"/>
            <c:invertIfNegative val="0"/>
            <c:bubble3D val="0"/>
            <c:spPr>
              <a:solidFill>
                <a:srgbClr val="FFFF00"/>
              </a:solidFill>
            </c:spPr>
            <c:extLst>
              <c:ext xmlns:c16="http://schemas.microsoft.com/office/drawing/2014/chart" uri="{C3380CC4-5D6E-409C-BE32-E72D297353CC}">
                <c16:uniqueId val="{00000001-E6C8-4C95-8BB0-FBF0A4926814}"/>
              </c:ext>
            </c:extLst>
          </c:dPt>
          <c:dPt>
            <c:idx val="3"/>
            <c:invertIfNegative val="0"/>
            <c:bubble3D val="0"/>
            <c:spPr>
              <a:solidFill>
                <a:srgbClr val="7030A0"/>
              </a:solidFill>
            </c:spPr>
            <c:extLst>
              <c:ext xmlns:c16="http://schemas.microsoft.com/office/drawing/2014/chart" uri="{C3380CC4-5D6E-409C-BE32-E72D297353CC}">
                <c16:uniqueId val="{00000002-E6C8-4C95-8BB0-FBF0A4926814}"/>
              </c:ext>
            </c:extLst>
          </c:dPt>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Лист6!$A$19:$A$22</c:f>
              <c:strCache>
                <c:ptCount val="4"/>
                <c:pt idx="0">
                  <c:v>Magnolia grandiflora</c:v>
                </c:pt>
                <c:pt idx="1">
                  <c:v>Magnolia liliiflora</c:v>
                </c:pt>
                <c:pt idx="2">
                  <c:v>M.kobus</c:v>
                </c:pt>
                <c:pt idx="3">
                  <c:v>Liriodendron tulipifera</c:v>
                </c:pt>
              </c:strCache>
            </c:strRef>
          </c:cat>
          <c:val>
            <c:numRef>
              <c:f>Лист6!$B$19:$B$22</c:f>
              <c:numCache>
                <c:formatCode>General</c:formatCode>
                <c:ptCount val="4"/>
                <c:pt idx="0">
                  <c:v>8.5</c:v>
                </c:pt>
                <c:pt idx="1">
                  <c:v>4.5</c:v>
                </c:pt>
                <c:pt idx="2">
                  <c:v>8.4</c:v>
                </c:pt>
                <c:pt idx="3">
                  <c:v>4.8</c:v>
                </c:pt>
              </c:numCache>
            </c:numRef>
          </c:val>
          <c:extLst>
            <c:ext xmlns:c16="http://schemas.microsoft.com/office/drawing/2014/chart" uri="{C3380CC4-5D6E-409C-BE32-E72D297353CC}">
              <c16:uniqueId val="{00000003-E6C8-4C95-8BB0-FBF0A4926814}"/>
            </c:ext>
          </c:extLst>
        </c:ser>
        <c:dLbls>
          <c:showLegendKey val="0"/>
          <c:showVal val="0"/>
          <c:showCatName val="0"/>
          <c:showSerName val="0"/>
          <c:showPercent val="0"/>
          <c:showBubbleSize val="0"/>
        </c:dLbls>
        <c:gapWidth val="150"/>
        <c:shape val="cylinder"/>
        <c:axId val="117993472"/>
        <c:axId val="117995392"/>
        <c:axId val="0"/>
      </c:bar3DChart>
      <c:catAx>
        <c:axId val="117993472"/>
        <c:scaling>
          <c:orientation val="minMax"/>
        </c:scaling>
        <c:delete val="1"/>
        <c:axPos val="b"/>
        <c:title>
          <c:tx>
            <c:rich>
              <a:bodyPr/>
              <a:lstStyle/>
              <a:p>
                <a:pPr>
                  <a:defRPr/>
                </a:pPr>
                <a:r>
                  <a:rPr lang="en-US"/>
                  <a:t>mkm</a:t>
                </a:r>
                <a:endParaRPr lang="ru-RU"/>
              </a:p>
            </c:rich>
          </c:tx>
          <c:layout>
            <c:manualLayout>
              <c:xMode val="edge"/>
              <c:yMode val="edge"/>
              <c:x val="1.3852501070645661E-2"/>
              <c:y val="2.3721201516477192E-2"/>
            </c:manualLayout>
          </c:layout>
          <c:overlay val="0"/>
        </c:title>
        <c:numFmt formatCode="General" sourceLinked="0"/>
        <c:majorTickMark val="out"/>
        <c:minorTickMark val="none"/>
        <c:tickLblPos val="nextTo"/>
        <c:crossAx val="117995392"/>
        <c:crosses val="autoZero"/>
        <c:auto val="1"/>
        <c:lblAlgn val="ctr"/>
        <c:lblOffset val="100"/>
        <c:noMultiLvlLbl val="0"/>
      </c:catAx>
      <c:valAx>
        <c:axId val="117995392"/>
        <c:scaling>
          <c:orientation val="minMax"/>
        </c:scaling>
        <c:delete val="0"/>
        <c:axPos val="l"/>
        <c:majorGridlines/>
        <c:numFmt formatCode="General" sourceLinked="1"/>
        <c:majorTickMark val="out"/>
        <c:minorTickMark val="none"/>
        <c:tickLblPos val="nextTo"/>
        <c:crossAx val="117993472"/>
        <c:crosses val="autoZero"/>
        <c:crossBetween val="between"/>
      </c:valAx>
    </c:plotArea>
    <c:legend>
      <c:legendPos val="r"/>
      <c:overlay val="0"/>
      <c:txPr>
        <a:bodyPr/>
        <a:lstStyle/>
        <a:p>
          <a:pPr>
            <a:defRPr i="1">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1697382245148522E-2"/>
          <c:y val="0.11936713267984345"/>
          <c:w val="0.70855831493775456"/>
          <c:h val="0.68997536022282968"/>
        </c:manualLayout>
      </c:layout>
      <c:bar3DChart>
        <c:barDir val="col"/>
        <c:grouping val="clustered"/>
        <c:varyColors val="0"/>
        <c:ser>
          <c:idx val="0"/>
          <c:order val="0"/>
          <c:tx>
            <c:strRef>
              <c:f>Лист1!$A$9</c:f>
              <c:strCache>
                <c:ptCount val="1"/>
                <c:pt idx="0">
                  <c:v>Magnolia grandiflora</c:v>
                </c:pt>
              </c:strCache>
            </c:strRef>
          </c:tx>
          <c:invertIfNegative val="0"/>
          <c:cat>
            <c:strRef>
              <c:f>Лист1!$B$8:$G$8</c:f>
              <c:strCache>
                <c:ptCount val="6"/>
                <c:pt idx="0">
                  <c:v>Bordürlarda əkin</c:v>
                </c:pt>
                <c:pt idx="1">
                  <c:v>Tək  əkinlər</c:v>
                </c:pt>
                <c:pt idx="2">
                  <c:v>Qrup əkinləri</c:v>
                </c:pt>
                <c:pt idx="3">
                  <c:v>Alleya</c:v>
                </c:pt>
                <c:pt idx="4">
                  <c:v>Konteyner əkin üçün</c:v>
                </c:pt>
                <c:pt idx="5">
                  <c:v>Topiar formalar yaratmaq üçün</c:v>
                </c:pt>
              </c:strCache>
            </c:strRef>
          </c:cat>
          <c:val>
            <c:numRef>
              <c:f>Лист1!$B$9:$G$9</c:f>
              <c:numCache>
                <c:formatCode>General</c:formatCode>
                <c:ptCount val="6"/>
                <c:pt idx="0">
                  <c:v>1</c:v>
                </c:pt>
                <c:pt idx="1">
                  <c:v>4</c:v>
                </c:pt>
                <c:pt idx="2">
                  <c:v>4</c:v>
                </c:pt>
                <c:pt idx="3">
                  <c:v>3</c:v>
                </c:pt>
                <c:pt idx="4">
                  <c:v>2</c:v>
                </c:pt>
                <c:pt idx="5">
                  <c:v>1</c:v>
                </c:pt>
              </c:numCache>
            </c:numRef>
          </c:val>
          <c:extLst>
            <c:ext xmlns:c16="http://schemas.microsoft.com/office/drawing/2014/chart" uri="{C3380CC4-5D6E-409C-BE32-E72D297353CC}">
              <c16:uniqueId val="{00000000-3223-493E-9FC1-C286E247947B}"/>
            </c:ext>
          </c:extLst>
        </c:ser>
        <c:ser>
          <c:idx val="1"/>
          <c:order val="1"/>
          <c:tx>
            <c:strRef>
              <c:f>Лист1!$A$10</c:f>
              <c:strCache>
                <c:ptCount val="1"/>
                <c:pt idx="0">
                  <c:v>Magnolia kobus</c:v>
                </c:pt>
              </c:strCache>
            </c:strRef>
          </c:tx>
          <c:invertIfNegative val="0"/>
          <c:cat>
            <c:strRef>
              <c:f>Лист1!$B$8:$G$8</c:f>
              <c:strCache>
                <c:ptCount val="6"/>
                <c:pt idx="0">
                  <c:v>Bordürlarda əkin</c:v>
                </c:pt>
                <c:pt idx="1">
                  <c:v>Tək  əkinlər</c:v>
                </c:pt>
                <c:pt idx="2">
                  <c:v>Qrup əkinləri</c:v>
                </c:pt>
                <c:pt idx="3">
                  <c:v>Alleya</c:v>
                </c:pt>
                <c:pt idx="4">
                  <c:v>Konteyner əkin üçün</c:v>
                </c:pt>
                <c:pt idx="5">
                  <c:v>Topiar formalar yaratmaq üçün</c:v>
                </c:pt>
              </c:strCache>
            </c:strRef>
          </c:cat>
          <c:val>
            <c:numRef>
              <c:f>Лист1!$B$10:$G$10</c:f>
              <c:numCache>
                <c:formatCode>General</c:formatCode>
                <c:ptCount val="6"/>
                <c:pt idx="0">
                  <c:v>1</c:v>
                </c:pt>
                <c:pt idx="1">
                  <c:v>4</c:v>
                </c:pt>
                <c:pt idx="2">
                  <c:v>4</c:v>
                </c:pt>
                <c:pt idx="3">
                  <c:v>3</c:v>
                </c:pt>
                <c:pt idx="4">
                  <c:v>2</c:v>
                </c:pt>
                <c:pt idx="5">
                  <c:v>1</c:v>
                </c:pt>
              </c:numCache>
            </c:numRef>
          </c:val>
          <c:extLst>
            <c:ext xmlns:c16="http://schemas.microsoft.com/office/drawing/2014/chart" uri="{C3380CC4-5D6E-409C-BE32-E72D297353CC}">
              <c16:uniqueId val="{00000001-3223-493E-9FC1-C286E247947B}"/>
            </c:ext>
          </c:extLst>
        </c:ser>
        <c:ser>
          <c:idx val="2"/>
          <c:order val="2"/>
          <c:tx>
            <c:strRef>
              <c:f>Лист1!$A$11</c:f>
              <c:strCache>
                <c:ptCount val="1"/>
                <c:pt idx="0">
                  <c:v>Magnolia liliiflora</c:v>
                </c:pt>
              </c:strCache>
            </c:strRef>
          </c:tx>
          <c:invertIfNegative val="0"/>
          <c:cat>
            <c:strRef>
              <c:f>Лист1!$B$8:$G$8</c:f>
              <c:strCache>
                <c:ptCount val="6"/>
                <c:pt idx="0">
                  <c:v>Bordürlarda əkin</c:v>
                </c:pt>
                <c:pt idx="1">
                  <c:v>Tək  əkinlər</c:v>
                </c:pt>
                <c:pt idx="2">
                  <c:v>Qrup əkinləri</c:v>
                </c:pt>
                <c:pt idx="3">
                  <c:v>Alleya</c:v>
                </c:pt>
                <c:pt idx="4">
                  <c:v>Konteyner əkin üçün</c:v>
                </c:pt>
                <c:pt idx="5">
                  <c:v>Topiar formalar yaratmaq üçün</c:v>
                </c:pt>
              </c:strCache>
            </c:strRef>
          </c:cat>
          <c:val>
            <c:numRef>
              <c:f>Лист1!$B$11:$G$11</c:f>
              <c:numCache>
                <c:formatCode>General</c:formatCode>
                <c:ptCount val="6"/>
                <c:pt idx="0">
                  <c:v>1</c:v>
                </c:pt>
                <c:pt idx="1">
                  <c:v>4</c:v>
                </c:pt>
                <c:pt idx="2">
                  <c:v>4</c:v>
                </c:pt>
                <c:pt idx="3">
                  <c:v>3</c:v>
                </c:pt>
                <c:pt idx="4">
                  <c:v>2</c:v>
                </c:pt>
                <c:pt idx="5">
                  <c:v>1</c:v>
                </c:pt>
              </c:numCache>
            </c:numRef>
          </c:val>
          <c:extLst>
            <c:ext xmlns:c16="http://schemas.microsoft.com/office/drawing/2014/chart" uri="{C3380CC4-5D6E-409C-BE32-E72D297353CC}">
              <c16:uniqueId val="{00000002-3223-493E-9FC1-C286E247947B}"/>
            </c:ext>
          </c:extLst>
        </c:ser>
        <c:ser>
          <c:idx val="3"/>
          <c:order val="3"/>
          <c:tx>
            <c:strRef>
              <c:f>Лист1!$A$12</c:f>
              <c:strCache>
                <c:ptCount val="1"/>
                <c:pt idx="0">
                  <c:v>Liriodendron tuliipifera</c:v>
                </c:pt>
              </c:strCache>
            </c:strRef>
          </c:tx>
          <c:invertIfNegative val="0"/>
          <c:cat>
            <c:strRef>
              <c:f>Лист1!$B$8:$G$8</c:f>
              <c:strCache>
                <c:ptCount val="6"/>
                <c:pt idx="0">
                  <c:v>Bordürlarda əkin</c:v>
                </c:pt>
                <c:pt idx="1">
                  <c:v>Tək  əkinlər</c:v>
                </c:pt>
                <c:pt idx="2">
                  <c:v>Qrup əkinləri</c:v>
                </c:pt>
                <c:pt idx="3">
                  <c:v>Alleya</c:v>
                </c:pt>
                <c:pt idx="4">
                  <c:v>Konteyner əkin üçün</c:v>
                </c:pt>
                <c:pt idx="5">
                  <c:v>Topiar formalar yaratmaq üçün</c:v>
                </c:pt>
              </c:strCache>
            </c:strRef>
          </c:cat>
          <c:val>
            <c:numRef>
              <c:f>Лист1!$B$12:$G$12</c:f>
              <c:numCache>
                <c:formatCode>General</c:formatCode>
                <c:ptCount val="6"/>
                <c:pt idx="0">
                  <c:v>1</c:v>
                </c:pt>
                <c:pt idx="1">
                  <c:v>5</c:v>
                </c:pt>
                <c:pt idx="2">
                  <c:v>4</c:v>
                </c:pt>
                <c:pt idx="3">
                  <c:v>3</c:v>
                </c:pt>
                <c:pt idx="4">
                  <c:v>2</c:v>
                </c:pt>
                <c:pt idx="5">
                  <c:v>1</c:v>
                </c:pt>
              </c:numCache>
            </c:numRef>
          </c:val>
          <c:extLst>
            <c:ext xmlns:c16="http://schemas.microsoft.com/office/drawing/2014/chart" uri="{C3380CC4-5D6E-409C-BE32-E72D297353CC}">
              <c16:uniqueId val="{00000003-3223-493E-9FC1-C286E247947B}"/>
            </c:ext>
          </c:extLst>
        </c:ser>
        <c:dLbls>
          <c:showLegendKey val="0"/>
          <c:showVal val="0"/>
          <c:showCatName val="0"/>
          <c:showSerName val="0"/>
          <c:showPercent val="0"/>
          <c:showBubbleSize val="0"/>
        </c:dLbls>
        <c:gapWidth val="150"/>
        <c:shape val="pyramid"/>
        <c:axId val="118383360"/>
        <c:axId val="118385280"/>
        <c:axId val="0"/>
      </c:bar3DChart>
      <c:catAx>
        <c:axId val="118383360"/>
        <c:scaling>
          <c:orientation val="minMax"/>
        </c:scaling>
        <c:delete val="0"/>
        <c:axPos val="b"/>
        <c:title>
          <c:tx>
            <c:rich>
              <a:bodyPr/>
              <a:lstStyle/>
              <a:p>
                <a:pPr>
                  <a:defRPr/>
                </a:pPr>
                <a:r>
                  <a:rPr lang="en-US" sz="800" b="0"/>
                  <a:t>bal </a:t>
                </a:r>
                <a:endParaRPr lang="ru-RU" sz="800" b="0"/>
              </a:p>
            </c:rich>
          </c:tx>
          <c:layout>
            <c:manualLayout>
              <c:xMode val="edge"/>
              <c:yMode val="edge"/>
              <c:x val="1.7730995910217623E-2"/>
              <c:y val="6.316781830842573E-2"/>
            </c:manualLayout>
          </c:layout>
          <c:overlay val="0"/>
        </c:title>
        <c:numFmt formatCode="General" sourceLinked="0"/>
        <c:majorTickMark val="out"/>
        <c:minorTickMark val="none"/>
        <c:tickLblPos val="nextTo"/>
        <c:txPr>
          <a:bodyPr/>
          <a:lstStyle/>
          <a:p>
            <a:pPr>
              <a:defRPr sz="900"/>
            </a:pPr>
            <a:endParaRPr lang="ru-RU"/>
          </a:p>
        </c:txPr>
        <c:crossAx val="118385280"/>
        <c:crosses val="autoZero"/>
        <c:auto val="1"/>
        <c:lblAlgn val="ctr"/>
        <c:lblOffset val="100"/>
        <c:noMultiLvlLbl val="0"/>
      </c:catAx>
      <c:valAx>
        <c:axId val="118385280"/>
        <c:scaling>
          <c:orientation val="minMax"/>
        </c:scaling>
        <c:delete val="0"/>
        <c:axPos val="l"/>
        <c:majorGridlines/>
        <c:numFmt formatCode="General" sourceLinked="1"/>
        <c:majorTickMark val="out"/>
        <c:minorTickMark val="none"/>
        <c:tickLblPos val="nextTo"/>
        <c:txPr>
          <a:bodyPr/>
          <a:lstStyle/>
          <a:p>
            <a:pPr>
              <a:defRPr sz="800" b="0"/>
            </a:pPr>
            <a:endParaRPr lang="ru-RU"/>
          </a:p>
        </c:txPr>
        <c:crossAx val="118383360"/>
        <c:crosses val="autoZero"/>
        <c:crossBetween val="between"/>
      </c:valAx>
    </c:plotArea>
    <c:legend>
      <c:legendPos val="r"/>
      <c:layout>
        <c:manualLayout>
          <c:xMode val="edge"/>
          <c:yMode val="edge"/>
          <c:x val="0.78100661260464255"/>
          <c:y val="0.44494321977287948"/>
          <c:w val="0.19944707056876532"/>
          <c:h val="0.29717472815898038"/>
        </c:manualLayout>
      </c:layout>
      <c:overlay val="0"/>
      <c:txPr>
        <a:bodyPr/>
        <a:lstStyle/>
        <a:p>
          <a:pPr>
            <a:defRPr sz="800" i="1"/>
          </a:pPr>
          <a:endParaRPr lang="ru-RU"/>
        </a:p>
      </c:txPr>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23DFEB-9237-4FE1-A9D3-9A9989091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6303</TotalTime>
  <Pages>36</Pages>
  <Words>7588</Words>
  <Characters>43253</Characters>
  <Application>Microsoft Office Word</Application>
  <DocSecurity>0</DocSecurity>
  <Lines>360</Lines>
  <Paragraphs>101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50740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287</cp:revision>
  <dcterms:created xsi:type="dcterms:W3CDTF">2023-10-31T09:13:00Z</dcterms:created>
  <dcterms:modified xsi:type="dcterms:W3CDTF">2024-05-03T17:56:00Z</dcterms:modified>
</cp:coreProperties>
</file>